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ff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872"/>
      </w:tblGrid>
      <w:tr w:rsidR="00CB7331">
        <w:trPr>
          <w:trHeight w:val="572"/>
        </w:trPr>
        <w:tc>
          <w:tcPr>
            <w:tcW w:w="1277" w:type="dxa"/>
          </w:tcPr>
          <w:p w:rsidR="00CB7331" w:rsidRDefault="00CB7331">
            <w:pPr>
              <w:suppressAutoHyphens/>
              <w:spacing w:after="200" w:line="276" w:lineRule="auto"/>
              <w:ind w:left="-240" w:firstLine="98"/>
              <w:contextualSpacing/>
              <w:rPr>
                <w:rFonts w:ascii="Times New Roman" w:hAnsi="Times New Roman"/>
                <w:b/>
                <w:color w:val="000000" w:themeColor="text1"/>
              </w:rPr>
            </w:pPr>
            <w:bookmarkStart w:id="0" w:name="_Toc315701060"/>
            <w:bookmarkStart w:id="1" w:name="_Toc268263722"/>
            <w:bookmarkStart w:id="2" w:name="_Toc268263619"/>
            <w:bookmarkStart w:id="3" w:name="_Toc268084563"/>
            <w:bookmarkStart w:id="4" w:name="_Toc263243175"/>
            <w:bookmarkStart w:id="5" w:name="_Toc256429330"/>
            <w:bookmarkStart w:id="6" w:name="_Toc256375541"/>
          </w:p>
        </w:tc>
        <w:tc>
          <w:tcPr>
            <w:tcW w:w="6872" w:type="dxa"/>
          </w:tcPr>
          <w:p w:rsidR="00CB7331" w:rsidRDefault="00A24C07">
            <w:pPr>
              <w:suppressAutoHyphens/>
              <w:ind w:left="-240" w:firstLine="98"/>
              <w:contextualSpacing/>
              <w:jc w:val="center"/>
              <w:rPr>
                <w:rFonts w:ascii="Times New Roman" w:hAnsi="Times New Roman"/>
                <w:b/>
                <w:color w:val="000000" w:themeColor="text1"/>
                <w:sz w:val="32"/>
                <w:szCs w:val="32"/>
                <w:lang w:val="ru-RU"/>
              </w:rPr>
            </w:pPr>
            <w:r>
              <w:rPr>
                <w:rFonts w:ascii="Times New Roman" w:hAnsi="Times New Roman" w:hint="eastAsia"/>
                <w:b/>
                <w:color w:val="000000" w:themeColor="text1"/>
                <w:sz w:val="32"/>
                <w:szCs w:val="32"/>
                <w:lang w:val="ru-RU"/>
              </w:rPr>
              <w:t>Общество</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с</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ограниченной</w:t>
            </w:r>
            <w:r>
              <w:rPr>
                <w:rFonts w:ascii="Times New Roman" w:hAnsi="Times New Roman"/>
                <w:b/>
                <w:color w:val="000000" w:themeColor="text1"/>
                <w:sz w:val="32"/>
                <w:szCs w:val="32"/>
                <w:lang w:val="ru-RU"/>
              </w:rPr>
              <w:t xml:space="preserve"> </w:t>
            </w:r>
            <w:r>
              <w:rPr>
                <w:rFonts w:ascii="Times New Roman" w:hAnsi="Times New Roman" w:hint="eastAsia"/>
                <w:b/>
                <w:color w:val="000000" w:themeColor="text1"/>
                <w:sz w:val="32"/>
                <w:szCs w:val="32"/>
                <w:lang w:val="ru-RU"/>
              </w:rPr>
              <w:t>ответственностью</w:t>
            </w:r>
          </w:p>
          <w:p w:rsidR="00CB7331" w:rsidRDefault="00A24C07">
            <w:pPr>
              <w:suppressAutoHyphens/>
              <w:ind w:left="-240" w:firstLine="98"/>
              <w:contextualSpacing/>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 xml:space="preserve">Научно-внедренческий центр </w:t>
            </w:r>
          </w:p>
          <w:p w:rsidR="00CB7331" w:rsidRDefault="00A24C07">
            <w:pPr>
              <w:suppressAutoHyphens/>
              <w:ind w:left="-240" w:firstLine="98"/>
              <w:contextualSpacing/>
              <w:jc w:val="center"/>
              <w:rPr>
                <w:rFonts w:ascii="Arial Black" w:hAnsi="Arial Black"/>
                <w:b/>
                <w:color w:val="000000" w:themeColor="text1"/>
                <w:lang w:val="ru-RU"/>
              </w:rPr>
            </w:pPr>
            <w:r>
              <w:rPr>
                <w:rFonts w:ascii="Times New Roman" w:hAnsi="Times New Roman"/>
                <w:b/>
                <w:color w:val="000000" w:themeColor="text1"/>
                <w:sz w:val="32"/>
                <w:szCs w:val="32"/>
                <w:lang w:val="ru-RU"/>
              </w:rPr>
              <w:t>«</w:t>
            </w:r>
            <w:r>
              <w:rPr>
                <w:rFonts w:ascii="Times New Roman" w:hAnsi="Times New Roman" w:hint="eastAsia"/>
                <w:b/>
                <w:color w:val="000000" w:themeColor="text1"/>
                <w:sz w:val="32"/>
                <w:szCs w:val="32"/>
                <w:lang w:val="ru-RU"/>
              </w:rPr>
              <w:t>ИНТЕГРАЦИОННЫЕ</w:t>
            </w:r>
            <w:r>
              <w:rPr>
                <w:rFonts w:ascii="Times New Roman" w:hAnsi="Times New Roman"/>
                <w:b/>
                <w:color w:val="000000" w:themeColor="text1"/>
                <w:sz w:val="32"/>
                <w:szCs w:val="32"/>
                <w:lang w:val="ru-RU"/>
              </w:rPr>
              <w:t xml:space="preserve"> ТЕХНОЛОГИИ</w:t>
            </w:r>
            <w:r>
              <w:rPr>
                <w:rFonts w:ascii="Times New Roman" w:hAnsi="Times New Roman" w:hint="eastAsia"/>
                <w:b/>
                <w:color w:val="000000" w:themeColor="text1"/>
                <w:sz w:val="32"/>
                <w:szCs w:val="32"/>
                <w:lang w:val="ru-RU"/>
              </w:rPr>
              <w:t>»</w:t>
            </w:r>
          </w:p>
        </w:tc>
      </w:tr>
    </w:tbl>
    <w:p w:rsidR="00CB7331" w:rsidRDefault="00A24C07">
      <w:pPr>
        <w:keepLines/>
        <w:suppressAutoHyphens/>
        <w:ind w:left="-426" w:firstLine="284"/>
        <w:contextualSpacing/>
        <w:jc w:val="center"/>
        <w:rPr>
          <w:rFonts w:ascii="Times New Roman" w:hAnsi="Times New Roman"/>
          <w:color w:val="000000" w:themeColor="text1"/>
          <w:lang w:val="ru-RU"/>
        </w:rPr>
      </w:pPr>
      <w:r>
        <w:rPr>
          <w:rFonts w:ascii="Times New Roman" w:hAnsi="Times New Roman"/>
          <w:noProof/>
          <w:color w:val="000000" w:themeColor="text1"/>
          <w:kern w:val="2"/>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-702310</wp:posOffset>
                </wp:positionV>
                <wp:extent cx="589280" cy="571500"/>
                <wp:effectExtent l="6350" t="4445" r="4445" b="5080"/>
                <wp:wrapNone/>
                <wp:docPr id="1" name="AutoShape 27"/>
                <wp:cNvGraphicFramePr/>
                <a:graphic xmlns:a="http://schemas.openxmlformats.org/drawingml/2006/main">
                  <a:graphicData uri="http://schemas.microsoft.com/office/word/2010/wordprocessingShape">
                    <wps:wsp>
                      <wps:cNvSpPr/>
                      <wps:spPr bwMode="auto">
                        <a:xfrm>
                          <a:off x="0" y="0"/>
                          <a:ext cx="589280"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27" o:spid="_x0000_s1026" o:spt="100" style="position:absolute;left:0pt;margin-left:-10.3pt;margin-top:-55.3pt;height:45pt;width:46.4pt;z-index:251661312;mso-width-relative:page;mso-height-relative:page;" fillcolor="#3F486E" filled="t" stroked="f" coordsize="187,187" o:gfxdata="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" path="m59,26c52,10,52,10,52,10c22,25,1,56,0,91c17,91,17,91,17,91c18,63,35,38,59,26xm96,24c96,32,96,32,96,32c117,33,136,44,146,61c153,57,153,57,153,57c141,38,120,25,96,24xm94,94c131,116,131,116,131,116c131,116,131,116,131,116c139,122,139,122,139,122c139,122,139,122,139,122c139,122,139,122,139,122c139,121,139,121,139,121c143,116,145,110,146,103c155,103,155,103,155,103c150,133,125,156,94,156c94,156,94,156,94,156c94,147,94,147,94,147c100,147,105,146,110,144c111,144,112,144,113,144c113,143,113,143,113,143c113,143,113,143,113,143c114,143,114,143,115,143c108,127,108,127,108,127c105,128,103,129,101,129c100,129,100,129,99,129c99,129,98,129,98,130c92,130,85,129,79,127c67,121,59,110,58,98c40,98,40,98,40,98c41,107,44,115,49,123c42,127,42,127,42,127c35,118,32,106,32,94c32,75,40,58,54,46c67,61,67,61,67,61c74,56,82,52,91,52c91,17,91,17,91,17c92,17,93,17,94,17c122,17,146,32,159,55c174,46,174,46,174,46c158,19,128,0,94,0c80,0,68,3,56,8c64,23,64,23,64,23c65,23,68,22,70,21c72,28,72,28,72,28c44,37,24,63,24,94c24,95,24,95,24,96c0,96,0,96,0,96c1,125,15,151,36,167c51,148,51,148,51,148c63,158,77,163,94,163c129,163,158,137,162,103c169,103,169,103,169,103c165,141,133,170,94,170c78,170,63,165,51,157c40,170,40,170,40,170c55,181,74,187,94,187c145,187,187,145,187,94l94,94xm155,62c155,62,155,62,155,62c155,62,155,62,155,62xe">
                <v:path o:connectlocs="163863,30561;53570,278109;302518,73347;460079,186425;302518,73347;412811,354513;438020,372850;438020,372850;460079,314783;296215,476759;296215,449254;356088,440085;356088,437029;340332,388131;311971,394243;248947,388131;126049,299502;132351,388131;170166,140582;286761,158919;296215,51954;548314,140582;176468,24449;220586,64179;75629,287278;0,293390;160712,452310;510499,314783;296215,519545;126049,519545;589280,287278;488440,189481;488440,189481" o:connectangles="0,0,0,0,0,0,0,0,0,0,0,0,0,0,0,0,0,0,0,0,0,0,0,0,0,0,0,0,0,0,0,0,0"/>
                <v:fill on="t" focussize="0,0"/>
                <v:stroke on="f"/>
                <v:imagedata o:title=""/>
                <o:lock v:ext="edit" aspectratio="f"/>
              </v:shape>
            </w:pict>
          </mc:Fallback>
        </mc:AlternateContent>
      </w:r>
      <w:r>
        <w:rPr>
          <w:rFonts w:ascii="Times New Roman" w:hAnsi="Times New Roman"/>
          <w:color w:val="000000" w:themeColor="text1"/>
          <w:lang w:val="ru-RU"/>
        </w:rPr>
        <w:t xml:space="preserve">305029, </w:t>
      </w:r>
      <w:r>
        <w:rPr>
          <w:rFonts w:ascii="Times New Roman" w:hAnsi="Times New Roman" w:hint="eastAsia"/>
          <w:color w:val="000000" w:themeColor="text1"/>
          <w:lang w:val="ru-RU"/>
        </w:rPr>
        <w:t>г</w:t>
      </w:r>
      <w:r>
        <w:rPr>
          <w:rFonts w:ascii="Times New Roman" w:hAnsi="Times New Roman"/>
          <w:color w:val="000000" w:themeColor="text1"/>
          <w:lang w:val="ru-RU"/>
        </w:rPr>
        <w:t xml:space="preserve">. </w:t>
      </w:r>
      <w:r>
        <w:rPr>
          <w:rFonts w:ascii="Times New Roman" w:hAnsi="Times New Roman" w:hint="eastAsia"/>
          <w:color w:val="000000" w:themeColor="text1"/>
          <w:lang w:val="ru-RU"/>
        </w:rPr>
        <w:t>Курск</w:t>
      </w:r>
      <w:r>
        <w:rPr>
          <w:rFonts w:ascii="Times New Roman" w:hAnsi="Times New Roman"/>
          <w:color w:val="000000" w:themeColor="text1"/>
          <w:lang w:val="ru-RU"/>
        </w:rPr>
        <w:t xml:space="preserve">, </w:t>
      </w:r>
      <w:r>
        <w:rPr>
          <w:rFonts w:ascii="Times New Roman" w:hAnsi="Times New Roman" w:hint="eastAsia"/>
          <w:color w:val="000000" w:themeColor="text1"/>
          <w:lang w:val="ru-RU"/>
        </w:rPr>
        <w:t>ул</w:t>
      </w:r>
      <w:r>
        <w:rPr>
          <w:rFonts w:ascii="Times New Roman" w:hAnsi="Times New Roman"/>
          <w:color w:val="000000" w:themeColor="text1"/>
          <w:lang w:val="ru-RU"/>
        </w:rPr>
        <w:t xml:space="preserve">. </w:t>
      </w:r>
      <w:r>
        <w:rPr>
          <w:rFonts w:ascii="Times New Roman" w:hAnsi="Times New Roman" w:hint="eastAsia"/>
          <w:color w:val="000000" w:themeColor="text1"/>
          <w:lang w:val="ru-RU"/>
        </w:rPr>
        <w:t>К</w:t>
      </w:r>
      <w:r>
        <w:rPr>
          <w:rFonts w:ascii="Times New Roman" w:hAnsi="Times New Roman"/>
          <w:color w:val="000000" w:themeColor="text1"/>
          <w:lang w:val="ru-RU"/>
        </w:rPr>
        <w:t xml:space="preserve">. Маркса, </w:t>
      </w:r>
      <w:r>
        <w:rPr>
          <w:rFonts w:ascii="Times New Roman" w:hAnsi="Times New Roman" w:hint="eastAsia"/>
          <w:color w:val="000000" w:themeColor="text1"/>
          <w:lang w:val="ru-RU"/>
        </w:rPr>
        <w:t>д</w:t>
      </w:r>
      <w:r>
        <w:rPr>
          <w:rFonts w:ascii="Times New Roman" w:hAnsi="Times New Roman"/>
          <w:color w:val="000000" w:themeColor="text1"/>
          <w:lang w:val="ru-RU"/>
        </w:rPr>
        <w:t>.66 Б,</w:t>
      </w:r>
    </w:p>
    <w:p w:rsidR="00CB7331" w:rsidRDefault="00A24C07">
      <w:pPr>
        <w:keepLines/>
        <w:suppressAutoHyphens/>
        <w:ind w:left="-240" w:firstLine="98"/>
        <w:contextualSpacing/>
        <w:jc w:val="center"/>
        <w:rPr>
          <w:rFonts w:ascii="Times New Roman" w:hAnsi="Times New Roman"/>
          <w:color w:val="000000" w:themeColor="text1"/>
        </w:rPr>
      </w:pPr>
      <w:r>
        <w:rPr>
          <w:rFonts w:ascii="Times New Roman" w:hAnsi="Times New Roman" w:hint="eastAsia"/>
          <w:color w:val="000000" w:themeColor="text1"/>
          <w:lang w:val="ru-RU"/>
        </w:rPr>
        <w:t>Тел</w:t>
      </w:r>
      <w:r>
        <w:rPr>
          <w:rFonts w:ascii="Times New Roman" w:hAnsi="Times New Roman"/>
          <w:color w:val="000000" w:themeColor="text1"/>
        </w:rPr>
        <w:t>. +7(4712) 58-45-22, E-mail: info@terplan.pro, www.terplan.pro</w:t>
      </w:r>
    </w:p>
    <w:p w:rsidR="00CB7331" w:rsidRDefault="00A24C07">
      <w:pPr>
        <w:keepLines/>
        <w:suppressAutoHyphens/>
        <w:ind w:left="-240" w:firstLine="98"/>
        <w:contextualSpacing/>
        <w:jc w:val="center"/>
        <w:rPr>
          <w:rFonts w:ascii="Times New Roman" w:hAnsi="Times New Roman"/>
          <w:color w:val="000000" w:themeColor="text1"/>
          <w:lang w:val="ru-RU"/>
        </w:rPr>
      </w:pPr>
      <w:r>
        <w:rPr>
          <w:rFonts w:ascii="Times New Roman" w:hAnsi="Times New Roman" w:hint="eastAsia"/>
          <w:color w:val="000000" w:themeColor="text1"/>
          <w:lang w:val="ru-RU"/>
        </w:rPr>
        <w:t>ОГРН</w:t>
      </w:r>
      <w:r>
        <w:rPr>
          <w:rFonts w:ascii="Times New Roman" w:hAnsi="Times New Roman"/>
          <w:color w:val="000000" w:themeColor="text1"/>
          <w:lang w:val="ru-RU"/>
        </w:rPr>
        <w:t xml:space="preserve"> 1045001851894, </w:t>
      </w:r>
      <w:r>
        <w:rPr>
          <w:rFonts w:ascii="Times New Roman" w:hAnsi="Times New Roman" w:hint="eastAsia"/>
          <w:color w:val="000000" w:themeColor="text1"/>
          <w:lang w:val="ru-RU"/>
        </w:rPr>
        <w:t>ИНН</w:t>
      </w:r>
      <w:r>
        <w:rPr>
          <w:rFonts w:ascii="Times New Roman" w:hAnsi="Times New Roman"/>
          <w:color w:val="000000" w:themeColor="text1"/>
          <w:lang w:val="ru-RU"/>
        </w:rPr>
        <w:t>/</w:t>
      </w:r>
      <w:r>
        <w:rPr>
          <w:rFonts w:ascii="Times New Roman" w:hAnsi="Times New Roman" w:hint="eastAsia"/>
          <w:color w:val="000000" w:themeColor="text1"/>
          <w:lang w:val="ru-RU"/>
        </w:rPr>
        <w:t>КПП</w:t>
      </w:r>
      <w:r>
        <w:rPr>
          <w:rFonts w:ascii="Times New Roman" w:hAnsi="Times New Roman"/>
          <w:color w:val="000000" w:themeColor="text1"/>
          <w:lang w:val="ru-RU"/>
        </w:rPr>
        <w:t xml:space="preserve"> 5008036537/463201001</w:t>
      </w:r>
    </w:p>
    <w:p w:rsidR="00CB7331" w:rsidRDefault="00A24C07">
      <w:pPr>
        <w:suppressAutoHyphens/>
        <w:rPr>
          <w:rFonts w:ascii="Times New Roman" w:hAnsi="Times New Roman"/>
          <w:b/>
          <w:color w:val="000000" w:themeColor="text1"/>
          <w:sz w:val="36"/>
          <w:szCs w:val="36"/>
          <w:lang w:val="ru-RU"/>
        </w:rPr>
      </w:pPr>
      <w:r>
        <w:rPr>
          <w:noProof/>
          <w:color w:val="000000" w:themeColor="text1"/>
          <w:lang w:val="ru-RU"/>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304800" cy="304800"/>
                <wp:effectExtent l="0" t="0" r="0" b="0"/>
                <wp:wrapNone/>
                <wp:docPr id="34" name="AutoShape 2" descr="https://images.vector-images.com/40/maloyaroslavetskiy_rayon_co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rsidR="00CD1465" w:rsidRDefault="00CD1465"/>
                        </w:txbxContent>
                      </wps:txbx>
                      <wps:bodyPr rot="0" vert="horz" wrap="square" lIns="91440" tIns="45720" rIns="91440" bIns="45720" anchor="t" anchorCtr="0" upright="1">
                        <a:noAutofit/>
                      </wps:bodyPr>
                    </wps:wsp>
                  </a:graphicData>
                </a:graphic>
              </wp:anchor>
            </w:drawing>
          </mc:Choice>
          <mc:Fallback>
            <w:pict>
              <v:rect id="AutoShape 2" o:spid="_x0000_s1026" alt="https://images.vector-images.com/40/maloyaroslavetskiy_rayon_coa.gif" style="position:absolute;margin-left:0;margin-top:0;width:24pt;height:24pt;z-index:251659264;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OiyyoeAgAAHQQAAA4AAAAAAAAAAAAAAAAALgIAAGRycy9lMm9Eb2MueG1sUEsBAi0AFAAG&#10;AAgAAAAhAEyg6SzYAAAAAwEAAA8AAAAAAAAAAAAAAAAAeAQAAGRycy9kb3ducmV2LnhtbFBLBQYA&#10;AAAABAAEAPMAAAB9BQAAAAA=&#10;" filled="f" stroked="f">
                <o:lock v:ext="edit" aspectratio="t"/>
                <v:textbox>
                  <w:txbxContent>
                    <w:p w:rsidR="00CD1465" w:rsidRDefault="00CD1465"/>
                  </w:txbxContent>
                </v:textbox>
                <w10:wrap anchory="line"/>
                <w10:anchorlock/>
              </v:rect>
            </w:pict>
          </mc:Fallback>
        </mc:AlternateContent>
      </w:r>
      <w:r>
        <w:rPr>
          <w:noProof/>
          <w:color w:val="000000" w:themeColor="text1"/>
          <w:lang w:val="ru-RU"/>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304800" cy="304800"/>
                <wp:effectExtent l="0" t="0" r="0" b="0"/>
                <wp:wrapNone/>
                <wp:docPr id="11" name="AutoShape 1" descr="https://images.vector-images.com/40/maloyaroslavetskiy_rayon_co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txbx>
                        <w:txbxContent>
                          <w:p w:rsidR="00CD1465" w:rsidRDefault="00CD1465"/>
                        </w:txbxContent>
                      </wps:txbx>
                      <wps:bodyPr rot="0" vert="horz" wrap="square" lIns="91440" tIns="45720" rIns="91440" bIns="45720" anchor="t" anchorCtr="0" upright="1">
                        <a:noAutofit/>
                      </wps:bodyPr>
                    </wps:wsp>
                  </a:graphicData>
                </a:graphic>
              </wp:anchor>
            </w:drawing>
          </mc:Choice>
          <mc:Fallback>
            <w:pict>
              <v:rect id="AutoShape 1" o:spid="_x0000_s1027" alt="https://images.vector-images.com/40/maloyaroslavetskiy_rayon_coa.gif" style="position:absolute;margin-left:0;margin-top:0;width:24pt;height:24pt;z-index:251660288;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OhBV5HwIAACQEAAAOAAAAAAAAAAAAAAAAAC4CAABkcnMvZTJvRG9jLnhtbFBLAQItABQA&#10;BgAIAAAAIQBMoOks2AAAAAMBAAAPAAAAAAAAAAAAAAAAAHkEAABkcnMvZG93bnJldi54bWxQSwUG&#10;AAAAAAQABADzAAAAfgUAAAAA&#10;" filled="f" stroked="f">
                <o:lock v:ext="edit" aspectratio="t"/>
                <v:textbox>
                  <w:txbxContent>
                    <w:p w:rsidR="00CD1465" w:rsidRDefault="00CD1465"/>
                  </w:txbxContent>
                </v:textbox>
                <w10:wrap anchory="line"/>
                <w10:anchorlock/>
              </v:rect>
            </w:pict>
          </mc:Fallback>
        </mc:AlternateContent>
      </w:r>
    </w:p>
    <w:p w:rsidR="00CB7331" w:rsidRDefault="00A24C07">
      <w:pPr>
        <w:suppressAutoHyphens/>
        <w:ind w:firstLine="1134"/>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                 </w:t>
      </w:r>
    </w:p>
    <w:p w:rsidR="00CB7331" w:rsidRDefault="00CB7331">
      <w:pPr>
        <w:suppressAutoHyphens/>
        <w:ind w:firstLine="1134"/>
        <w:rPr>
          <w:rFonts w:ascii="Times New Roman" w:hAnsi="Times New Roman"/>
          <w:b/>
          <w:color w:val="000000" w:themeColor="text1"/>
          <w:sz w:val="36"/>
          <w:szCs w:val="36"/>
          <w:lang w:val="ru-RU"/>
        </w:rPr>
      </w:pPr>
    </w:p>
    <w:p w:rsidR="00CB7331" w:rsidRDefault="00A24C07">
      <w:pPr>
        <w:suppressAutoHyphens/>
        <w:jc w:val="center"/>
        <w:rPr>
          <w:rFonts w:ascii="Times New Roman" w:hAnsi="Times New Roman"/>
          <w:b/>
          <w:color w:val="FF0000"/>
          <w:sz w:val="36"/>
          <w:szCs w:val="36"/>
          <w:lang w:val="ru-RU"/>
        </w:rPr>
      </w:pPr>
      <w:r>
        <w:rPr>
          <w:noProof/>
          <w:lang w:val="ru-RU"/>
        </w:rPr>
        <w:drawing>
          <wp:inline distT="0" distB="0" distL="0" distR="0">
            <wp:extent cx="1471930" cy="14719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371" cy="1472371"/>
                    </a:xfrm>
                    <a:prstGeom prst="rect">
                      <a:avLst/>
                    </a:prstGeom>
                    <a:noFill/>
                    <a:ln>
                      <a:noFill/>
                    </a:ln>
                  </pic:spPr>
                </pic:pic>
              </a:graphicData>
            </a:graphic>
          </wp:inline>
        </w:drawing>
      </w:r>
    </w:p>
    <w:p w:rsidR="00CB7331" w:rsidRDefault="00CB7331">
      <w:pPr>
        <w:suppressAutoHyphens/>
        <w:jc w:val="center"/>
        <w:rPr>
          <w:rFonts w:ascii="Times New Roman" w:hAnsi="Times New Roman"/>
          <w:b/>
          <w:color w:val="FF0000"/>
          <w:sz w:val="36"/>
          <w:szCs w:val="36"/>
          <w:lang w:val="ru-RU"/>
        </w:rPr>
      </w:pPr>
    </w:p>
    <w:p w:rsidR="00CB7331" w:rsidRDefault="00CB7331">
      <w:pPr>
        <w:suppressAutoHyphens/>
        <w:jc w:val="center"/>
        <w:rPr>
          <w:rFonts w:ascii="Times New Roman" w:hAnsi="Times New Roman"/>
          <w:b/>
          <w:color w:val="FF0000"/>
          <w:sz w:val="36"/>
          <w:szCs w:val="36"/>
          <w:lang w:val="ru-RU"/>
        </w:rPr>
      </w:pPr>
    </w:p>
    <w:p w:rsidR="00CB7331" w:rsidRDefault="00CB7331">
      <w:pPr>
        <w:suppressAutoHyphens/>
        <w:jc w:val="center"/>
        <w:rPr>
          <w:rFonts w:ascii="Times New Roman" w:hAnsi="Times New Roman"/>
          <w:b/>
          <w:color w:val="FF0000"/>
          <w:sz w:val="36"/>
          <w:szCs w:val="36"/>
          <w:lang w:val="ru-RU"/>
        </w:rPr>
      </w:pP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ПРОЕКТ ВНЕСЕНИЯ ИЗМЕНЕНИЙ</w:t>
      </w:r>
    </w:p>
    <w:p w:rsidR="00CB7331" w:rsidRDefault="00A24C07">
      <w:pPr>
        <w:suppressAutoHyphens/>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В ГЕНЕРАЛЬНЫЙ ПЛАН </w:t>
      </w:r>
    </w:p>
    <w:p w:rsidR="00CB7331" w:rsidRDefault="00A24C07">
      <w:pPr>
        <w:suppressAutoHyphens/>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ГОРОДСКОГО ПОСЕЛЕНИЯ ПЕТРОВ ВАЛ</w:t>
      </w:r>
    </w:p>
    <w:p w:rsidR="00CB7331" w:rsidRDefault="00A24C07">
      <w:pPr>
        <w:tabs>
          <w:tab w:val="left" w:pos="0"/>
        </w:tabs>
        <w:suppressAutoHyphens/>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КАМЫШИНСКОГО </w:t>
      </w:r>
    </w:p>
    <w:p w:rsidR="00CB7331" w:rsidRDefault="00A24C07">
      <w:pPr>
        <w:suppressAutoHyphens/>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МУНИЦИПАЛЬНОГО РАЙОНА</w:t>
      </w:r>
    </w:p>
    <w:p w:rsidR="00CB7331" w:rsidRDefault="00A24C07">
      <w:pPr>
        <w:suppressAutoHyphens/>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ВОЛГОГРАДСКОЙ ОБЛАСТИ</w:t>
      </w: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CB7331">
      <w:pPr>
        <w:suppressAutoHyphens/>
        <w:ind w:firstLine="1134"/>
        <w:rPr>
          <w:rFonts w:ascii="Times New Roman" w:hAnsi="Times New Roman"/>
          <w:b/>
          <w:color w:val="FF0000"/>
          <w:sz w:val="36"/>
          <w:szCs w:val="36"/>
          <w:lang w:val="ru-RU"/>
        </w:rPr>
      </w:pPr>
    </w:p>
    <w:p w:rsidR="00CB7331" w:rsidRDefault="00A24C07">
      <w:pPr>
        <w:jc w:val="center"/>
        <w:rPr>
          <w:rFonts w:ascii="Times New Roman" w:hAnsi="Times New Roman"/>
          <w:b/>
          <w:bCs/>
          <w:sz w:val="24"/>
          <w:szCs w:val="24"/>
          <w:lang w:val="ru-RU"/>
        </w:rPr>
      </w:pPr>
      <w:r>
        <w:rPr>
          <w:rFonts w:ascii="Times New Roman" w:hAnsi="Times New Roman"/>
          <w:b/>
          <w:bCs/>
          <w:sz w:val="24"/>
          <w:szCs w:val="24"/>
          <w:lang w:val="ru-RU"/>
        </w:rPr>
        <w:t>г. Курск 2023 г.</w:t>
      </w:r>
    </w:p>
    <w:tbl>
      <w:tblPr>
        <w:tblW w:w="0" w:type="auto"/>
        <w:tblLook w:val="04A0" w:firstRow="1" w:lastRow="0" w:firstColumn="1" w:lastColumn="0" w:noHBand="0" w:noVBand="1"/>
      </w:tblPr>
      <w:tblGrid>
        <w:gridCol w:w="2977"/>
        <w:gridCol w:w="5528"/>
      </w:tblGrid>
      <w:tr w:rsidR="00CB7331" w:rsidRPr="00815A39">
        <w:tc>
          <w:tcPr>
            <w:tcW w:w="3227" w:type="dxa"/>
          </w:tcPr>
          <w:p w:rsidR="00CB7331" w:rsidRDefault="00A24C07">
            <w:pPr>
              <w:suppressAutoHyphens/>
              <w:contextualSpacing/>
              <w:jc w:val="both"/>
              <w:rPr>
                <w:rFonts w:ascii="Times New Roman" w:hAnsi="Times New Roman"/>
                <w:b/>
                <w:sz w:val="28"/>
                <w:szCs w:val="28"/>
              </w:rPr>
            </w:pPr>
            <w:r>
              <w:rPr>
                <w:rFonts w:ascii="Times New Roman" w:hAnsi="Times New Roman"/>
                <w:b/>
                <w:sz w:val="28"/>
                <w:szCs w:val="28"/>
              </w:rPr>
              <w:lastRenderedPageBreak/>
              <w:t>Заказчик</w:t>
            </w:r>
          </w:p>
        </w:tc>
        <w:tc>
          <w:tcPr>
            <w:tcW w:w="6237" w:type="dxa"/>
          </w:tcPr>
          <w:p w:rsidR="00CB7331" w:rsidRDefault="00A24C07">
            <w:pPr>
              <w:suppressAutoHyphens/>
              <w:contextualSpacing/>
              <w:jc w:val="both"/>
              <w:rPr>
                <w:rFonts w:ascii="Times New Roman" w:hAnsi="Times New Roman"/>
                <w:b/>
                <w:sz w:val="28"/>
                <w:szCs w:val="28"/>
                <w:lang w:val="ru-RU"/>
              </w:rPr>
            </w:pPr>
            <w:r>
              <w:rPr>
                <w:rFonts w:ascii="Times New Roman" w:hAnsi="Times New Roman"/>
                <w:b/>
                <w:sz w:val="28"/>
                <w:szCs w:val="28"/>
                <w:lang w:val="ru-RU"/>
              </w:rPr>
              <w:t>Администрация городского поселения Петров Вал Камышинского района Волгоградской области</w:t>
            </w:r>
          </w:p>
        </w:tc>
      </w:tr>
      <w:tr w:rsidR="00CB7331" w:rsidRPr="00815A39">
        <w:tc>
          <w:tcPr>
            <w:tcW w:w="3227" w:type="dxa"/>
          </w:tcPr>
          <w:p w:rsidR="00CB7331" w:rsidRDefault="00CB7331">
            <w:pPr>
              <w:suppressAutoHyphens/>
              <w:contextualSpacing/>
              <w:jc w:val="both"/>
              <w:rPr>
                <w:rFonts w:ascii="Times New Roman" w:hAnsi="Times New Roman"/>
                <w:b/>
                <w:sz w:val="28"/>
                <w:szCs w:val="28"/>
                <w:lang w:val="ru-RU"/>
              </w:rPr>
            </w:pPr>
          </w:p>
        </w:tc>
        <w:tc>
          <w:tcPr>
            <w:tcW w:w="6237" w:type="dxa"/>
          </w:tcPr>
          <w:p w:rsidR="00CB7331" w:rsidRDefault="00CB7331">
            <w:pPr>
              <w:suppressAutoHyphens/>
              <w:contextualSpacing/>
              <w:jc w:val="both"/>
              <w:rPr>
                <w:rFonts w:ascii="Times New Roman" w:hAnsi="Times New Roman"/>
                <w:b/>
                <w:sz w:val="28"/>
                <w:szCs w:val="28"/>
                <w:lang w:val="ru-RU"/>
              </w:rPr>
            </w:pPr>
          </w:p>
        </w:tc>
      </w:tr>
      <w:tr w:rsidR="00CB7331">
        <w:tc>
          <w:tcPr>
            <w:tcW w:w="3227" w:type="dxa"/>
          </w:tcPr>
          <w:p w:rsidR="00CB7331" w:rsidRDefault="00A24C07">
            <w:pPr>
              <w:suppressAutoHyphens/>
              <w:contextualSpacing/>
              <w:jc w:val="both"/>
              <w:rPr>
                <w:rFonts w:ascii="Times New Roman" w:hAnsi="Times New Roman"/>
                <w:b/>
                <w:color w:val="000000" w:themeColor="text1"/>
                <w:sz w:val="28"/>
                <w:szCs w:val="28"/>
              </w:rPr>
            </w:pPr>
            <w:r>
              <w:rPr>
                <w:rFonts w:ascii="Times New Roman" w:hAnsi="Times New Roman"/>
                <w:b/>
                <w:color w:val="000000" w:themeColor="text1"/>
                <w:sz w:val="28"/>
                <w:szCs w:val="28"/>
              </w:rPr>
              <w:t>Исполнитель</w:t>
            </w:r>
          </w:p>
        </w:tc>
        <w:tc>
          <w:tcPr>
            <w:tcW w:w="6237" w:type="dxa"/>
          </w:tcPr>
          <w:p w:rsidR="00CB7331" w:rsidRDefault="00A24C07">
            <w:pPr>
              <w:suppressAutoHyphens/>
              <w:ind w:left="-59"/>
              <w:contextualSpacing/>
              <w:jc w:val="both"/>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ООО НВЦ «Интеграционные технологии»</w:t>
            </w:r>
          </w:p>
          <w:p w:rsidR="00CB7331" w:rsidRDefault="00CB7331">
            <w:pPr>
              <w:suppressAutoHyphens/>
              <w:contextualSpacing/>
              <w:jc w:val="both"/>
              <w:rPr>
                <w:rFonts w:ascii="Times New Roman" w:hAnsi="Times New Roman"/>
                <w:b/>
                <w:color w:val="000000" w:themeColor="text1"/>
                <w:sz w:val="32"/>
                <w:szCs w:val="32"/>
                <w:lang w:val="ru-RU"/>
              </w:rPr>
            </w:pPr>
          </w:p>
        </w:tc>
      </w:tr>
    </w:tbl>
    <w:p w:rsidR="00CB7331" w:rsidRDefault="00CB7331">
      <w:pPr>
        <w:suppressAutoHyphens/>
        <w:ind w:firstLine="1134"/>
        <w:rPr>
          <w:rFonts w:ascii="Times New Roman" w:hAnsi="Times New Roman"/>
          <w:b/>
          <w:color w:val="000000" w:themeColor="text1"/>
          <w:sz w:val="36"/>
          <w:szCs w:val="36"/>
          <w:lang w:val="ru-RU"/>
        </w:rPr>
      </w:pPr>
    </w:p>
    <w:p w:rsidR="00CB7331" w:rsidRDefault="00CB7331">
      <w:pPr>
        <w:suppressAutoHyphens/>
        <w:ind w:firstLine="1134"/>
        <w:rPr>
          <w:rFonts w:ascii="Times New Roman" w:hAnsi="Times New Roman"/>
          <w:b/>
          <w:color w:val="000000" w:themeColor="text1"/>
          <w:sz w:val="36"/>
          <w:szCs w:val="36"/>
          <w:lang w:val="ru-RU"/>
        </w:rPr>
      </w:pPr>
    </w:p>
    <w:p w:rsidR="00CB7331" w:rsidRDefault="00CB7331">
      <w:pPr>
        <w:suppressAutoHyphens/>
        <w:ind w:firstLine="1134"/>
        <w:rPr>
          <w:rFonts w:ascii="Times New Roman" w:hAnsi="Times New Roman"/>
          <w:b/>
          <w:color w:val="000000" w:themeColor="text1"/>
          <w:sz w:val="36"/>
          <w:szCs w:val="36"/>
          <w:lang w:val="ru-RU"/>
        </w:rPr>
      </w:pPr>
    </w:p>
    <w:p w:rsidR="00CB7331" w:rsidRDefault="00CB7331">
      <w:pPr>
        <w:suppressAutoHyphens/>
        <w:ind w:firstLine="1134"/>
        <w:rPr>
          <w:rFonts w:ascii="Times New Roman" w:hAnsi="Times New Roman"/>
          <w:b/>
          <w:color w:val="000000" w:themeColor="text1"/>
          <w:sz w:val="36"/>
          <w:szCs w:val="36"/>
          <w:lang w:val="ru-RU"/>
        </w:rPr>
      </w:pPr>
    </w:p>
    <w:p w:rsidR="00CB7331" w:rsidRDefault="00CB7331">
      <w:pPr>
        <w:suppressAutoHyphens/>
        <w:ind w:firstLine="1134"/>
        <w:rPr>
          <w:rFonts w:ascii="Times New Roman" w:hAnsi="Times New Roman"/>
          <w:b/>
          <w:color w:val="000000" w:themeColor="text1"/>
          <w:sz w:val="36"/>
          <w:szCs w:val="36"/>
          <w:lang w:val="ru-RU"/>
        </w:rPr>
      </w:pPr>
    </w:p>
    <w:p w:rsidR="00CB7331" w:rsidRDefault="00CB7331">
      <w:pPr>
        <w:suppressAutoHyphens/>
        <w:jc w:val="center"/>
        <w:rPr>
          <w:rFonts w:ascii="Times New Roman" w:hAnsi="Times New Roman"/>
          <w:b/>
          <w:color w:val="000000" w:themeColor="text1"/>
          <w:sz w:val="36"/>
          <w:szCs w:val="36"/>
          <w:lang w:val="ru-RU"/>
        </w:rPr>
      </w:pP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ПРОЕКТ ВНЕСЕНИЯ ИЗМЕНЕНИЙ</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В ГЕНЕРАЛЬНЫЙ ПЛАН </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ГОРОДСКОГО ПОСЕЛЕНИЯ ПЕТРОВ ВАЛ</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 xml:space="preserve">КАМЫШИНСКОГО </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МУНИЦИПАЛЬНОГО РАЙОНА</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 w:val="36"/>
          <w:szCs w:val="36"/>
          <w:lang w:val="ru-RU"/>
        </w:rPr>
        <w:t>ВОЛГОГРАДСКОЙ ОБЛАСТИ</w:t>
      </w:r>
    </w:p>
    <w:p w:rsidR="00CB7331" w:rsidRDefault="00A24C07">
      <w:pPr>
        <w:suppressAutoHyphens/>
        <w:ind w:firstLine="284"/>
        <w:jc w:val="center"/>
        <w:rPr>
          <w:rFonts w:ascii="Times New Roman" w:hAnsi="Times New Roman"/>
          <w:b/>
          <w:color w:val="000000" w:themeColor="text1"/>
          <w:sz w:val="36"/>
          <w:szCs w:val="36"/>
          <w:lang w:val="ru-RU"/>
        </w:rPr>
      </w:pPr>
      <w:r>
        <w:rPr>
          <w:rFonts w:ascii="Times New Roman" w:hAnsi="Times New Roman"/>
          <w:b/>
          <w:color w:val="000000" w:themeColor="text1"/>
          <w:szCs w:val="16"/>
          <w:lang w:val="ru-RU"/>
        </w:rPr>
        <w:t xml:space="preserve">  (разработано в соответствии с </w:t>
      </w:r>
      <w:r>
        <w:rPr>
          <w:rFonts w:ascii="Times New Roman" w:hAnsi="Times New Roman" w:hint="eastAsia"/>
          <w:b/>
          <w:color w:val="000000" w:themeColor="text1"/>
          <w:szCs w:val="16"/>
          <w:lang w:val="ru-RU"/>
        </w:rPr>
        <w:t>МК</w:t>
      </w:r>
      <w:r>
        <w:rPr>
          <w:rFonts w:ascii="Times New Roman" w:hAnsi="Times New Roman"/>
          <w:b/>
          <w:color w:val="000000" w:themeColor="text1"/>
          <w:szCs w:val="16"/>
          <w:lang w:val="ru-RU"/>
        </w:rPr>
        <w:t xml:space="preserve"> </w:t>
      </w:r>
      <w:r>
        <w:rPr>
          <w:rFonts w:ascii="Times New Roman" w:hAnsi="Times New Roman" w:hint="eastAsia"/>
          <w:b/>
          <w:color w:val="000000" w:themeColor="text1"/>
          <w:szCs w:val="16"/>
          <w:lang w:val="ru-RU"/>
        </w:rPr>
        <w:t>№</w:t>
      </w:r>
      <w:r>
        <w:rPr>
          <w:rFonts w:ascii="Times New Roman" w:hAnsi="Times New Roman"/>
          <w:b/>
          <w:color w:val="000000" w:themeColor="text1"/>
          <w:szCs w:val="16"/>
          <w:lang w:val="ru-RU"/>
        </w:rPr>
        <w:t xml:space="preserve">01-06/23 </w:t>
      </w:r>
      <w:r>
        <w:rPr>
          <w:rFonts w:ascii="Times New Roman" w:hAnsi="Times New Roman" w:hint="eastAsia"/>
          <w:b/>
          <w:color w:val="000000" w:themeColor="text1"/>
          <w:szCs w:val="16"/>
          <w:lang w:val="ru-RU"/>
        </w:rPr>
        <w:t>от</w:t>
      </w:r>
      <w:r>
        <w:rPr>
          <w:rFonts w:ascii="Times New Roman" w:hAnsi="Times New Roman"/>
          <w:b/>
          <w:color w:val="000000" w:themeColor="text1"/>
          <w:szCs w:val="16"/>
          <w:lang w:val="ru-RU"/>
        </w:rPr>
        <w:t xml:space="preserve"> 01 июня 2023 </w:t>
      </w:r>
      <w:r>
        <w:rPr>
          <w:rFonts w:ascii="Times New Roman" w:hAnsi="Times New Roman" w:hint="eastAsia"/>
          <w:b/>
          <w:color w:val="000000" w:themeColor="text1"/>
          <w:szCs w:val="16"/>
          <w:lang w:val="ru-RU"/>
        </w:rPr>
        <w:t>г</w:t>
      </w:r>
      <w:r>
        <w:rPr>
          <w:rFonts w:ascii="Times New Roman" w:hAnsi="Times New Roman"/>
          <w:b/>
          <w:color w:val="000000" w:themeColor="text1"/>
          <w:szCs w:val="16"/>
          <w:lang w:val="ru-RU"/>
        </w:rPr>
        <w:t>.)</w:t>
      </w:r>
    </w:p>
    <w:p w:rsidR="00CB7331" w:rsidRDefault="00CB7331">
      <w:pPr>
        <w:suppressAutoHyphens/>
        <w:ind w:firstLine="284"/>
        <w:jc w:val="center"/>
        <w:rPr>
          <w:rFonts w:ascii="Times New Roman" w:hAnsi="Times New Roman"/>
          <w:b/>
          <w:color w:val="000000" w:themeColor="text1"/>
          <w:sz w:val="32"/>
          <w:szCs w:val="32"/>
          <w:lang w:val="ru-RU"/>
        </w:rPr>
      </w:pPr>
    </w:p>
    <w:p w:rsidR="00CB7331" w:rsidRDefault="00A24C07">
      <w:pPr>
        <w:suppressAutoHyphens/>
        <w:ind w:firstLine="284"/>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МАТЕРИАЛЫ ПО ОБОСНОВАНИЮ</w:t>
      </w:r>
    </w:p>
    <w:p w:rsidR="00CB7331" w:rsidRDefault="00A24C07">
      <w:pPr>
        <w:suppressAutoHyphens/>
        <w:ind w:firstLine="284"/>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ГЕНЕРАЛЬНОГО ПЛАНА</w:t>
      </w:r>
    </w:p>
    <w:p w:rsidR="00CB7331" w:rsidRDefault="00A24C07">
      <w:pPr>
        <w:suppressAutoHyphens/>
        <w:ind w:firstLine="284"/>
        <w:jc w:val="center"/>
        <w:rPr>
          <w:rFonts w:ascii="Times New Roman" w:hAnsi="Times New Roman"/>
          <w:b/>
          <w:color w:val="000000" w:themeColor="text1"/>
          <w:sz w:val="32"/>
          <w:szCs w:val="32"/>
          <w:lang w:val="ru-RU"/>
        </w:rPr>
      </w:pPr>
      <w:r>
        <w:rPr>
          <w:rFonts w:ascii="Times New Roman" w:hAnsi="Times New Roman"/>
          <w:b/>
          <w:color w:val="000000" w:themeColor="text1"/>
          <w:sz w:val="32"/>
          <w:szCs w:val="32"/>
          <w:lang w:val="ru-RU"/>
        </w:rPr>
        <w:t>ТОМ 2</w:t>
      </w:r>
    </w:p>
    <w:p w:rsidR="00CB7331" w:rsidRDefault="00CB7331">
      <w:pPr>
        <w:suppressAutoHyphens/>
        <w:ind w:firstLine="284"/>
        <w:jc w:val="center"/>
        <w:rPr>
          <w:rFonts w:ascii="Times New Roman" w:hAnsi="Times New Roman"/>
          <w:b/>
          <w:color w:val="000000" w:themeColor="text1"/>
          <w:sz w:val="32"/>
          <w:szCs w:val="32"/>
          <w:lang w:val="ru-RU"/>
        </w:rPr>
      </w:pPr>
    </w:p>
    <w:p w:rsidR="00CB7331" w:rsidRDefault="00CB7331">
      <w:pPr>
        <w:ind w:firstLine="284"/>
        <w:jc w:val="center"/>
        <w:rPr>
          <w:rFonts w:ascii="Times New Roman" w:hAnsi="Times New Roman"/>
          <w:color w:val="000000" w:themeColor="text1"/>
          <w:lang w:val="ru-RU"/>
        </w:rPr>
      </w:pPr>
    </w:p>
    <w:p w:rsidR="00CB7331" w:rsidRDefault="00A24C07">
      <w:pPr>
        <w:keepLines/>
        <w:suppressAutoHyphens/>
        <w:ind w:firstLine="284"/>
        <w:rPr>
          <w:rFonts w:ascii="Times New Roman" w:hAnsi="Times New Roman"/>
          <w:b/>
          <w:color w:val="000000" w:themeColor="text1"/>
          <w:szCs w:val="16"/>
          <w:lang w:val="ru-RU"/>
        </w:rPr>
      </w:pPr>
      <w:r>
        <w:rPr>
          <w:rFonts w:ascii="Times New Roman" w:hAnsi="Times New Roman"/>
          <w:b/>
          <w:color w:val="000000" w:themeColor="text1"/>
          <w:szCs w:val="16"/>
          <w:lang w:val="ru-RU"/>
        </w:rPr>
        <w:t xml:space="preserve">                  </w:t>
      </w:r>
    </w:p>
    <w:p w:rsidR="00CB7331" w:rsidRDefault="00CB7331">
      <w:pPr>
        <w:suppressAutoHyphens/>
        <w:rPr>
          <w:rFonts w:ascii="Times New Roman" w:hAnsi="Times New Roman"/>
          <w:b/>
          <w:color w:val="000000" w:themeColor="text1"/>
          <w:sz w:val="28"/>
          <w:szCs w:val="28"/>
          <w:lang w:val="ru-RU"/>
        </w:rPr>
      </w:pPr>
    </w:p>
    <w:p w:rsidR="00CB7331" w:rsidRDefault="00CB7331">
      <w:pPr>
        <w:suppressAutoHyphens/>
        <w:jc w:val="center"/>
        <w:rPr>
          <w:rFonts w:ascii="Times New Roman" w:hAnsi="Times New Roman"/>
          <w:b/>
          <w:color w:val="000000" w:themeColor="text1"/>
          <w:sz w:val="28"/>
          <w:szCs w:val="28"/>
          <w:lang w:val="ru-RU"/>
        </w:rPr>
      </w:pPr>
    </w:p>
    <w:p w:rsidR="00CB7331" w:rsidRDefault="00CB7331">
      <w:pPr>
        <w:suppressAutoHyphens/>
        <w:jc w:val="center"/>
        <w:rPr>
          <w:rFonts w:ascii="Times New Roman" w:hAnsi="Times New Roman"/>
          <w:b/>
          <w:color w:val="000000" w:themeColor="text1"/>
          <w:sz w:val="28"/>
          <w:szCs w:val="28"/>
          <w:lang w:val="ru-RU"/>
        </w:rPr>
      </w:pPr>
    </w:p>
    <w:p w:rsidR="00CB7331" w:rsidRDefault="00CB7331">
      <w:pPr>
        <w:suppressAutoHyphens/>
        <w:jc w:val="center"/>
        <w:rPr>
          <w:rFonts w:ascii="Times New Roman" w:hAnsi="Times New Roman"/>
          <w:b/>
          <w:color w:val="000000" w:themeColor="text1"/>
          <w:sz w:val="28"/>
          <w:szCs w:val="28"/>
          <w:lang w:val="ru-RU"/>
        </w:rPr>
      </w:pPr>
    </w:p>
    <w:p w:rsidR="00CB7331" w:rsidRDefault="00CB7331">
      <w:pPr>
        <w:suppressAutoHyphens/>
        <w:jc w:val="center"/>
        <w:rPr>
          <w:rFonts w:ascii="Times New Roman" w:hAnsi="Times New Roman"/>
          <w:b/>
          <w:color w:val="000000" w:themeColor="text1"/>
          <w:sz w:val="28"/>
          <w:szCs w:val="28"/>
          <w:lang w:val="ru-RU"/>
        </w:rPr>
      </w:pPr>
    </w:p>
    <w:p w:rsidR="00CB7331" w:rsidRDefault="00CB7331">
      <w:pPr>
        <w:suppressAutoHyphens/>
        <w:jc w:val="center"/>
        <w:rPr>
          <w:rFonts w:ascii="Times New Roman" w:hAnsi="Times New Roman"/>
          <w:b/>
          <w:color w:val="000000" w:themeColor="text1"/>
          <w:sz w:val="28"/>
          <w:szCs w:val="28"/>
          <w:lang w:val="ru-RU"/>
        </w:rPr>
      </w:pPr>
    </w:p>
    <w:p w:rsidR="00CB7331" w:rsidRDefault="00A24C07">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Директор</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Назин О.С.</w:t>
      </w:r>
    </w:p>
    <w:p w:rsidR="00CB7331" w:rsidRDefault="00A24C07">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Главный архитектор проекта</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Сабельников А.Н.</w:t>
      </w:r>
    </w:p>
    <w:p w:rsidR="00CB7331" w:rsidRDefault="00A24C07">
      <w:pPr>
        <w:suppressAutoHyphens/>
        <w:autoSpaceDE w:val="0"/>
        <w:spacing w:line="360" w:lineRule="auto"/>
        <w:rPr>
          <w:rFonts w:ascii="Times New Roman" w:hAnsi="Times New Roman"/>
          <w:b/>
          <w:bCs/>
          <w:color w:val="000000" w:themeColor="text1"/>
          <w:kern w:val="1"/>
          <w:sz w:val="28"/>
          <w:szCs w:val="28"/>
          <w:lang w:val="ru-RU"/>
        </w:rPr>
      </w:pPr>
      <w:r>
        <w:rPr>
          <w:rFonts w:ascii="Times New Roman" w:hAnsi="Times New Roman"/>
          <w:b/>
          <w:bCs/>
          <w:color w:val="000000" w:themeColor="text1"/>
          <w:kern w:val="1"/>
          <w:sz w:val="28"/>
          <w:szCs w:val="28"/>
          <w:lang w:val="ru-RU"/>
        </w:rPr>
        <w:t xml:space="preserve">Руководитель проекта </w:t>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r>
      <w:r>
        <w:rPr>
          <w:rFonts w:ascii="Times New Roman" w:hAnsi="Times New Roman"/>
          <w:b/>
          <w:bCs/>
          <w:color w:val="000000" w:themeColor="text1"/>
          <w:kern w:val="1"/>
          <w:sz w:val="28"/>
          <w:szCs w:val="28"/>
          <w:lang w:val="ru-RU"/>
        </w:rPr>
        <w:tab/>
        <w:t xml:space="preserve">                 Примак А.А.</w:t>
      </w:r>
    </w:p>
    <w:p w:rsidR="00CB7331" w:rsidRDefault="00CB7331">
      <w:pPr>
        <w:rPr>
          <w:rFonts w:ascii="Times New Roman" w:hAnsi="Times New Roman"/>
          <w:color w:val="000000" w:themeColor="text1"/>
          <w:lang w:val="ru-RU"/>
        </w:rPr>
      </w:pPr>
    </w:p>
    <w:p w:rsidR="00CB7331" w:rsidRDefault="00CB7331">
      <w:pPr>
        <w:rPr>
          <w:rFonts w:ascii="Times New Roman" w:hAnsi="Times New Roman"/>
          <w:color w:val="000000" w:themeColor="text1"/>
          <w:lang w:val="ru-RU"/>
        </w:rPr>
      </w:pPr>
    </w:p>
    <w:p w:rsidR="00CB7331" w:rsidRDefault="00CB7331">
      <w:pPr>
        <w:rPr>
          <w:rFonts w:ascii="Times New Roman" w:hAnsi="Times New Roman"/>
          <w:color w:val="000000" w:themeColor="text1"/>
          <w:lang w:val="ru-RU"/>
        </w:rPr>
      </w:pPr>
    </w:p>
    <w:p w:rsidR="00CB7331" w:rsidRDefault="00CB7331">
      <w:pPr>
        <w:rPr>
          <w:rFonts w:ascii="Times New Roman" w:hAnsi="Times New Roman"/>
          <w:color w:val="000000" w:themeColor="text1"/>
          <w:lang w:val="ru-RU"/>
        </w:rPr>
      </w:pPr>
    </w:p>
    <w:p w:rsidR="00CB7331" w:rsidRDefault="00CB7331">
      <w:pPr>
        <w:rPr>
          <w:rFonts w:ascii="Times New Roman" w:hAnsi="Times New Roman"/>
          <w:color w:val="000000" w:themeColor="text1"/>
          <w:lang w:val="ru-RU"/>
        </w:rPr>
      </w:pPr>
    </w:p>
    <w:p w:rsidR="00CB7331" w:rsidRDefault="00CB7331">
      <w:pPr>
        <w:rPr>
          <w:rFonts w:ascii="Times New Roman" w:hAnsi="Times New Roman"/>
          <w:color w:val="FF0000"/>
          <w:lang w:val="ru-RU"/>
        </w:rPr>
      </w:pPr>
    </w:p>
    <w:p w:rsidR="00CB7331" w:rsidRDefault="00A24C07">
      <w:pPr>
        <w:jc w:val="center"/>
        <w:rPr>
          <w:rFonts w:ascii="Times New Roman" w:hAnsi="Times New Roman"/>
          <w:b/>
          <w:bCs/>
          <w:color w:val="000000" w:themeColor="text1"/>
          <w:sz w:val="22"/>
          <w:szCs w:val="22"/>
          <w:lang w:val="ru-RU"/>
        </w:rPr>
        <w:sectPr w:rsidR="00CB7331">
          <w:footerReference w:type="even" r:id="rId10"/>
          <w:headerReference w:type="first" r:id="rId11"/>
          <w:type w:val="continuous"/>
          <w:pgSz w:w="11907" w:h="16840"/>
          <w:pgMar w:top="1134" w:right="1701" w:bottom="1134" w:left="1701" w:header="709" w:footer="709" w:gutter="0"/>
          <w:cols w:space="708"/>
          <w:docGrid w:linePitch="360"/>
        </w:sectPr>
      </w:pPr>
      <w:r>
        <w:rPr>
          <w:rFonts w:ascii="Times New Roman" w:hAnsi="Times New Roman"/>
          <w:b/>
          <w:bCs/>
          <w:color w:val="000000" w:themeColor="text1"/>
          <w:sz w:val="22"/>
          <w:szCs w:val="22"/>
          <w:lang w:val="ru-RU"/>
        </w:rPr>
        <w:t>г. Курск, 2023</w:t>
      </w:r>
    </w:p>
    <w:p w:rsidR="00CB7331" w:rsidRDefault="00A24C07">
      <w:pPr>
        <w:keepLines/>
        <w:pageBreakBefore/>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АВТОРСКИЙ КОЛЛЕКТИВ</w:t>
      </w:r>
    </w:p>
    <w:p w:rsidR="00CB7331" w:rsidRDefault="00A24C07">
      <w:pPr>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НВЦ «ИНТЕГРАЦИОННЫЕ ТЕХНОЛОГИИ»</w:t>
      </w:r>
    </w:p>
    <w:p w:rsidR="00CB7331" w:rsidRDefault="00CB7331">
      <w:pPr>
        <w:jc w:val="both"/>
        <w:rPr>
          <w:rFonts w:ascii="Times New Roman" w:hAnsi="Times New Roman"/>
          <w:iCs/>
          <w:color w:val="000000" w:themeColor="text1"/>
          <w:sz w:val="28"/>
          <w:szCs w:val="28"/>
          <w:lang w:val="ru-RU"/>
        </w:rPr>
      </w:pP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Назин О.С.</w:t>
      </w:r>
      <w:r>
        <w:rPr>
          <w:rFonts w:ascii="Times New Roman" w:hAnsi="Times New Roman"/>
          <w:color w:val="000000" w:themeColor="text1"/>
          <w:kern w:val="2"/>
          <w:sz w:val="24"/>
          <w:szCs w:val="24"/>
          <w:lang w:val="ru-RU" w:eastAsia="en-US"/>
        </w:rPr>
        <w:tab/>
        <w:t xml:space="preserve">                  —   директор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Сабельников А.Н.          —   главный архитектор проекта</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Примак А.А.                   —    руководитель проекта</w:t>
      </w:r>
    </w:p>
    <w:p w:rsidR="00CB7331" w:rsidRDefault="00CB7331">
      <w:pPr>
        <w:jc w:val="both"/>
        <w:rPr>
          <w:rFonts w:ascii="Times New Roman" w:hAnsi="Times New Roman"/>
          <w:iCs/>
          <w:color w:val="000000" w:themeColor="text1"/>
          <w:sz w:val="28"/>
          <w:szCs w:val="28"/>
          <w:lang w:val="ru-RU"/>
        </w:rPr>
      </w:pP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Бурцева Н. А.</w:t>
      </w:r>
      <w:r>
        <w:rPr>
          <w:rFonts w:ascii="Times New Roman" w:hAnsi="Times New Roman"/>
          <w:color w:val="000000" w:themeColor="text1"/>
          <w:kern w:val="2"/>
          <w:sz w:val="24"/>
          <w:szCs w:val="24"/>
          <w:lang w:val="ru-RU" w:eastAsia="en-US"/>
        </w:rPr>
        <w:tab/>
        <w:t xml:space="preserve">                   — начальник отдела картографии</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Васильева М.С.                — начальник отдела геоэкономического анализа</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Любимова Д.А.                — начальник отдела контроля качества</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Ашурков В.В.                   — архитектор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Ястребов А.И.</w:t>
      </w:r>
      <w:r>
        <w:rPr>
          <w:rFonts w:ascii="Times New Roman" w:hAnsi="Times New Roman"/>
          <w:color w:val="000000" w:themeColor="text1"/>
          <w:kern w:val="2"/>
          <w:sz w:val="24"/>
          <w:szCs w:val="24"/>
          <w:lang w:val="ru-RU" w:eastAsia="en-US"/>
        </w:rPr>
        <w:tab/>
        <w:t xml:space="preserve">       — архитектор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Нестерова А.В.                — архитектор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 xml:space="preserve">Примак А.А. </w:t>
      </w:r>
      <w:r>
        <w:rPr>
          <w:rFonts w:ascii="Times New Roman" w:hAnsi="Times New Roman"/>
          <w:color w:val="000000" w:themeColor="text1"/>
          <w:kern w:val="2"/>
          <w:sz w:val="24"/>
          <w:szCs w:val="24"/>
          <w:lang w:val="ru-RU" w:eastAsia="en-US"/>
        </w:rPr>
        <w:tab/>
        <w:t xml:space="preserve">                   — менеджер ГИС</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Жилинкова К.И.               — экономист</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Лоскутов М.А.                 — инженер-картограф ГИС</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Нестеров В.Р.                   — инженер-картограф ГИС</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Петрухин Е.Е.                  — инженер-картограф ГИС</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Алдаркин А.В.                  — инженер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 xml:space="preserve">Дурнев И.Н.                     — инженер </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Ивашкин А.Г.                    — инженер</w:t>
      </w:r>
    </w:p>
    <w:p w:rsidR="00CB7331" w:rsidRDefault="00A24C07">
      <w:pPr>
        <w:spacing w:after="200" w:line="276" w:lineRule="auto"/>
        <w:jc w:val="both"/>
        <w:rPr>
          <w:rFonts w:ascii="Times New Roman" w:hAnsi="Times New Roman"/>
          <w:color w:val="000000" w:themeColor="text1"/>
          <w:kern w:val="2"/>
          <w:sz w:val="24"/>
          <w:szCs w:val="24"/>
          <w:lang w:val="ru-RU" w:eastAsia="en-US"/>
        </w:rPr>
      </w:pPr>
      <w:r>
        <w:rPr>
          <w:rFonts w:ascii="Times New Roman" w:hAnsi="Times New Roman"/>
          <w:color w:val="000000" w:themeColor="text1"/>
          <w:kern w:val="2"/>
          <w:sz w:val="24"/>
          <w:szCs w:val="24"/>
          <w:lang w:val="ru-RU" w:eastAsia="en-US"/>
        </w:rPr>
        <w:t>Реутов А.Ю.                      — инженер</w:t>
      </w:r>
    </w:p>
    <w:p w:rsidR="00CB7331" w:rsidRDefault="00CB7331">
      <w:pPr>
        <w:jc w:val="both"/>
        <w:rPr>
          <w:rFonts w:ascii="Times New Roman" w:hAnsi="Times New Roman"/>
          <w:iCs/>
          <w:color w:val="FF0000"/>
          <w:sz w:val="28"/>
          <w:szCs w:val="28"/>
          <w:lang w:val="ru-RU"/>
        </w:rPr>
      </w:pPr>
    </w:p>
    <w:p w:rsidR="00CB7331" w:rsidRDefault="00A24C07">
      <w:pPr>
        <w:pageBreakBefore/>
        <w:jc w:val="center"/>
        <w:outlineLvl w:val="0"/>
        <w:rPr>
          <w:rFonts w:ascii="Times New Roman" w:hAnsi="Times New Roman"/>
          <w:b/>
          <w:color w:val="000000" w:themeColor="text1"/>
          <w:sz w:val="24"/>
          <w:szCs w:val="24"/>
          <w:lang w:val="ru-RU"/>
        </w:rPr>
      </w:pPr>
      <w:bookmarkStart w:id="7" w:name="_Toc52363779"/>
      <w:bookmarkStart w:id="8" w:name="_Toc342472299"/>
      <w:bookmarkStart w:id="9" w:name="_Toc49343940"/>
      <w:bookmarkStart w:id="10" w:name="_Toc125622929"/>
      <w:bookmarkStart w:id="11" w:name="_Toc520388756"/>
      <w:bookmarkStart w:id="12" w:name="_Toc369705895"/>
      <w:bookmarkStart w:id="13" w:name="_Toc315701061"/>
      <w:bookmarkStart w:id="14" w:name="_Toc381966118"/>
      <w:bookmarkStart w:id="15" w:name="_Toc150782142"/>
      <w:bookmarkStart w:id="16" w:name="_Toc40126206"/>
      <w:bookmarkStart w:id="17" w:name="_Toc520730399"/>
      <w:bookmarkStart w:id="18" w:name="_Toc52467531"/>
      <w:bookmarkStart w:id="19" w:name="_Toc51843481"/>
      <w:bookmarkStart w:id="20" w:name="_Toc141874677"/>
      <w:bookmarkEnd w:id="0"/>
      <w:bookmarkEnd w:id="1"/>
      <w:r>
        <w:rPr>
          <w:rFonts w:ascii="Times New Roman" w:hAnsi="Times New Roman"/>
          <w:b/>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color w:val="FF0000"/>
          <w:sz w:val="24"/>
          <w:szCs w:val="24"/>
        </w:rPr>
        <w:fldChar w:fldCharType="begin"/>
      </w:r>
      <w:r>
        <w:rPr>
          <w:rFonts w:ascii="Times New Roman" w:hAnsi="Times New Roman"/>
          <w:b w:val="0"/>
          <w:color w:val="FF0000"/>
          <w:sz w:val="24"/>
          <w:szCs w:val="24"/>
        </w:rPr>
        <w:instrText xml:space="preserve"> TOC \o "1-3" \u </w:instrText>
      </w:r>
      <w:r>
        <w:rPr>
          <w:rFonts w:ascii="Times New Roman" w:hAnsi="Times New Roman"/>
          <w:b w:val="0"/>
          <w:color w:val="FF0000"/>
          <w:sz w:val="24"/>
          <w:szCs w:val="24"/>
        </w:rPr>
        <w:fldChar w:fldCharType="separate"/>
      </w:r>
      <w:r>
        <w:rPr>
          <w:rFonts w:ascii="Times New Roman" w:hAnsi="Times New Roman"/>
          <w:b w:val="0"/>
          <w:noProof/>
          <w:color w:val="000000" w:themeColor="text1"/>
          <w:sz w:val="24"/>
          <w:szCs w:val="24"/>
        </w:rPr>
        <w:t>СОДЕРЖАНИЕ</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_Toc150782142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4</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1.</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ОБЩИЕ ПОЛОЖЕНИЯ</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_Toc150782143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7</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2.</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_Toc150782144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9</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3.</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_Toc150782145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14</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4.</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_Toc150782146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15</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5.</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АНАЛИЗ ПРИРОДНЫХ РЕСУРСОВ</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_Toc150782147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17</w:t>
      </w:r>
      <w:r>
        <w:rPr>
          <w:rFonts w:ascii="Times New Roman" w:hAnsi="Times New Roman"/>
          <w:b w:val="0"/>
          <w:noProof/>
          <w:sz w:val="24"/>
          <w:szCs w:val="24"/>
        </w:rPr>
        <w:fldChar w:fldCharType="end"/>
      </w:r>
    </w:p>
    <w:p w:rsidR="00CB7331" w:rsidRDefault="00A24C07" w:rsidP="001F1E20">
      <w:pPr>
        <w:pStyle w:val="24"/>
        <w:spacing w:after="0"/>
        <w:rPr>
          <w:rFonts w:eastAsiaTheme="minorEastAsia"/>
          <w:noProof/>
        </w:rPr>
      </w:pPr>
      <w:r>
        <w:rPr>
          <w:noProof/>
          <w:color w:val="000000" w:themeColor="text1"/>
        </w:rPr>
        <w:t>5.1.</w:t>
      </w:r>
      <w:r>
        <w:rPr>
          <w:rFonts w:eastAsiaTheme="minorEastAsia"/>
          <w:noProof/>
        </w:rPr>
        <w:tab/>
      </w:r>
      <w:r>
        <w:rPr>
          <w:noProof/>
          <w:color w:val="000000" w:themeColor="text1"/>
        </w:rPr>
        <w:t>Природные условия</w:t>
      </w:r>
      <w:r>
        <w:rPr>
          <w:noProof/>
        </w:rPr>
        <w:tab/>
      </w:r>
      <w:r>
        <w:rPr>
          <w:noProof/>
        </w:rPr>
        <w:fldChar w:fldCharType="begin"/>
      </w:r>
      <w:r>
        <w:rPr>
          <w:noProof/>
        </w:rPr>
        <w:instrText xml:space="preserve"> PAGEREF _Toc150782148 \h </w:instrText>
      </w:r>
      <w:r>
        <w:rPr>
          <w:noProof/>
        </w:rPr>
      </w:r>
      <w:r>
        <w:rPr>
          <w:noProof/>
        </w:rPr>
        <w:fldChar w:fldCharType="separate"/>
      </w:r>
      <w:r w:rsidR="00361DE8">
        <w:rPr>
          <w:noProof/>
        </w:rPr>
        <w:t>17</w:t>
      </w:r>
      <w:r>
        <w:rPr>
          <w:noProof/>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5.1.1.</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Климатические условия</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150782149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17</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5.1.2.</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Геологические особенности</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150782150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18</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5.1.3.</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Минерально-сырьевые, природные ресурсы</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150782151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19</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5.1.4.</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Водные ресурсы</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150782152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20</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5.1.5.</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Лесной фонд</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150782153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20</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5.1.6.</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Растительный и животный мир</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150782154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21</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5.1.7.</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Особо охраняемые природные территории</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150782155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CD1465">
        <w:rPr>
          <w:rFonts w:ascii="Times New Roman" w:hAnsi="Times New Roman"/>
          <w:noProof/>
          <w:sz w:val="24"/>
          <w:szCs w:val="24"/>
          <w:lang w:val="ru-RU"/>
        </w:rPr>
        <w:t>23</w:t>
      </w:r>
      <w:r>
        <w:rPr>
          <w:rFonts w:ascii="Times New Roman" w:hAnsi="Times New Roman"/>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6.</w:t>
      </w:r>
      <w:r>
        <w:rPr>
          <w:rFonts w:ascii="Times New Roman" w:eastAsiaTheme="minorEastAsia" w:hAnsi="Times New Roman"/>
          <w:b w:val="0"/>
          <w:noProof/>
          <w:kern w:val="0"/>
          <w:sz w:val="24"/>
          <w:szCs w:val="24"/>
          <w:lang w:eastAsia="ru-RU"/>
        </w:rPr>
        <w:tab/>
      </w:r>
      <w:r>
        <w:rPr>
          <w:rFonts w:ascii="Times New Roman" w:hAnsi="Times New Roman"/>
          <w:b w:val="0"/>
          <w:noProof/>
          <w:color w:val="000000" w:themeColor="text1"/>
          <w:sz w:val="24"/>
          <w:szCs w:val="24"/>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_Toc150782156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24</w:t>
      </w:r>
      <w:r>
        <w:rPr>
          <w:rFonts w:ascii="Times New Roman" w:hAnsi="Times New Roman"/>
          <w:b w:val="0"/>
          <w:noProof/>
          <w:sz w:val="24"/>
          <w:szCs w:val="24"/>
        </w:rPr>
        <w:fldChar w:fldCharType="end"/>
      </w:r>
    </w:p>
    <w:p w:rsidR="00CB7331" w:rsidRDefault="00A24C07">
      <w:pPr>
        <w:pStyle w:val="24"/>
        <w:spacing w:after="0"/>
        <w:rPr>
          <w:rFonts w:eastAsiaTheme="minorEastAsia"/>
          <w:noProof/>
        </w:rPr>
      </w:pPr>
      <w:r>
        <w:rPr>
          <w:noProof/>
          <w:color w:val="000000" w:themeColor="text1"/>
        </w:rPr>
        <w:t>6.1.</w:t>
      </w:r>
      <w:r>
        <w:rPr>
          <w:rFonts w:eastAsiaTheme="minorEastAsia"/>
          <w:noProof/>
        </w:rPr>
        <w:tab/>
      </w:r>
      <w:r>
        <w:rPr>
          <w:noProof/>
          <w:color w:val="000000" w:themeColor="text1"/>
        </w:rPr>
        <w:t>Земельный фонд. Функциональное зонирование территории</w:t>
      </w:r>
      <w:r>
        <w:rPr>
          <w:noProof/>
        </w:rPr>
        <w:tab/>
      </w:r>
      <w:r>
        <w:rPr>
          <w:noProof/>
        </w:rPr>
        <w:fldChar w:fldCharType="begin"/>
      </w:r>
      <w:r>
        <w:rPr>
          <w:noProof/>
        </w:rPr>
        <w:instrText xml:space="preserve"> PAGEREF _Toc150782157 \h </w:instrText>
      </w:r>
      <w:r>
        <w:rPr>
          <w:noProof/>
        </w:rPr>
      </w:r>
      <w:r>
        <w:rPr>
          <w:noProof/>
        </w:rPr>
        <w:fldChar w:fldCharType="separate"/>
      </w:r>
      <w:r w:rsidR="00361DE8">
        <w:rPr>
          <w:noProof/>
        </w:rPr>
        <w:t>24</w:t>
      </w:r>
      <w:r>
        <w:rPr>
          <w:noProof/>
        </w:rPr>
        <w:fldChar w:fldCharType="end"/>
      </w:r>
    </w:p>
    <w:p w:rsidR="00CB7331" w:rsidRDefault="00A24C07">
      <w:pPr>
        <w:pStyle w:val="24"/>
        <w:spacing w:after="0"/>
        <w:rPr>
          <w:rFonts w:eastAsiaTheme="minorEastAsia"/>
          <w:noProof/>
        </w:rPr>
      </w:pPr>
      <w:r>
        <w:rPr>
          <w:noProof/>
          <w:color w:val="000000" w:themeColor="text1"/>
        </w:rPr>
        <w:t>6.2.</w:t>
      </w:r>
      <w:r>
        <w:rPr>
          <w:rFonts w:eastAsiaTheme="minorEastAsia"/>
          <w:noProof/>
        </w:rPr>
        <w:tab/>
      </w:r>
      <w:r>
        <w:rPr>
          <w:noProof/>
          <w:color w:val="000000" w:themeColor="text1"/>
        </w:rPr>
        <w:t>Культурное наследие</w:t>
      </w:r>
      <w:r>
        <w:rPr>
          <w:noProof/>
        </w:rPr>
        <w:tab/>
      </w:r>
      <w:r>
        <w:rPr>
          <w:noProof/>
        </w:rPr>
        <w:fldChar w:fldCharType="begin"/>
      </w:r>
      <w:r>
        <w:rPr>
          <w:noProof/>
        </w:rPr>
        <w:instrText xml:space="preserve"> PAGEREF _Toc150782158 \h </w:instrText>
      </w:r>
      <w:r>
        <w:rPr>
          <w:noProof/>
        </w:rPr>
      </w:r>
      <w:r>
        <w:rPr>
          <w:noProof/>
        </w:rPr>
        <w:fldChar w:fldCharType="separate"/>
      </w:r>
      <w:r w:rsidR="00361DE8">
        <w:rPr>
          <w:noProof/>
        </w:rPr>
        <w:t>30</w:t>
      </w:r>
      <w:r>
        <w:rPr>
          <w:noProof/>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6.2.1.</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Объекты культурного наследия</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150782159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30</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sz w:val="24"/>
          <w:szCs w:val="24"/>
          <w:lang w:val="ru-RU"/>
        </w:rPr>
        <w:t>6.2.2 Зоны охраны объектов культурного наследия</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150782160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34</w:t>
      </w:r>
      <w:r>
        <w:rPr>
          <w:rFonts w:ascii="Times New Roman" w:hAnsi="Times New Roman"/>
          <w:noProof/>
          <w:sz w:val="24"/>
          <w:szCs w:val="24"/>
        </w:rPr>
        <w:fldChar w:fldCharType="end"/>
      </w:r>
    </w:p>
    <w:p w:rsidR="00CB7331" w:rsidRDefault="00A24C07">
      <w:pPr>
        <w:pStyle w:val="24"/>
        <w:spacing w:after="0"/>
        <w:rPr>
          <w:rFonts w:eastAsiaTheme="minorEastAsia"/>
          <w:noProof/>
        </w:rPr>
      </w:pPr>
      <w:r>
        <w:rPr>
          <w:noProof/>
          <w:color w:val="000000" w:themeColor="text1"/>
        </w:rPr>
        <w:t>6.3.</w:t>
      </w:r>
      <w:r>
        <w:rPr>
          <w:rFonts w:eastAsiaTheme="minorEastAsia"/>
          <w:noProof/>
        </w:rPr>
        <w:tab/>
      </w:r>
      <w:r>
        <w:rPr>
          <w:noProof/>
          <w:color w:val="000000" w:themeColor="text1"/>
        </w:rPr>
        <w:t>Социально-экономическая ситуация</w:t>
      </w:r>
      <w:r>
        <w:rPr>
          <w:noProof/>
        </w:rPr>
        <w:tab/>
      </w:r>
      <w:r>
        <w:rPr>
          <w:noProof/>
        </w:rPr>
        <w:fldChar w:fldCharType="begin"/>
      </w:r>
      <w:r>
        <w:rPr>
          <w:noProof/>
        </w:rPr>
        <w:instrText xml:space="preserve"> PAGEREF _Toc150782161 \h </w:instrText>
      </w:r>
      <w:r>
        <w:rPr>
          <w:noProof/>
        </w:rPr>
      </w:r>
      <w:r>
        <w:rPr>
          <w:noProof/>
        </w:rPr>
        <w:fldChar w:fldCharType="separate"/>
      </w:r>
      <w:r w:rsidR="00361DE8">
        <w:rPr>
          <w:noProof/>
        </w:rPr>
        <w:t>36</w:t>
      </w:r>
      <w:r>
        <w:rPr>
          <w:noProof/>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6.3.1</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Демографическая ситуация</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150782166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36</w:t>
      </w:r>
      <w:r>
        <w:rPr>
          <w:rFonts w:ascii="Times New Roman" w:hAnsi="Times New Roman"/>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Прибыло мигрантов (чел.)</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_Toc150782167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37</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noProof/>
          <w:color w:val="000000" w:themeColor="text1"/>
          <w:sz w:val="24"/>
          <w:szCs w:val="24"/>
        </w:rPr>
        <w:t>Выехало жителей (чел.)</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_Toc150782168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37</w:t>
      </w:r>
      <w:r>
        <w:rPr>
          <w:rFonts w:ascii="Times New Roman" w:hAnsi="Times New Roman"/>
          <w:b w:val="0"/>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6.3.2 Состояние экономической базы</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150782169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39</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6.3.3 Учреждения и предприятия обслуживания населения</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150782170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41</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sz w:val="24"/>
          <w:szCs w:val="24"/>
          <w:lang w:val="ru-RU"/>
        </w:rPr>
        <w:t>6.3.4 Жилищный фонд, жилищное строительство</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150782171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48</w:t>
      </w:r>
      <w:r>
        <w:rPr>
          <w:rFonts w:ascii="Times New Roman" w:hAnsi="Times New Roman"/>
          <w:noProof/>
          <w:sz w:val="24"/>
          <w:szCs w:val="24"/>
        </w:rPr>
        <w:fldChar w:fldCharType="end"/>
      </w:r>
    </w:p>
    <w:p w:rsidR="00CB7331" w:rsidRDefault="00A24C07">
      <w:pPr>
        <w:pStyle w:val="24"/>
        <w:spacing w:after="0"/>
        <w:rPr>
          <w:rFonts w:eastAsiaTheme="minorEastAsia"/>
          <w:noProof/>
        </w:rPr>
      </w:pPr>
      <w:r>
        <w:rPr>
          <w:noProof/>
          <w:color w:val="000000" w:themeColor="text1"/>
        </w:rPr>
        <w:t>6.4.</w:t>
      </w:r>
      <w:r>
        <w:rPr>
          <w:rFonts w:eastAsiaTheme="minorEastAsia"/>
          <w:noProof/>
        </w:rPr>
        <w:tab/>
      </w:r>
      <w:r>
        <w:rPr>
          <w:noProof/>
          <w:color w:val="000000" w:themeColor="text1"/>
        </w:rPr>
        <w:t>Транспортная инфраструктура</w:t>
      </w:r>
      <w:r>
        <w:rPr>
          <w:noProof/>
        </w:rPr>
        <w:tab/>
      </w:r>
      <w:r>
        <w:rPr>
          <w:noProof/>
        </w:rPr>
        <w:fldChar w:fldCharType="begin"/>
      </w:r>
      <w:r>
        <w:rPr>
          <w:noProof/>
        </w:rPr>
        <w:instrText xml:space="preserve"> PAGEREF _Toc150782173 \h </w:instrText>
      </w:r>
      <w:r>
        <w:rPr>
          <w:noProof/>
        </w:rPr>
      </w:r>
      <w:r>
        <w:rPr>
          <w:noProof/>
        </w:rPr>
        <w:fldChar w:fldCharType="separate"/>
      </w:r>
      <w:r w:rsidR="00361DE8">
        <w:rPr>
          <w:noProof/>
        </w:rPr>
        <w:t>51</w:t>
      </w:r>
      <w:r>
        <w:rPr>
          <w:noProof/>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lastRenderedPageBreak/>
        <w:t>6.4.1</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Внешний транспорт</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150782174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51</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6.4.2</w:t>
      </w:r>
      <w:r>
        <w:rPr>
          <w:rFonts w:ascii="Times New Roman" w:eastAsiaTheme="minorEastAsia" w:hAnsi="Times New Roman"/>
          <w:noProof/>
          <w:kern w:val="0"/>
          <w:sz w:val="24"/>
          <w:szCs w:val="24"/>
          <w:lang w:val="ru-RU" w:eastAsia="ru-RU"/>
        </w:rPr>
        <w:tab/>
      </w:r>
      <w:r>
        <w:rPr>
          <w:rFonts w:ascii="Times New Roman" w:hAnsi="Times New Roman"/>
          <w:noProof/>
          <w:sz w:val="24"/>
          <w:szCs w:val="24"/>
          <w:lang w:val="ru-RU"/>
        </w:rPr>
        <w:t>Улично-дорожная сеть</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150782175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54</w:t>
      </w:r>
      <w:r>
        <w:rPr>
          <w:rFonts w:ascii="Times New Roman" w:hAnsi="Times New Roman"/>
          <w:noProof/>
          <w:sz w:val="24"/>
          <w:szCs w:val="24"/>
        </w:rPr>
        <w:fldChar w:fldCharType="end"/>
      </w:r>
    </w:p>
    <w:p w:rsidR="00CB7331" w:rsidRDefault="00A24C07">
      <w:pPr>
        <w:pStyle w:val="24"/>
        <w:spacing w:after="0"/>
        <w:rPr>
          <w:rFonts w:eastAsiaTheme="minorEastAsia"/>
          <w:noProof/>
        </w:rPr>
      </w:pPr>
      <w:r>
        <w:rPr>
          <w:noProof/>
          <w:color w:val="000000" w:themeColor="text1"/>
        </w:rPr>
        <w:t>6.5.</w:t>
      </w:r>
      <w:r>
        <w:rPr>
          <w:rFonts w:eastAsiaTheme="minorEastAsia"/>
          <w:noProof/>
        </w:rPr>
        <w:tab/>
      </w:r>
      <w:r>
        <w:rPr>
          <w:noProof/>
          <w:color w:val="000000" w:themeColor="text1"/>
        </w:rPr>
        <w:t>Инженерная инфраструктура</w:t>
      </w:r>
      <w:r>
        <w:rPr>
          <w:noProof/>
        </w:rPr>
        <w:tab/>
      </w:r>
      <w:r>
        <w:rPr>
          <w:noProof/>
        </w:rPr>
        <w:fldChar w:fldCharType="begin"/>
      </w:r>
      <w:r>
        <w:rPr>
          <w:noProof/>
        </w:rPr>
        <w:instrText xml:space="preserve"> PAGEREF _Toc150782176 \h </w:instrText>
      </w:r>
      <w:r>
        <w:rPr>
          <w:noProof/>
        </w:rPr>
      </w:r>
      <w:r>
        <w:rPr>
          <w:noProof/>
        </w:rPr>
        <w:fldChar w:fldCharType="separate"/>
      </w:r>
      <w:r w:rsidR="00361DE8">
        <w:rPr>
          <w:noProof/>
        </w:rPr>
        <w:t>57</w:t>
      </w:r>
      <w:r>
        <w:rPr>
          <w:noProof/>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eastAsia="ru-RU"/>
        </w:rPr>
        <w:t>6.5.1</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Водоснабжение</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150782178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57</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6.5.2</w:t>
      </w:r>
      <w:r>
        <w:rPr>
          <w:rFonts w:ascii="Times New Roman" w:eastAsiaTheme="minorEastAsia" w:hAnsi="Times New Roman"/>
          <w:noProof/>
          <w:kern w:val="0"/>
          <w:sz w:val="24"/>
          <w:szCs w:val="24"/>
          <w:lang w:val="ru-RU" w:eastAsia="ru-RU"/>
        </w:rPr>
        <w:tab/>
      </w:r>
      <w:r>
        <w:rPr>
          <w:rFonts w:ascii="Times New Roman" w:hAnsi="Times New Roman"/>
          <w:noProof/>
          <w:sz w:val="24"/>
          <w:szCs w:val="24"/>
          <w:lang w:val="ru-RU"/>
        </w:rPr>
        <w:t>Водоотведение</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150782179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62</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6.5.3</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Теплоснабжение</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150782180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64</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6.5.4</w:t>
      </w:r>
      <w:r>
        <w:rPr>
          <w:rFonts w:ascii="Times New Roman" w:eastAsiaTheme="minorEastAsia" w:hAnsi="Times New Roman"/>
          <w:noProof/>
          <w:kern w:val="0"/>
          <w:sz w:val="24"/>
          <w:szCs w:val="24"/>
          <w:lang w:val="ru-RU" w:eastAsia="ru-RU"/>
        </w:rPr>
        <w:tab/>
      </w:r>
      <w:r>
        <w:rPr>
          <w:rFonts w:ascii="Times New Roman" w:hAnsi="Times New Roman"/>
          <w:noProof/>
          <w:sz w:val="24"/>
          <w:szCs w:val="24"/>
          <w:lang w:val="ru-RU"/>
        </w:rPr>
        <w:t>Газоснабжение</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150782181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66</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6.5.5</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Электроснабжение</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150782182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69</w:t>
      </w:r>
      <w:r>
        <w:rPr>
          <w:rFonts w:ascii="Times New Roman" w:hAnsi="Times New Roman"/>
          <w:noProof/>
          <w:sz w:val="24"/>
          <w:szCs w:val="24"/>
        </w:rPr>
        <w:fldChar w:fldCharType="end"/>
      </w:r>
    </w:p>
    <w:p w:rsidR="00CB7331" w:rsidRDefault="00A24C07">
      <w:pPr>
        <w:pStyle w:val="34"/>
        <w:spacing w:after="0" w:line="240" w:lineRule="auto"/>
        <w:rPr>
          <w:rFonts w:ascii="Times New Roman" w:eastAsiaTheme="minorEastAsia" w:hAnsi="Times New Roman"/>
          <w:noProof/>
          <w:kern w:val="0"/>
          <w:sz w:val="24"/>
          <w:szCs w:val="24"/>
          <w:lang w:val="ru-RU" w:eastAsia="ru-RU"/>
        </w:rPr>
      </w:pPr>
      <w:r>
        <w:rPr>
          <w:rFonts w:ascii="Times New Roman" w:hAnsi="Times New Roman"/>
          <w:noProof/>
          <w:color w:val="000000" w:themeColor="text1"/>
          <w:sz w:val="24"/>
          <w:szCs w:val="24"/>
          <w:lang w:val="ru-RU"/>
        </w:rPr>
        <w:t>6.5.6</w:t>
      </w:r>
      <w:r>
        <w:rPr>
          <w:rFonts w:ascii="Times New Roman" w:eastAsiaTheme="minorEastAsia" w:hAnsi="Times New Roman"/>
          <w:noProof/>
          <w:kern w:val="0"/>
          <w:sz w:val="24"/>
          <w:szCs w:val="24"/>
          <w:lang w:val="ru-RU" w:eastAsia="ru-RU"/>
        </w:rPr>
        <w:tab/>
      </w:r>
      <w:r>
        <w:rPr>
          <w:rFonts w:ascii="Times New Roman" w:hAnsi="Times New Roman"/>
          <w:noProof/>
          <w:color w:val="000000" w:themeColor="text1"/>
          <w:sz w:val="24"/>
          <w:szCs w:val="24"/>
          <w:lang w:val="ru-RU"/>
        </w:rPr>
        <w:t>Связь, телевидение, интернет</w:t>
      </w:r>
      <w:r>
        <w:rPr>
          <w:rFonts w:ascii="Times New Roman" w:hAnsi="Times New Roman"/>
          <w:noProof/>
          <w:sz w:val="24"/>
          <w:szCs w:val="24"/>
          <w:lang w:val="ru-RU"/>
        </w:rPr>
        <w:tab/>
      </w:r>
      <w:r>
        <w:rPr>
          <w:rFonts w:ascii="Times New Roman" w:hAnsi="Times New Roman"/>
          <w:noProof/>
          <w:sz w:val="24"/>
          <w:szCs w:val="24"/>
        </w:rPr>
        <w:fldChar w:fldCharType="begin"/>
      </w:r>
      <w:r>
        <w:rPr>
          <w:rFonts w:ascii="Times New Roman" w:hAnsi="Times New Roman"/>
          <w:noProof/>
          <w:sz w:val="24"/>
          <w:szCs w:val="24"/>
          <w:lang w:val="ru-RU"/>
        </w:rPr>
        <w:instrText xml:space="preserve"> </w:instrText>
      </w:r>
      <w:r>
        <w:rPr>
          <w:rFonts w:ascii="Times New Roman" w:hAnsi="Times New Roman"/>
          <w:noProof/>
          <w:sz w:val="24"/>
          <w:szCs w:val="24"/>
        </w:rPr>
        <w:instrText>PAGEREF</w:instrText>
      </w:r>
      <w:r>
        <w:rPr>
          <w:rFonts w:ascii="Times New Roman" w:hAnsi="Times New Roman"/>
          <w:noProof/>
          <w:sz w:val="24"/>
          <w:szCs w:val="24"/>
          <w:lang w:val="ru-RU"/>
        </w:rPr>
        <w:instrText xml:space="preserve"> _</w:instrText>
      </w:r>
      <w:r>
        <w:rPr>
          <w:rFonts w:ascii="Times New Roman" w:hAnsi="Times New Roman"/>
          <w:noProof/>
          <w:sz w:val="24"/>
          <w:szCs w:val="24"/>
        </w:rPr>
        <w:instrText>Toc</w:instrText>
      </w:r>
      <w:r>
        <w:rPr>
          <w:rFonts w:ascii="Times New Roman" w:hAnsi="Times New Roman"/>
          <w:noProof/>
          <w:sz w:val="24"/>
          <w:szCs w:val="24"/>
          <w:lang w:val="ru-RU"/>
        </w:rPr>
        <w:instrText>150782183 \</w:instrText>
      </w:r>
      <w:r>
        <w:rPr>
          <w:rFonts w:ascii="Times New Roman" w:hAnsi="Times New Roman"/>
          <w:noProof/>
          <w:sz w:val="24"/>
          <w:szCs w:val="24"/>
        </w:rPr>
        <w:instrText>h</w:instrText>
      </w:r>
      <w:r>
        <w:rPr>
          <w:rFonts w:ascii="Times New Roman" w:hAnsi="Times New Roman"/>
          <w:noProof/>
          <w:sz w:val="24"/>
          <w:szCs w:val="24"/>
          <w:lang w:val="ru-RU"/>
        </w:rPr>
        <w:instrText xml:space="preserve"> </w:instrText>
      </w:r>
      <w:r>
        <w:rPr>
          <w:rFonts w:ascii="Times New Roman" w:hAnsi="Times New Roman"/>
          <w:noProof/>
          <w:sz w:val="24"/>
          <w:szCs w:val="24"/>
        </w:rPr>
      </w:r>
      <w:r>
        <w:rPr>
          <w:rFonts w:ascii="Times New Roman" w:hAnsi="Times New Roman"/>
          <w:noProof/>
          <w:sz w:val="24"/>
          <w:szCs w:val="24"/>
        </w:rPr>
        <w:fldChar w:fldCharType="separate"/>
      </w:r>
      <w:r w:rsidR="00361DE8" w:rsidRPr="00361DE8">
        <w:rPr>
          <w:rFonts w:ascii="Times New Roman" w:hAnsi="Times New Roman"/>
          <w:noProof/>
          <w:sz w:val="24"/>
          <w:szCs w:val="24"/>
          <w:lang w:val="ru-RU"/>
        </w:rPr>
        <w:t>69</w:t>
      </w:r>
      <w:r>
        <w:rPr>
          <w:rFonts w:ascii="Times New Roman" w:hAnsi="Times New Roman"/>
          <w:noProof/>
          <w:sz w:val="24"/>
          <w:szCs w:val="24"/>
        </w:rPr>
        <w:fldChar w:fldCharType="end"/>
      </w:r>
    </w:p>
    <w:p w:rsidR="00CB7331" w:rsidRDefault="00A24C07">
      <w:pPr>
        <w:pStyle w:val="24"/>
        <w:spacing w:after="0"/>
        <w:rPr>
          <w:rFonts w:eastAsiaTheme="minorEastAsia"/>
          <w:noProof/>
        </w:rPr>
      </w:pPr>
      <w:r>
        <w:rPr>
          <w:noProof/>
          <w:color w:val="000000" w:themeColor="text1"/>
        </w:rPr>
        <w:t>6.6.</w:t>
      </w:r>
      <w:r>
        <w:rPr>
          <w:rFonts w:eastAsiaTheme="minorEastAsia"/>
          <w:noProof/>
        </w:rPr>
        <w:tab/>
      </w:r>
      <w:r>
        <w:rPr>
          <w:noProof/>
          <w:color w:val="000000" w:themeColor="text1"/>
        </w:rPr>
        <w:t>Санитарная очистка территории. Размещение кладбищ</w:t>
      </w:r>
      <w:r>
        <w:rPr>
          <w:noProof/>
        </w:rPr>
        <w:tab/>
      </w:r>
      <w:r>
        <w:rPr>
          <w:noProof/>
        </w:rPr>
        <w:fldChar w:fldCharType="begin"/>
      </w:r>
      <w:r>
        <w:rPr>
          <w:noProof/>
        </w:rPr>
        <w:instrText xml:space="preserve"> PAGEREF _Toc150782184 \h </w:instrText>
      </w:r>
      <w:r>
        <w:rPr>
          <w:noProof/>
        </w:rPr>
      </w:r>
      <w:r>
        <w:rPr>
          <w:noProof/>
        </w:rPr>
        <w:fldChar w:fldCharType="separate"/>
      </w:r>
      <w:r w:rsidR="00361DE8">
        <w:rPr>
          <w:noProof/>
        </w:rPr>
        <w:t>70</w:t>
      </w:r>
      <w:r>
        <w:rPr>
          <w:noProof/>
        </w:rPr>
        <w:fldChar w:fldCharType="end"/>
      </w:r>
    </w:p>
    <w:p w:rsidR="00CB7331" w:rsidRDefault="00A24C07">
      <w:pPr>
        <w:pStyle w:val="24"/>
        <w:spacing w:after="0"/>
        <w:rPr>
          <w:rFonts w:eastAsiaTheme="minorEastAsia"/>
          <w:noProof/>
        </w:rPr>
      </w:pPr>
      <w:r>
        <w:rPr>
          <w:noProof/>
          <w:color w:val="000000" w:themeColor="text1"/>
        </w:rPr>
        <w:t>6.7.</w:t>
      </w:r>
      <w:r>
        <w:rPr>
          <w:rFonts w:eastAsiaTheme="minorEastAsia"/>
          <w:noProof/>
        </w:rPr>
        <w:tab/>
      </w:r>
      <w:r>
        <w:rPr>
          <w:noProof/>
          <w:color w:val="000000" w:themeColor="text1"/>
        </w:rPr>
        <w:t>Санитарно-экологическое состояние окружающей среды</w:t>
      </w:r>
      <w:r>
        <w:rPr>
          <w:noProof/>
        </w:rPr>
        <w:tab/>
      </w:r>
      <w:r>
        <w:rPr>
          <w:noProof/>
        </w:rPr>
        <w:fldChar w:fldCharType="begin"/>
      </w:r>
      <w:r>
        <w:rPr>
          <w:noProof/>
        </w:rPr>
        <w:instrText xml:space="preserve"> PAGEREF _Toc150782185 \h </w:instrText>
      </w:r>
      <w:r>
        <w:rPr>
          <w:noProof/>
        </w:rPr>
      </w:r>
      <w:r>
        <w:rPr>
          <w:noProof/>
        </w:rPr>
        <w:fldChar w:fldCharType="separate"/>
      </w:r>
      <w:r w:rsidR="00361DE8">
        <w:rPr>
          <w:noProof/>
        </w:rPr>
        <w:t>72</w:t>
      </w:r>
      <w:r>
        <w:rPr>
          <w:noProof/>
        </w:rPr>
        <w:fldChar w:fldCharType="end"/>
      </w:r>
    </w:p>
    <w:p w:rsidR="00CB7331" w:rsidRDefault="00A24C07">
      <w:pPr>
        <w:pStyle w:val="24"/>
        <w:spacing w:after="0"/>
        <w:rPr>
          <w:rFonts w:eastAsiaTheme="minorEastAsia"/>
          <w:noProof/>
        </w:rPr>
      </w:pPr>
      <w:r>
        <w:rPr>
          <w:noProof/>
        </w:rPr>
        <w:t>6.8. Инженерно-технические мероприятия по подготовке территории</w:t>
      </w:r>
      <w:r>
        <w:rPr>
          <w:noProof/>
        </w:rPr>
        <w:tab/>
      </w:r>
      <w:r>
        <w:rPr>
          <w:noProof/>
        </w:rPr>
        <w:fldChar w:fldCharType="begin"/>
      </w:r>
      <w:r>
        <w:rPr>
          <w:noProof/>
        </w:rPr>
        <w:instrText xml:space="preserve"> PAGEREF _Toc150782186 \h </w:instrText>
      </w:r>
      <w:r>
        <w:rPr>
          <w:noProof/>
        </w:rPr>
      </w:r>
      <w:r>
        <w:rPr>
          <w:noProof/>
        </w:rPr>
        <w:fldChar w:fldCharType="separate"/>
      </w:r>
      <w:r w:rsidR="00361DE8">
        <w:rPr>
          <w:noProof/>
        </w:rPr>
        <w:t>78</w:t>
      </w:r>
      <w:r>
        <w:rPr>
          <w:noProof/>
        </w:rPr>
        <w:fldChar w:fldCharType="end"/>
      </w:r>
    </w:p>
    <w:p w:rsidR="00CB7331" w:rsidRDefault="00A24C07">
      <w:pPr>
        <w:pStyle w:val="24"/>
        <w:spacing w:after="0"/>
        <w:rPr>
          <w:noProof/>
        </w:rPr>
      </w:pPr>
      <w:r>
        <w:rPr>
          <w:noProof/>
        </w:rPr>
        <w:t xml:space="preserve">6.9. Зоны с особыми условиями использования территорий. Планировочные </w:t>
      </w:r>
    </w:p>
    <w:p w:rsidR="00CB7331" w:rsidRDefault="00A24C07">
      <w:pPr>
        <w:pStyle w:val="24"/>
        <w:spacing w:after="0"/>
        <w:rPr>
          <w:rFonts w:eastAsiaTheme="minorEastAsia"/>
          <w:noProof/>
        </w:rPr>
      </w:pPr>
      <w:r>
        <w:rPr>
          <w:noProof/>
        </w:rPr>
        <w:t>ограничения</w:t>
      </w:r>
      <w:r>
        <w:rPr>
          <w:noProof/>
        </w:rPr>
        <w:tab/>
      </w:r>
      <w:r>
        <w:rPr>
          <w:noProof/>
        </w:rPr>
        <w:fldChar w:fldCharType="begin"/>
      </w:r>
      <w:r>
        <w:rPr>
          <w:noProof/>
        </w:rPr>
        <w:instrText xml:space="preserve"> PAGEREF _Toc150782187 \h </w:instrText>
      </w:r>
      <w:r>
        <w:rPr>
          <w:noProof/>
        </w:rPr>
      </w:r>
      <w:r>
        <w:rPr>
          <w:noProof/>
        </w:rPr>
        <w:fldChar w:fldCharType="separate"/>
      </w:r>
      <w:r w:rsidR="00361DE8">
        <w:rPr>
          <w:noProof/>
        </w:rPr>
        <w:t>78</w:t>
      </w:r>
      <w:r>
        <w:rPr>
          <w:noProof/>
        </w:rPr>
        <w:fldChar w:fldCharType="end"/>
      </w:r>
    </w:p>
    <w:p w:rsidR="00CB7331" w:rsidRDefault="00A24C07">
      <w:pPr>
        <w:pStyle w:val="24"/>
        <w:spacing w:after="0"/>
        <w:rPr>
          <w:noProof/>
        </w:rPr>
      </w:pPr>
      <w:r>
        <w:rPr>
          <w:noProof/>
        </w:rPr>
        <w:t xml:space="preserve">6.10. Оценка возможного влияния планируемых для размещения объектов </w:t>
      </w:r>
    </w:p>
    <w:p w:rsidR="00CB7331" w:rsidRDefault="00A24C07">
      <w:pPr>
        <w:pStyle w:val="24"/>
        <w:spacing w:after="0"/>
        <w:rPr>
          <w:rFonts w:eastAsiaTheme="minorEastAsia"/>
          <w:noProof/>
        </w:rPr>
      </w:pPr>
      <w:r>
        <w:rPr>
          <w:noProof/>
        </w:rPr>
        <w:t>местного значения поселения на комплексное развитие территории</w:t>
      </w:r>
      <w:r>
        <w:rPr>
          <w:noProof/>
        </w:rPr>
        <w:tab/>
      </w:r>
      <w:r>
        <w:rPr>
          <w:noProof/>
        </w:rPr>
        <w:fldChar w:fldCharType="begin"/>
      </w:r>
      <w:r>
        <w:rPr>
          <w:noProof/>
        </w:rPr>
        <w:instrText xml:space="preserve"> PAGEREF _Toc150782191 \h </w:instrText>
      </w:r>
      <w:r>
        <w:rPr>
          <w:noProof/>
        </w:rPr>
      </w:r>
      <w:r>
        <w:rPr>
          <w:noProof/>
        </w:rPr>
        <w:fldChar w:fldCharType="separate"/>
      </w:r>
      <w:r w:rsidR="00361DE8">
        <w:rPr>
          <w:noProof/>
        </w:rPr>
        <w:t>92</w:t>
      </w:r>
      <w:r>
        <w:rPr>
          <w:noProof/>
        </w:rPr>
        <w:fldChar w:fldCharType="end"/>
      </w:r>
    </w:p>
    <w:p w:rsidR="00CB7331" w:rsidRDefault="00A24C07">
      <w:pPr>
        <w:pStyle w:val="15"/>
        <w:jc w:val="both"/>
        <w:rPr>
          <w:rFonts w:ascii="Times New Roman" w:hAnsi="Times New Roman"/>
          <w:b w:val="0"/>
          <w:bCs/>
          <w:noProof/>
          <w:color w:val="000000" w:themeColor="text1"/>
          <w:kern w:val="32"/>
          <w:sz w:val="24"/>
          <w:szCs w:val="24"/>
        </w:rPr>
      </w:pPr>
      <w:r>
        <w:rPr>
          <w:rFonts w:ascii="Times New Roman" w:hAnsi="Times New Roman"/>
          <w:b w:val="0"/>
          <w:bCs/>
          <w:noProof/>
          <w:color w:val="000000" w:themeColor="text1"/>
          <w:kern w:val="32"/>
          <w:sz w:val="24"/>
          <w:szCs w:val="24"/>
        </w:rPr>
        <w:t xml:space="preserve">7. ПЕРЕЧЕНЬ ОСНОВНЫХ ФАКТОРОВ РИСКА ВОЗНИКНОВЕНИЯ ЧРЕЗВЫЧАЙНЫХ СИТУАЦИЙ ПРИРОДНОГО И ТЕХНОГЕННОГО </w:t>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bCs/>
          <w:noProof/>
          <w:color w:val="000000" w:themeColor="text1"/>
          <w:kern w:val="32"/>
          <w:sz w:val="24"/>
          <w:szCs w:val="24"/>
        </w:rPr>
        <w:t>ХАРАКТЕРА</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_Toc150782192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96</w:t>
      </w:r>
      <w:r>
        <w:rPr>
          <w:rFonts w:ascii="Times New Roman" w:hAnsi="Times New Roman"/>
          <w:b w:val="0"/>
          <w:noProof/>
          <w:sz w:val="24"/>
          <w:szCs w:val="24"/>
        </w:rPr>
        <w:fldChar w:fldCharType="end"/>
      </w:r>
    </w:p>
    <w:p w:rsidR="00CB7331" w:rsidRDefault="00A24C07">
      <w:pPr>
        <w:pStyle w:val="24"/>
        <w:spacing w:after="0"/>
        <w:rPr>
          <w:rFonts w:eastAsiaTheme="majorEastAsia"/>
          <w:bCs/>
          <w:iCs/>
          <w:noProof/>
          <w:snapToGrid w:val="0"/>
        </w:rPr>
      </w:pPr>
      <w:r>
        <w:rPr>
          <w:rFonts w:eastAsiaTheme="majorEastAsia"/>
          <w:bCs/>
          <w:iCs/>
          <w:noProof/>
          <w:snapToGrid w:val="0"/>
        </w:rPr>
        <w:t xml:space="preserve">7.1. Общая оценка факторов риска чрезвычайных ситуаций природного и </w:t>
      </w:r>
    </w:p>
    <w:p w:rsidR="00CB7331" w:rsidRDefault="00A24C07">
      <w:pPr>
        <w:pStyle w:val="24"/>
        <w:spacing w:after="0"/>
        <w:rPr>
          <w:rFonts w:eastAsiaTheme="minorEastAsia"/>
          <w:noProof/>
        </w:rPr>
      </w:pPr>
      <w:r>
        <w:rPr>
          <w:rFonts w:eastAsiaTheme="majorEastAsia"/>
          <w:bCs/>
          <w:iCs/>
          <w:noProof/>
          <w:snapToGrid w:val="0"/>
        </w:rPr>
        <w:t>техногенного характера</w:t>
      </w:r>
      <w:r>
        <w:rPr>
          <w:noProof/>
        </w:rPr>
        <w:tab/>
      </w:r>
      <w:r>
        <w:rPr>
          <w:noProof/>
        </w:rPr>
        <w:fldChar w:fldCharType="begin"/>
      </w:r>
      <w:r>
        <w:rPr>
          <w:noProof/>
        </w:rPr>
        <w:instrText xml:space="preserve"> PAGEREF _Toc150782193 \h </w:instrText>
      </w:r>
      <w:r>
        <w:rPr>
          <w:noProof/>
        </w:rPr>
      </w:r>
      <w:r>
        <w:rPr>
          <w:noProof/>
        </w:rPr>
        <w:fldChar w:fldCharType="separate"/>
      </w:r>
      <w:r w:rsidR="00361DE8">
        <w:rPr>
          <w:noProof/>
        </w:rPr>
        <w:t>96</w:t>
      </w:r>
      <w:r>
        <w:rPr>
          <w:noProof/>
        </w:rPr>
        <w:fldChar w:fldCharType="end"/>
      </w:r>
    </w:p>
    <w:p w:rsidR="00CB7331" w:rsidRDefault="00A24C07">
      <w:pPr>
        <w:pStyle w:val="24"/>
        <w:spacing w:after="0"/>
        <w:rPr>
          <w:rFonts w:eastAsiaTheme="minorEastAsia"/>
          <w:noProof/>
        </w:rPr>
      </w:pPr>
      <w:r>
        <w:rPr>
          <w:rFonts w:eastAsiaTheme="majorEastAsia"/>
          <w:bCs/>
          <w:iCs/>
          <w:noProof/>
          <w:snapToGrid w:val="0"/>
        </w:rPr>
        <w:t>7.2. Чрезвычайные ситуации природного характера</w:t>
      </w:r>
      <w:r>
        <w:rPr>
          <w:noProof/>
        </w:rPr>
        <w:tab/>
      </w:r>
      <w:r>
        <w:rPr>
          <w:noProof/>
        </w:rPr>
        <w:fldChar w:fldCharType="begin"/>
      </w:r>
      <w:r>
        <w:rPr>
          <w:noProof/>
        </w:rPr>
        <w:instrText xml:space="preserve"> PAGEREF _Toc150782194 \h </w:instrText>
      </w:r>
      <w:r>
        <w:rPr>
          <w:noProof/>
        </w:rPr>
      </w:r>
      <w:r>
        <w:rPr>
          <w:noProof/>
        </w:rPr>
        <w:fldChar w:fldCharType="separate"/>
      </w:r>
      <w:r w:rsidR="00361DE8">
        <w:rPr>
          <w:noProof/>
        </w:rPr>
        <w:t>100</w:t>
      </w:r>
      <w:r>
        <w:rPr>
          <w:noProof/>
        </w:rPr>
        <w:fldChar w:fldCharType="end"/>
      </w:r>
    </w:p>
    <w:p w:rsidR="00CB7331" w:rsidRDefault="00A24C07">
      <w:pPr>
        <w:pStyle w:val="24"/>
        <w:spacing w:after="0"/>
        <w:rPr>
          <w:rFonts w:eastAsiaTheme="minorEastAsia"/>
          <w:noProof/>
        </w:rPr>
      </w:pPr>
      <w:r>
        <w:rPr>
          <w:rFonts w:eastAsiaTheme="majorEastAsia"/>
          <w:bCs/>
          <w:iCs/>
          <w:noProof/>
          <w:snapToGrid w:val="0"/>
          <w:color w:val="000000" w:themeColor="text1"/>
        </w:rPr>
        <w:t>7.3. Чрезвычайные ситуации техногенного характера</w:t>
      </w:r>
      <w:r>
        <w:rPr>
          <w:noProof/>
        </w:rPr>
        <w:tab/>
      </w:r>
      <w:r>
        <w:rPr>
          <w:noProof/>
        </w:rPr>
        <w:fldChar w:fldCharType="begin"/>
      </w:r>
      <w:r>
        <w:rPr>
          <w:noProof/>
        </w:rPr>
        <w:instrText xml:space="preserve"> PAGEREF _Toc150782195 \h </w:instrText>
      </w:r>
      <w:r>
        <w:rPr>
          <w:noProof/>
        </w:rPr>
      </w:r>
      <w:r>
        <w:rPr>
          <w:noProof/>
        </w:rPr>
        <w:fldChar w:fldCharType="separate"/>
      </w:r>
      <w:r w:rsidR="00361DE8">
        <w:rPr>
          <w:noProof/>
        </w:rPr>
        <w:t>104</w:t>
      </w:r>
      <w:r>
        <w:rPr>
          <w:noProof/>
        </w:rPr>
        <w:fldChar w:fldCharType="end"/>
      </w:r>
    </w:p>
    <w:p w:rsidR="00CB7331" w:rsidRDefault="00A24C07">
      <w:pPr>
        <w:pStyle w:val="24"/>
        <w:spacing w:after="0"/>
        <w:rPr>
          <w:rFonts w:eastAsiaTheme="minorEastAsia"/>
          <w:noProof/>
        </w:rPr>
      </w:pPr>
      <w:r>
        <w:rPr>
          <w:rFonts w:eastAsiaTheme="majorEastAsia"/>
          <w:bCs/>
          <w:iCs/>
          <w:noProof/>
          <w:snapToGrid w:val="0"/>
        </w:rPr>
        <w:t>7.4. Чрезвычайные ситуации биолого-социального характера</w:t>
      </w:r>
      <w:r>
        <w:rPr>
          <w:noProof/>
        </w:rPr>
        <w:tab/>
      </w:r>
      <w:r>
        <w:rPr>
          <w:noProof/>
        </w:rPr>
        <w:fldChar w:fldCharType="begin"/>
      </w:r>
      <w:r>
        <w:rPr>
          <w:noProof/>
        </w:rPr>
        <w:instrText xml:space="preserve"> PAGEREF _Toc150782196 \h </w:instrText>
      </w:r>
      <w:r>
        <w:rPr>
          <w:noProof/>
        </w:rPr>
      </w:r>
      <w:r>
        <w:rPr>
          <w:noProof/>
        </w:rPr>
        <w:fldChar w:fldCharType="separate"/>
      </w:r>
      <w:r w:rsidR="00361DE8">
        <w:rPr>
          <w:noProof/>
        </w:rPr>
        <w:t>116</w:t>
      </w:r>
      <w:r>
        <w:rPr>
          <w:noProof/>
        </w:rPr>
        <w:fldChar w:fldCharType="end"/>
      </w:r>
    </w:p>
    <w:p w:rsidR="00CB7331" w:rsidRDefault="00A24C07">
      <w:pPr>
        <w:pStyle w:val="24"/>
        <w:spacing w:after="0"/>
        <w:rPr>
          <w:rFonts w:eastAsiaTheme="majorEastAsia"/>
          <w:bCs/>
          <w:iCs/>
          <w:noProof/>
          <w:snapToGrid w:val="0"/>
        </w:rPr>
      </w:pPr>
      <w:r>
        <w:rPr>
          <w:rFonts w:eastAsiaTheme="majorEastAsia"/>
          <w:bCs/>
          <w:iCs/>
          <w:noProof/>
          <w:snapToGrid w:val="0"/>
        </w:rPr>
        <w:t xml:space="preserve">7.5. Мероприятия по предотвращению чрезвычайных ситуаций природного </w:t>
      </w:r>
    </w:p>
    <w:p w:rsidR="00CB7331" w:rsidRDefault="00A24C07">
      <w:pPr>
        <w:pStyle w:val="24"/>
        <w:spacing w:after="0"/>
        <w:rPr>
          <w:rFonts w:eastAsiaTheme="minorEastAsia"/>
          <w:noProof/>
        </w:rPr>
      </w:pPr>
      <w:r>
        <w:rPr>
          <w:rFonts w:eastAsiaTheme="majorEastAsia"/>
          <w:bCs/>
          <w:iCs/>
          <w:noProof/>
          <w:snapToGrid w:val="0"/>
        </w:rPr>
        <w:t>и техногенного характера</w:t>
      </w:r>
      <w:r>
        <w:rPr>
          <w:noProof/>
        </w:rPr>
        <w:tab/>
      </w:r>
      <w:r>
        <w:rPr>
          <w:noProof/>
        </w:rPr>
        <w:fldChar w:fldCharType="begin"/>
      </w:r>
      <w:r>
        <w:rPr>
          <w:noProof/>
        </w:rPr>
        <w:instrText xml:space="preserve"> PAGEREF _Toc150782197 \h </w:instrText>
      </w:r>
      <w:r>
        <w:rPr>
          <w:noProof/>
        </w:rPr>
      </w:r>
      <w:r>
        <w:rPr>
          <w:noProof/>
        </w:rPr>
        <w:fldChar w:fldCharType="separate"/>
      </w:r>
      <w:r w:rsidR="00361DE8">
        <w:rPr>
          <w:noProof/>
        </w:rPr>
        <w:t>117</w:t>
      </w:r>
      <w:r>
        <w:rPr>
          <w:noProof/>
        </w:rPr>
        <w:fldChar w:fldCharType="end"/>
      </w:r>
    </w:p>
    <w:p w:rsidR="00CB7331" w:rsidRDefault="00A24C07">
      <w:pPr>
        <w:pStyle w:val="24"/>
        <w:spacing w:after="0"/>
        <w:rPr>
          <w:rFonts w:eastAsiaTheme="majorEastAsia"/>
          <w:bCs/>
          <w:iCs/>
          <w:noProof/>
          <w:snapToGrid w:val="0"/>
        </w:rPr>
      </w:pPr>
      <w:r>
        <w:rPr>
          <w:rFonts w:eastAsiaTheme="majorEastAsia"/>
          <w:bCs/>
          <w:iCs/>
          <w:noProof/>
          <w:snapToGrid w:val="0"/>
        </w:rPr>
        <w:t xml:space="preserve">7.6. Градостроительные и проектные ограничения, вводимые на территории с </w:t>
      </w:r>
    </w:p>
    <w:p w:rsidR="00CB7331" w:rsidRDefault="00A24C07">
      <w:pPr>
        <w:pStyle w:val="24"/>
        <w:spacing w:after="0"/>
        <w:rPr>
          <w:rFonts w:eastAsiaTheme="minorEastAsia"/>
          <w:noProof/>
        </w:rPr>
      </w:pPr>
      <w:r>
        <w:rPr>
          <w:rFonts w:eastAsiaTheme="majorEastAsia"/>
          <w:bCs/>
          <w:iCs/>
          <w:noProof/>
          <w:snapToGrid w:val="0"/>
        </w:rPr>
        <w:t>целью минимизации рисков последствий чрезвычайных ситуаций</w:t>
      </w:r>
      <w:r>
        <w:rPr>
          <w:noProof/>
        </w:rPr>
        <w:tab/>
      </w:r>
      <w:r>
        <w:rPr>
          <w:noProof/>
        </w:rPr>
        <w:fldChar w:fldCharType="begin"/>
      </w:r>
      <w:r>
        <w:rPr>
          <w:noProof/>
        </w:rPr>
        <w:instrText xml:space="preserve"> PAGEREF _Toc150782198 \h </w:instrText>
      </w:r>
      <w:r>
        <w:rPr>
          <w:noProof/>
        </w:rPr>
      </w:r>
      <w:r>
        <w:rPr>
          <w:noProof/>
        </w:rPr>
        <w:fldChar w:fldCharType="separate"/>
      </w:r>
      <w:r w:rsidR="00361DE8">
        <w:rPr>
          <w:noProof/>
        </w:rPr>
        <w:t>122</w:t>
      </w:r>
      <w:r>
        <w:rPr>
          <w:noProof/>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bCs/>
          <w:noProof/>
          <w:kern w:val="32"/>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_Toc150782199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129</w:t>
      </w:r>
      <w:r>
        <w:rPr>
          <w:rFonts w:ascii="Times New Roman" w:hAnsi="Times New Roman"/>
          <w:b w:val="0"/>
          <w:noProof/>
          <w:sz w:val="24"/>
          <w:szCs w:val="24"/>
        </w:rPr>
        <w:fldChar w:fldCharType="end"/>
      </w:r>
    </w:p>
    <w:p w:rsidR="00CB7331" w:rsidRDefault="00A24C07">
      <w:pPr>
        <w:pStyle w:val="15"/>
        <w:jc w:val="both"/>
        <w:rPr>
          <w:rFonts w:ascii="Times New Roman" w:eastAsiaTheme="minorEastAsia" w:hAnsi="Times New Roman"/>
          <w:b w:val="0"/>
          <w:noProof/>
          <w:kern w:val="0"/>
          <w:sz w:val="24"/>
          <w:szCs w:val="24"/>
          <w:lang w:eastAsia="ru-RU"/>
        </w:rPr>
      </w:pPr>
      <w:r>
        <w:rPr>
          <w:rFonts w:ascii="Times New Roman" w:hAnsi="Times New Roman"/>
          <w:b w:val="0"/>
          <w:bCs/>
          <w:noProof/>
          <w:sz w:val="24"/>
          <w:szCs w:val="24"/>
        </w:rPr>
        <w:t>9.</w:t>
      </w:r>
      <w:r>
        <w:rPr>
          <w:rFonts w:ascii="Times New Roman" w:eastAsiaTheme="minorEastAsia" w:hAnsi="Times New Roman"/>
          <w:b w:val="0"/>
          <w:noProof/>
          <w:kern w:val="0"/>
          <w:sz w:val="24"/>
          <w:szCs w:val="24"/>
          <w:lang w:eastAsia="ru-RU"/>
        </w:rPr>
        <w:tab/>
      </w:r>
      <w:r>
        <w:rPr>
          <w:rFonts w:ascii="Times New Roman" w:hAnsi="Times New Roman"/>
          <w:b w:val="0"/>
          <w:bCs/>
          <w:noProof/>
          <w:sz w:val="24"/>
          <w:szCs w:val="24"/>
        </w:rPr>
        <w:t>МЕРОПРИЯТИЯ ПО УСТАНОВЛЕНИЮ ИЛИ ИЗМЕНЕНИЮ ГРАНИЦ НАСЕЛЕННЫХ ПУНКТОВ, ВХОДЯЩИХ В СОСТАВ ПОСЕЛЕНИЯ ИЛИ ГОРОДСКОГО ОКРУГА</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_Toc150782200 \h </w:instrText>
      </w:r>
      <w:r>
        <w:rPr>
          <w:rFonts w:ascii="Times New Roman" w:hAnsi="Times New Roman"/>
          <w:b w:val="0"/>
          <w:noProof/>
          <w:sz w:val="24"/>
          <w:szCs w:val="24"/>
        </w:rPr>
      </w:r>
      <w:r>
        <w:rPr>
          <w:rFonts w:ascii="Times New Roman" w:hAnsi="Times New Roman"/>
          <w:b w:val="0"/>
          <w:noProof/>
          <w:sz w:val="24"/>
          <w:szCs w:val="24"/>
        </w:rPr>
        <w:fldChar w:fldCharType="separate"/>
      </w:r>
      <w:r w:rsidR="00361DE8">
        <w:rPr>
          <w:rFonts w:ascii="Times New Roman" w:hAnsi="Times New Roman"/>
          <w:b w:val="0"/>
          <w:noProof/>
          <w:sz w:val="24"/>
          <w:szCs w:val="24"/>
        </w:rPr>
        <w:t>130</w:t>
      </w:r>
      <w:r>
        <w:rPr>
          <w:rFonts w:ascii="Times New Roman" w:hAnsi="Times New Roman"/>
          <w:b w:val="0"/>
          <w:noProof/>
          <w:sz w:val="24"/>
          <w:szCs w:val="24"/>
        </w:rPr>
        <w:fldChar w:fldCharType="end"/>
      </w:r>
    </w:p>
    <w:p w:rsidR="00CB7331" w:rsidRDefault="00A24C07">
      <w:pPr>
        <w:pStyle w:val="24"/>
        <w:spacing w:after="0"/>
        <w:rPr>
          <w:rFonts w:eastAsiaTheme="minorEastAsia"/>
          <w:noProof/>
        </w:rPr>
      </w:pPr>
      <w:r>
        <w:rPr>
          <w:rFonts w:eastAsiaTheme="majorEastAsia"/>
          <w:bCs/>
          <w:iCs/>
          <w:noProof/>
          <w:snapToGrid w:val="0"/>
        </w:rPr>
        <w:t>9.1. Установление или изменение границ населенных пунктов</w:t>
      </w:r>
      <w:r>
        <w:rPr>
          <w:noProof/>
        </w:rPr>
        <w:tab/>
      </w:r>
      <w:r>
        <w:rPr>
          <w:noProof/>
        </w:rPr>
        <w:fldChar w:fldCharType="begin"/>
      </w:r>
      <w:r>
        <w:rPr>
          <w:noProof/>
        </w:rPr>
        <w:instrText xml:space="preserve"> PAGEREF _Toc150782201 \h </w:instrText>
      </w:r>
      <w:r>
        <w:rPr>
          <w:noProof/>
        </w:rPr>
      </w:r>
      <w:r>
        <w:rPr>
          <w:noProof/>
        </w:rPr>
        <w:fldChar w:fldCharType="separate"/>
      </w:r>
      <w:r w:rsidR="00361DE8">
        <w:rPr>
          <w:noProof/>
        </w:rPr>
        <w:t>130</w:t>
      </w:r>
      <w:r>
        <w:rPr>
          <w:noProof/>
        </w:rPr>
        <w:fldChar w:fldCharType="end"/>
      </w:r>
    </w:p>
    <w:p w:rsidR="00CB7331" w:rsidRDefault="00A24C07">
      <w:pPr>
        <w:pStyle w:val="24"/>
        <w:spacing w:after="0"/>
        <w:rPr>
          <w:bCs/>
          <w:noProof/>
        </w:rPr>
      </w:pPr>
      <w:r>
        <w:rPr>
          <w:bCs/>
          <w:noProof/>
        </w:rPr>
        <w:t xml:space="preserve">9.2. Перечень земельных участков, которые включаются в границы населенных </w:t>
      </w:r>
    </w:p>
    <w:p w:rsidR="00CB7331" w:rsidRDefault="00A24C07">
      <w:pPr>
        <w:pStyle w:val="24"/>
        <w:spacing w:after="0"/>
        <w:rPr>
          <w:bCs/>
          <w:noProof/>
        </w:rPr>
      </w:pPr>
      <w:r>
        <w:rPr>
          <w:bCs/>
          <w:noProof/>
        </w:rPr>
        <w:t xml:space="preserve">пунктов, входящих в состав поселения, или исключаются из их границ, с </w:t>
      </w:r>
    </w:p>
    <w:p w:rsidR="00CB7331" w:rsidRDefault="00A24C07">
      <w:pPr>
        <w:pStyle w:val="24"/>
        <w:spacing w:after="0"/>
        <w:rPr>
          <w:bCs/>
          <w:noProof/>
        </w:rPr>
      </w:pPr>
      <w:r>
        <w:rPr>
          <w:bCs/>
          <w:noProof/>
        </w:rPr>
        <w:t xml:space="preserve">указанием категорий земель, к которым планируется отнести эти земельные участки, </w:t>
      </w:r>
    </w:p>
    <w:p w:rsidR="00CB7331" w:rsidRDefault="00A24C07">
      <w:pPr>
        <w:pStyle w:val="24"/>
        <w:spacing w:after="0"/>
        <w:rPr>
          <w:rFonts w:eastAsiaTheme="minorEastAsia"/>
          <w:noProof/>
        </w:rPr>
      </w:pPr>
      <w:r>
        <w:rPr>
          <w:bCs/>
          <w:noProof/>
        </w:rPr>
        <w:t>и целей их планируемого использования</w:t>
      </w:r>
      <w:r>
        <w:rPr>
          <w:noProof/>
        </w:rPr>
        <w:tab/>
      </w:r>
      <w:r>
        <w:rPr>
          <w:noProof/>
        </w:rPr>
        <w:fldChar w:fldCharType="begin"/>
      </w:r>
      <w:r>
        <w:rPr>
          <w:noProof/>
        </w:rPr>
        <w:instrText xml:space="preserve"> PAGEREF _Toc150782202 \h </w:instrText>
      </w:r>
      <w:r>
        <w:rPr>
          <w:noProof/>
        </w:rPr>
      </w:r>
      <w:r>
        <w:rPr>
          <w:noProof/>
        </w:rPr>
        <w:fldChar w:fldCharType="separate"/>
      </w:r>
      <w:r w:rsidR="00361DE8">
        <w:rPr>
          <w:noProof/>
        </w:rPr>
        <w:t>130</w:t>
      </w:r>
      <w:r>
        <w:rPr>
          <w:noProof/>
        </w:rPr>
        <w:fldChar w:fldCharType="end"/>
      </w:r>
    </w:p>
    <w:p w:rsidR="00CB7331" w:rsidRDefault="00A24C07">
      <w:pPr>
        <w:pStyle w:val="24"/>
        <w:spacing w:after="0"/>
        <w:rPr>
          <w:rFonts w:eastAsiaTheme="minorEastAsia"/>
          <w:noProof/>
        </w:rPr>
      </w:pPr>
      <w:r>
        <w:rPr>
          <w:bCs/>
          <w:noProof/>
          <w:color w:val="000000" w:themeColor="text1"/>
        </w:rPr>
        <w:t>9.3. Двойной учет земель различных категорий</w:t>
      </w:r>
      <w:r>
        <w:rPr>
          <w:noProof/>
        </w:rPr>
        <w:tab/>
      </w:r>
      <w:r>
        <w:rPr>
          <w:noProof/>
        </w:rPr>
        <w:fldChar w:fldCharType="begin"/>
      </w:r>
      <w:r>
        <w:rPr>
          <w:noProof/>
        </w:rPr>
        <w:instrText xml:space="preserve"> PAGEREF _Toc150782203 \h </w:instrText>
      </w:r>
      <w:r>
        <w:rPr>
          <w:noProof/>
        </w:rPr>
      </w:r>
      <w:r>
        <w:rPr>
          <w:noProof/>
        </w:rPr>
        <w:fldChar w:fldCharType="separate"/>
      </w:r>
      <w:r w:rsidR="00361DE8">
        <w:rPr>
          <w:noProof/>
        </w:rPr>
        <w:t>131</w:t>
      </w:r>
      <w:r>
        <w:rPr>
          <w:noProof/>
        </w:rPr>
        <w:fldChar w:fldCharType="end"/>
      </w:r>
    </w:p>
    <w:p w:rsidR="00CB7331" w:rsidRDefault="00A24C07">
      <w:pPr>
        <w:pStyle w:val="24"/>
        <w:spacing w:after="0"/>
        <w:rPr>
          <w:noProof/>
        </w:rPr>
      </w:pPr>
      <w:r>
        <w:rPr>
          <w:bCs/>
          <w:noProof/>
          <w:color w:val="000000" w:themeColor="text1"/>
        </w:rPr>
        <w:t>Приложение 1</w:t>
      </w:r>
      <w:r>
        <w:rPr>
          <w:noProof/>
        </w:rPr>
        <w:tab/>
      </w:r>
      <w:r>
        <w:rPr>
          <w:noProof/>
        </w:rPr>
        <w:fldChar w:fldCharType="begin"/>
      </w:r>
      <w:r>
        <w:rPr>
          <w:noProof/>
        </w:rPr>
        <w:instrText xml:space="preserve"> PAGEREF _Toc150782204 \h </w:instrText>
      </w:r>
      <w:r>
        <w:rPr>
          <w:noProof/>
        </w:rPr>
      </w:r>
      <w:r>
        <w:rPr>
          <w:noProof/>
        </w:rPr>
        <w:fldChar w:fldCharType="separate"/>
      </w:r>
      <w:r w:rsidR="00361DE8">
        <w:rPr>
          <w:noProof/>
        </w:rPr>
        <w:t>133</w:t>
      </w:r>
      <w:r>
        <w:rPr>
          <w:noProof/>
        </w:rPr>
        <w:fldChar w:fldCharType="end"/>
      </w:r>
    </w:p>
    <w:p w:rsidR="00CB7331" w:rsidRDefault="00A24C07">
      <w:pPr>
        <w:pStyle w:val="24"/>
        <w:spacing w:after="0"/>
        <w:rPr>
          <w:bCs/>
          <w:noProof/>
          <w:color w:val="000000" w:themeColor="text1"/>
        </w:rPr>
      </w:pPr>
      <w:r>
        <w:rPr>
          <w:rFonts w:hint="eastAsia"/>
          <w:bCs/>
          <w:noProof/>
          <w:color w:val="000000" w:themeColor="text1"/>
        </w:rPr>
        <w:t>Приложение</w:t>
      </w:r>
      <w:r>
        <w:rPr>
          <w:bCs/>
          <w:noProof/>
          <w:color w:val="000000" w:themeColor="text1"/>
        </w:rPr>
        <w:t xml:space="preserve"> 2</w:t>
      </w:r>
      <w:r>
        <w:rPr>
          <w:noProof/>
        </w:rPr>
        <w:t>……………………………………………………………………………..1</w:t>
      </w:r>
      <w:r>
        <w:rPr>
          <w:bCs/>
          <w:noProof/>
          <w:color w:val="000000" w:themeColor="text1"/>
        </w:rPr>
        <w:t>34</w:t>
      </w:r>
    </w:p>
    <w:p w:rsidR="00CB7331" w:rsidRDefault="00A24C07">
      <w:pPr>
        <w:pStyle w:val="24"/>
        <w:tabs>
          <w:tab w:val="right" w:leader="dot" w:pos="8931"/>
        </w:tabs>
        <w:spacing w:after="0"/>
        <w:ind w:left="0" w:right="-1"/>
        <w:rPr>
          <w:color w:val="FF0000"/>
        </w:rPr>
      </w:pPr>
      <w:r>
        <w:rPr>
          <w:color w:val="FF0000"/>
        </w:rPr>
        <w:fldChar w:fldCharType="end"/>
      </w:r>
      <w:bookmarkStart w:id="21" w:name="_Toc268263621"/>
      <w:bookmarkStart w:id="22" w:name="_Toc342472300"/>
      <w:bookmarkEnd w:id="2"/>
      <w:bookmarkEnd w:id="3"/>
    </w:p>
    <w:bookmarkEnd w:id="4"/>
    <w:bookmarkEnd w:id="5"/>
    <w:bookmarkEnd w:id="6"/>
    <w:bookmarkEnd w:id="21"/>
    <w:bookmarkEnd w:id="22"/>
    <w:p w:rsidR="00CB7331" w:rsidRDefault="00CB7331">
      <w:pPr>
        <w:pStyle w:val="afff1"/>
        <w:suppressAutoHyphens/>
        <w:spacing w:after="0" w:line="240" w:lineRule="auto"/>
        <w:ind w:left="1931"/>
        <w:jc w:val="both"/>
        <w:rPr>
          <w:rFonts w:ascii="Times New Roman" w:hAnsi="Times New Roman"/>
          <w:iCs/>
          <w:color w:val="FF0000"/>
          <w:sz w:val="24"/>
          <w:szCs w:val="24"/>
          <w:lang w:val="ru-RU"/>
        </w:rPr>
      </w:pPr>
    </w:p>
    <w:p w:rsidR="00CB7331" w:rsidRDefault="00A24C07">
      <w:pPr>
        <w:pageBreakBefore/>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Состав материалов</w:t>
      </w:r>
    </w:p>
    <w:p w:rsidR="00CB7331" w:rsidRDefault="00CB7331">
      <w:pPr>
        <w:keepNext/>
        <w:keepLines/>
        <w:jc w:val="center"/>
        <w:rPr>
          <w:rFonts w:ascii="Times New Roman" w:hAnsi="Times New Roman"/>
          <w:b/>
          <w:color w:val="000000" w:themeColor="text1"/>
          <w:sz w:val="28"/>
          <w:szCs w:val="28"/>
          <w:lang w:val="ru-RU"/>
        </w:rPr>
      </w:pPr>
      <w:bookmarkStart w:id="23" w:name="OLE_LINK17"/>
      <w:bookmarkStart w:id="24" w:name="OLE_LINK16"/>
    </w:p>
    <w:p w:rsidR="00CB7331" w:rsidRDefault="00A24C07">
      <w:pPr>
        <w:keepNext/>
        <w:keepLines/>
        <w:ind w:firstLine="709"/>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 внесения изменения в Генеральный план городского поселения Петров Вал</w:t>
      </w:r>
    </w:p>
    <w:p w:rsidR="00CB7331" w:rsidRDefault="00CB7331">
      <w:pPr>
        <w:keepNext/>
        <w:keepLines/>
        <w:ind w:firstLine="709"/>
        <w:jc w:val="center"/>
        <w:rPr>
          <w:rFonts w:ascii="Times New Roman" w:hAnsi="Times New Roman"/>
          <w:b/>
          <w:color w:val="FF0000"/>
          <w:sz w:val="28"/>
          <w:szCs w:val="28"/>
          <w:lang w:val="ru-RU"/>
        </w:rPr>
      </w:pPr>
    </w:p>
    <w:p w:rsidR="00CB7331" w:rsidRDefault="00A24C07">
      <w:pPr>
        <w:pStyle w:val="afff1"/>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Положение о территориальном планировании в текстовой форме.</w:t>
      </w:r>
    </w:p>
    <w:p w:rsidR="00CB7331" w:rsidRDefault="00A24C07">
      <w:pPr>
        <w:pStyle w:val="afff1"/>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Положение о территориальном планировании в виде карт:</w:t>
      </w:r>
    </w:p>
    <w:p w:rsidR="00CB7331" w:rsidRDefault="00A24C07">
      <w:pPr>
        <w:pStyle w:val="afff1"/>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планируемого размещения объектов местного значения поселения (муниципальное образование 1:25000, населенные пункты 1:5000);</w:t>
      </w:r>
    </w:p>
    <w:p w:rsidR="00CB7331" w:rsidRDefault="00A24C07">
      <w:pPr>
        <w:pStyle w:val="afff1"/>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границ населенных пунктов, входящих в состав поселения (муниципальное образование 1:25000, населенные пункты 1:5000);</w:t>
      </w:r>
    </w:p>
    <w:p w:rsidR="00CB7331" w:rsidRDefault="00A24C07">
      <w:pPr>
        <w:pStyle w:val="afff1"/>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карта функциональных зон поселения (муниципальное образование 1:25000, населенные пункты 1:5000).</w:t>
      </w:r>
    </w:p>
    <w:p w:rsidR="00CB7331" w:rsidRDefault="00A24C07">
      <w:pPr>
        <w:pStyle w:val="afff1"/>
        <w:numPr>
          <w:ilvl w:val="0"/>
          <w:numId w:val="7"/>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Приложение: описания местоположения границ населенных пунктов поселения.</w:t>
      </w:r>
    </w:p>
    <w:p w:rsidR="00CB7331" w:rsidRDefault="00CB7331">
      <w:pPr>
        <w:keepNext/>
        <w:keepLines/>
        <w:ind w:firstLine="709"/>
        <w:jc w:val="both"/>
        <w:rPr>
          <w:rFonts w:ascii="Times New Roman" w:hAnsi="Times New Roman"/>
          <w:b/>
          <w:color w:val="FF0000"/>
          <w:sz w:val="28"/>
          <w:szCs w:val="28"/>
          <w:lang w:val="ru-RU"/>
        </w:rPr>
      </w:pPr>
    </w:p>
    <w:p w:rsidR="00CB7331" w:rsidRDefault="00A24C07">
      <w:pPr>
        <w:keepNext/>
        <w:keepLines/>
        <w:ind w:firstLine="709"/>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Материалы по обоснованию Генерального плана городского поселения Петров Вал</w:t>
      </w:r>
    </w:p>
    <w:p w:rsidR="00CB7331" w:rsidRDefault="00CB7331">
      <w:pPr>
        <w:keepNext/>
        <w:keepLines/>
        <w:ind w:firstLine="709"/>
        <w:jc w:val="center"/>
        <w:rPr>
          <w:rFonts w:ascii="Times New Roman" w:hAnsi="Times New Roman"/>
          <w:b/>
          <w:color w:val="000000" w:themeColor="text1"/>
          <w:sz w:val="28"/>
          <w:szCs w:val="28"/>
          <w:lang w:val="ru-RU"/>
        </w:rPr>
      </w:pPr>
    </w:p>
    <w:p w:rsidR="00CB7331" w:rsidRDefault="00A24C07">
      <w:pPr>
        <w:pStyle w:val="afff1"/>
        <w:numPr>
          <w:ilvl w:val="0"/>
          <w:numId w:val="8"/>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Материалы по обоснованию генерального плана в текстовой форме.</w:t>
      </w:r>
    </w:p>
    <w:p w:rsidR="00CB7331" w:rsidRDefault="00A24C07">
      <w:pPr>
        <w:pStyle w:val="afff1"/>
        <w:numPr>
          <w:ilvl w:val="0"/>
          <w:numId w:val="8"/>
        </w:numPr>
        <w:spacing w:after="0" w:line="240" w:lineRule="auto"/>
        <w:ind w:left="0"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Материалы по обоснованию генерального плана в виде карт:</w:t>
      </w:r>
    </w:p>
    <w:p w:rsidR="00CB7331" w:rsidRDefault="00A24C07">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карта современного использования территории </w:t>
      </w:r>
    </w:p>
    <w:p w:rsidR="00CB7331" w:rsidRDefault="00A24C07">
      <w:pPr>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(муниципальное образование 1:25000, населенные пункты 1:5000);</w:t>
      </w:r>
    </w:p>
    <w:p w:rsidR="00CB7331" w:rsidRDefault="00A24C07">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карта</w:t>
      </w:r>
      <w:r>
        <w:rPr>
          <w:rFonts w:ascii="Times New Roman" w:hAnsi="Times New Roman"/>
          <w:bCs/>
          <w:color w:val="000000" w:themeColor="text1"/>
          <w:sz w:val="28"/>
          <w:szCs w:val="28"/>
          <w:lang w:val="ru-RU"/>
        </w:rPr>
        <w:t xml:space="preserve"> границ </w:t>
      </w:r>
      <w:r>
        <w:rPr>
          <w:rFonts w:ascii="Times New Roman" w:hAnsi="Times New Roman" w:hint="eastAsia"/>
          <w:bCs/>
          <w:color w:val="000000" w:themeColor="text1"/>
          <w:sz w:val="28"/>
          <w:szCs w:val="28"/>
          <w:lang w:val="ru-RU"/>
        </w:rPr>
        <w:t xml:space="preserve">зон с особыми условиями использования территории </w:t>
      </w:r>
      <w:r>
        <w:rPr>
          <w:rFonts w:ascii="Times New Roman" w:hAnsi="Times New Roman"/>
          <w:bCs/>
          <w:color w:val="000000" w:themeColor="text1"/>
          <w:sz w:val="28"/>
          <w:szCs w:val="28"/>
          <w:lang w:val="ru-RU"/>
        </w:rPr>
        <w:t>(муниципальное образование 1:25000, населенные пункты 1:5000);</w:t>
      </w:r>
    </w:p>
    <w:p w:rsidR="00CB7331" w:rsidRDefault="00A24C07">
      <w:pPr>
        <w:ind w:firstLine="709"/>
        <w:jc w:val="both"/>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карта</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границ</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территорий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подверженных</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риску</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возникновения</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чрезвычайных</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ситуаций</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природного</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и</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техногенного</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характера</w:t>
      </w:r>
      <w:r>
        <w:rPr>
          <w:rFonts w:ascii="Times New Roman" w:hAnsi="Times New Roman"/>
          <w:bCs/>
          <w:color w:val="000000" w:themeColor="text1"/>
          <w:sz w:val="28"/>
          <w:szCs w:val="28"/>
          <w:lang w:val="ru-RU"/>
        </w:rPr>
        <w:t xml:space="preserve"> (муниципальное образование 1:25000, населенные пункты 1:5000).</w:t>
      </w: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A24C07">
      <w:pPr>
        <w:shd w:val="clear" w:color="auto" w:fill="FFFFFF"/>
        <w:ind w:right="5" w:firstLine="851"/>
        <w:jc w:val="both"/>
        <w:rPr>
          <w:rFonts w:ascii="Times New Roman" w:hAnsi="Times New Roman"/>
          <w:color w:val="000000" w:themeColor="text1"/>
          <w:sz w:val="28"/>
          <w:szCs w:val="28"/>
          <w:lang w:val="ru-RU"/>
        </w:rPr>
      </w:pPr>
      <w:r>
        <w:rPr>
          <w:rFonts w:ascii="Times New Roman" w:hAnsi="Times New Roman" w:hint="cs"/>
          <w:color w:val="000000" w:themeColor="text1"/>
          <w:sz w:val="28"/>
          <w:szCs w:val="28"/>
          <w:cs/>
          <w:lang w:val="ru-RU"/>
        </w:rPr>
        <w:t>Примечание: в</w:t>
      </w:r>
      <w:r>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пунктов 4</w:t>
      </w:r>
      <w:r>
        <w:rPr>
          <w:rFonts w:ascii="Times New Roman" w:hAnsi="Times New Roman" w:hint="cs"/>
          <w:color w:val="000000" w:themeColor="text1"/>
          <w:sz w:val="28"/>
          <w:szCs w:val="28"/>
          <w:cs/>
          <w:lang w:val="ru-RU"/>
        </w:rPr>
        <w:t xml:space="preserve"> и 5</w:t>
      </w:r>
      <w:r>
        <w:rPr>
          <w:rFonts w:ascii="Times New Roman" w:hAnsi="Times New Roman"/>
          <w:color w:val="000000" w:themeColor="text1"/>
          <w:sz w:val="28"/>
          <w:szCs w:val="28"/>
          <w:cs/>
          <w:lang w:val="ru-RU"/>
        </w:rPr>
        <w:t xml:space="preserve"> части 8 в связи с тем, что на территории </w:t>
      </w:r>
      <w:r>
        <w:rPr>
          <w:rFonts w:ascii="Times New Roman" w:hAnsi="Times New Roman" w:hint="cs"/>
          <w:color w:val="000000" w:themeColor="text1"/>
          <w:sz w:val="28"/>
          <w:szCs w:val="28"/>
          <w:cs/>
          <w:lang w:val="ru-RU"/>
        </w:rPr>
        <w:t xml:space="preserve">городского поселения Петров Вал особо охраняемые природные территории и </w:t>
      </w:r>
      <w:r>
        <w:rPr>
          <w:rFonts w:ascii="Times New Roman" w:hAnsi="Times New Roman"/>
          <w:color w:val="000000" w:themeColor="text1"/>
          <w:sz w:val="28"/>
          <w:szCs w:val="28"/>
          <w:cs/>
          <w:lang w:val="ru-RU"/>
        </w:rPr>
        <w:t>особо экономические зоны отсутствуют</w:t>
      </w:r>
      <w:r>
        <w:rPr>
          <w:rFonts w:ascii="Times New Roman" w:hAnsi="Times New Roman" w:hint="cs"/>
          <w:color w:val="000000" w:themeColor="text1"/>
          <w:sz w:val="28"/>
          <w:szCs w:val="28"/>
          <w:cs/>
          <w:lang w:val="ru-RU"/>
        </w:rPr>
        <w:t>.</w:t>
      </w: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CB7331">
      <w:pPr>
        <w:ind w:firstLine="709"/>
        <w:jc w:val="both"/>
        <w:rPr>
          <w:rFonts w:ascii="Times New Roman" w:hAnsi="Times New Roman"/>
          <w:bCs/>
          <w:color w:val="FF0000"/>
          <w:sz w:val="28"/>
          <w:szCs w:val="28"/>
          <w:lang w:val="ru-RU"/>
        </w:rPr>
      </w:pPr>
    </w:p>
    <w:p w:rsidR="00CB7331" w:rsidRDefault="00A24C07">
      <w:pPr>
        <w:pStyle w:val="1"/>
        <w:keepLines/>
        <w:pageBreakBefore/>
        <w:numPr>
          <w:ilvl w:val="0"/>
          <w:numId w:val="9"/>
        </w:numPr>
        <w:suppressAutoHyphens/>
        <w:spacing w:before="0" w:after="100" w:afterAutospacing="1" w:line="360" w:lineRule="auto"/>
        <w:jc w:val="center"/>
        <w:rPr>
          <w:rFonts w:ascii="Times New Roman" w:hAnsi="Times New Roman" w:cs="Times New Roman"/>
          <w:color w:val="000000" w:themeColor="text1"/>
          <w:sz w:val="28"/>
          <w:szCs w:val="28"/>
        </w:rPr>
      </w:pPr>
      <w:bookmarkStart w:id="25" w:name="_Toc468732843"/>
      <w:bookmarkStart w:id="26" w:name="_Toc468712420"/>
      <w:bookmarkStart w:id="27" w:name="_Toc468807340"/>
      <w:bookmarkStart w:id="28" w:name="_Toc468825999"/>
      <w:bookmarkStart w:id="29" w:name="_Toc468720054"/>
      <w:bookmarkStart w:id="30" w:name="_Toc468803218"/>
      <w:bookmarkStart w:id="31" w:name="_Toc468726175"/>
      <w:bookmarkStart w:id="32" w:name="_Toc468796679"/>
      <w:bookmarkStart w:id="33" w:name="_Toc468723784"/>
      <w:bookmarkStart w:id="34" w:name="_Toc468738959"/>
      <w:bookmarkStart w:id="35" w:name="_Toc468561288"/>
      <w:bookmarkStart w:id="36" w:name="_Toc468712303"/>
      <w:bookmarkStart w:id="37" w:name="_Toc468556657"/>
      <w:bookmarkStart w:id="38" w:name="_Toc468704371"/>
      <w:bookmarkStart w:id="39" w:name="_Toc468555069"/>
      <w:bookmarkStart w:id="40" w:name="_Toc506565522"/>
      <w:bookmarkStart w:id="41" w:name="_Toc468698561"/>
      <w:bookmarkStart w:id="42" w:name="_Toc468696647"/>
      <w:bookmarkStart w:id="43" w:name="_Toc468736119"/>
      <w:bookmarkStart w:id="44" w:name="_Toc468812008"/>
      <w:bookmarkStart w:id="45" w:name="_Toc468812666"/>
      <w:bookmarkStart w:id="46" w:name="_Toc468704455"/>
      <w:bookmarkStart w:id="47" w:name="_Toc468721058"/>
      <w:bookmarkStart w:id="48" w:name="_Toc468711053"/>
      <w:bookmarkStart w:id="49" w:name="_Toc473884759"/>
      <w:bookmarkStart w:id="50" w:name="_Toc468712617"/>
      <w:bookmarkStart w:id="51" w:name="_Toc468708059"/>
      <w:bookmarkStart w:id="52" w:name="_Toc468720317"/>
      <w:bookmarkStart w:id="53" w:name="_Toc449708127"/>
      <w:bookmarkStart w:id="54" w:name="_Toc468551263"/>
      <w:bookmarkStart w:id="55" w:name="_Toc468460755"/>
      <w:bookmarkStart w:id="56" w:name="_Toc468459402"/>
      <w:bookmarkStart w:id="57" w:name="_Toc468466879"/>
      <w:bookmarkStart w:id="58" w:name="_Toc150782143"/>
      <w:bookmarkStart w:id="59" w:name="_Toc533435105"/>
      <w:bookmarkStart w:id="60" w:name="_Toc468466477"/>
      <w:bookmarkStart w:id="61" w:name="_Toc449622162"/>
      <w:bookmarkStart w:id="62" w:name="_Toc449517796"/>
      <w:bookmarkStart w:id="63" w:name="_Toc468727822"/>
      <w:bookmarkStart w:id="64" w:name="_Toc532990949"/>
      <w:bookmarkStart w:id="65" w:name="_Toc468464631"/>
      <w:bookmarkStart w:id="66" w:name="_Toc468469899"/>
      <w:bookmarkStart w:id="67" w:name="_Toc468471167"/>
      <w:bookmarkStart w:id="68" w:name="_Toc468797903"/>
      <w:bookmarkStart w:id="69" w:name="_Toc449708381"/>
      <w:bookmarkStart w:id="70" w:name="_Toc468880815"/>
      <w:bookmarkStart w:id="71" w:name="_Toc468789826"/>
      <w:bookmarkStart w:id="72" w:name="_Toc468471273"/>
      <w:bookmarkStart w:id="73" w:name="_Toc449446932"/>
      <w:bookmarkStart w:id="74" w:name="_Toc468475054"/>
      <w:bookmarkStart w:id="75" w:name="_Toc468459877"/>
      <w:bookmarkStart w:id="76" w:name="_Toc468549869"/>
      <w:bookmarkStart w:id="77" w:name="_Toc449716009"/>
      <w:bookmarkStart w:id="78" w:name="_Toc342472303"/>
      <w:bookmarkStart w:id="79" w:name="_Toc263243176"/>
      <w:bookmarkStart w:id="80" w:name="_Toc256429331"/>
      <w:bookmarkStart w:id="81" w:name="_Toc255383196"/>
      <w:bookmarkStart w:id="82" w:name="_Toc263086798"/>
      <w:bookmarkStart w:id="83" w:name="_Toc256375542"/>
      <w:bookmarkStart w:id="84" w:name="_Toc253729757"/>
      <w:bookmarkEnd w:id="23"/>
      <w:bookmarkEnd w:id="24"/>
      <w:r>
        <w:rPr>
          <w:rFonts w:ascii="Times New Roman" w:hAnsi="Times New Roman" w:cs="Times New Roman"/>
          <w:color w:val="000000" w:themeColor="text1"/>
          <w:sz w:val="28"/>
          <w:szCs w:val="28"/>
        </w:rPr>
        <w:lastRenderedPageBreak/>
        <w:t>ОБЩИЕ ПОЛОЖЕНИЯ</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 Проект внесения изменений в Генеральный план городского поселения Петров Вал Камышинского муниципального района Волгоградской области подготовлен по заказу Администрации городского поселения Петров Вал Камышинского района Волгоградской области на основании муниципального контракта МК </w:t>
      </w:r>
      <w:r>
        <w:rPr>
          <w:rFonts w:ascii="Times New Roman" w:hAnsi="Times New Roman" w:hint="eastAsia"/>
          <w:color w:val="000000" w:themeColor="text1"/>
          <w:sz w:val="28"/>
          <w:szCs w:val="28"/>
          <w:lang w:val="ru-RU"/>
        </w:rPr>
        <w:t>№</w:t>
      </w:r>
      <w:r>
        <w:rPr>
          <w:rFonts w:ascii="Times New Roman" w:hAnsi="Times New Roman"/>
          <w:color w:val="000000" w:themeColor="text1"/>
          <w:sz w:val="28"/>
          <w:szCs w:val="28"/>
          <w:lang w:val="ru-RU"/>
        </w:rPr>
        <w:t xml:space="preserve">01-06/23 </w:t>
      </w:r>
      <w:r>
        <w:rPr>
          <w:rFonts w:ascii="Times New Roman" w:hAnsi="Times New Roman" w:hint="eastAsia"/>
          <w:color w:val="000000" w:themeColor="text1"/>
          <w:sz w:val="28"/>
          <w:szCs w:val="28"/>
          <w:lang w:val="ru-RU"/>
        </w:rPr>
        <w:t>от</w:t>
      </w:r>
      <w:r>
        <w:rPr>
          <w:rFonts w:ascii="Times New Roman" w:hAnsi="Times New Roman"/>
          <w:color w:val="000000" w:themeColor="text1"/>
          <w:sz w:val="28"/>
          <w:szCs w:val="28"/>
          <w:lang w:val="ru-RU"/>
        </w:rPr>
        <w:t xml:space="preserve"> 01 июня 2023 года. </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2. </w:t>
      </w:r>
      <w:r>
        <w:rPr>
          <w:rFonts w:ascii="Times New Roman" w:hAnsi="Times New Roman" w:hint="eastAsia"/>
          <w:iCs/>
          <w:color w:val="000000" w:themeColor="text1"/>
          <w:sz w:val="28"/>
          <w:szCs w:val="28"/>
          <w:lang w:val="ru-RU"/>
        </w:rPr>
        <w:t>Официальное</w:t>
      </w:r>
      <w:r>
        <w:rPr>
          <w:rFonts w:ascii="Times New Roman" w:hAnsi="Times New Roman"/>
          <w:iCs/>
          <w:color w:val="000000" w:themeColor="text1"/>
          <w:sz w:val="28"/>
          <w:szCs w:val="28"/>
          <w:lang w:val="ru-RU"/>
        </w:rPr>
        <w:t xml:space="preserve"> </w:t>
      </w:r>
      <w:r>
        <w:rPr>
          <w:rFonts w:ascii="Times New Roman" w:hAnsi="Times New Roman" w:hint="eastAsia"/>
          <w:iCs/>
          <w:color w:val="000000" w:themeColor="text1"/>
          <w:sz w:val="28"/>
          <w:szCs w:val="28"/>
          <w:lang w:val="ru-RU"/>
        </w:rPr>
        <w:t>наименование</w:t>
      </w:r>
      <w:r>
        <w:rPr>
          <w:rFonts w:ascii="Times New Roman" w:hAnsi="Times New Roman"/>
          <w:iCs/>
          <w:color w:val="000000" w:themeColor="text1"/>
          <w:sz w:val="28"/>
          <w:szCs w:val="28"/>
          <w:lang w:val="ru-RU"/>
        </w:rPr>
        <w:t xml:space="preserve"> </w:t>
      </w:r>
      <w:r>
        <w:rPr>
          <w:rFonts w:ascii="Times New Roman" w:hAnsi="Times New Roman"/>
          <w:color w:val="000000" w:themeColor="text1"/>
          <w:sz w:val="28"/>
          <w:szCs w:val="28"/>
          <w:lang w:val="ru-RU"/>
        </w:rPr>
        <w:t>муниципального образования</w:t>
      </w:r>
      <w:r>
        <w:rPr>
          <w:rFonts w:ascii="Times New Roman" w:hAnsi="Times New Roman"/>
          <w:iCs/>
          <w:color w:val="000000" w:themeColor="text1"/>
          <w:sz w:val="28"/>
          <w:szCs w:val="28"/>
          <w:lang w:val="ru-RU"/>
        </w:rPr>
        <w:t xml:space="preserve"> – городское поселение Петров Вал.</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Проект внесения изменений в Генеральный план городского поселения Петров Вал</w:t>
      </w:r>
      <w:r>
        <w:rPr>
          <w:rFonts w:ascii="Times New Roman" w:hAnsi="Times New Roman"/>
          <w:iCs/>
          <w:color w:val="000000" w:themeColor="text1"/>
          <w:sz w:val="28"/>
          <w:szCs w:val="28"/>
          <w:lang w:val="ru-RU"/>
        </w:rPr>
        <w:t xml:space="preserve"> Камышинского района</w:t>
      </w:r>
      <w:r>
        <w:rPr>
          <w:rFonts w:ascii="Times New Roman" w:hAnsi="Times New Roman"/>
          <w:color w:val="000000" w:themeColor="text1"/>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Pr>
          <w:rFonts w:ascii="Times New Roman" w:hAnsi="Times New Roman" w:hint="cs"/>
          <w:color w:val="000000" w:themeColor="text1"/>
          <w:sz w:val="28"/>
          <w:szCs w:val="28"/>
          <w:rtl/>
          <w:lang w:val="ru-RU"/>
        </w:rPr>
        <w:t>проекта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внесения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изменений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Генеральный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w:t>
      </w:r>
      <w:r>
        <w:rPr>
          <w:rFonts w:ascii="Times New Roman" w:hAnsi="Times New Roman"/>
          <w:color w:val="000000" w:themeColor="text1"/>
          <w:sz w:val="28"/>
          <w:szCs w:val="28"/>
          <w:lang w:val="ru-RU"/>
        </w:rPr>
        <w:t xml:space="preserve"> городского поселения Петров Вал.</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4. </w:t>
      </w:r>
      <w:r>
        <w:rPr>
          <w:rFonts w:ascii="Times New Roman" w:hAnsi="Times New Roman" w:hint="eastAsia"/>
          <w:color w:val="000000" w:themeColor="text1"/>
          <w:sz w:val="28"/>
          <w:szCs w:val="28"/>
          <w:lang w:val="ru-RU"/>
        </w:rPr>
        <w:t>Проект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внесения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изменений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Генеральный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w:t>
      </w:r>
      <w:r>
        <w:rPr>
          <w:rFonts w:ascii="Times New Roman" w:hAnsi="Times New Roman"/>
          <w:color w:val="000000" w:themeColor="text1"/>
          <w:sz w:val="28"/>
          <w:szCs w:val="28"/>
          <w:lang w:val="ru-RU"/>
        </w:rPr>
        <w:t xml:space="preserve"> городского поселения Петров Вал </w:t>
      </w:r>
      <w:r>
        <w:rPr>
          <w:rFonts w:ascii="Times New Roman" w:hAnsi="Times New Roman"/>
          <w:iCs/>
          <w:color w:val="000000" w:themeColor="text1"/>
          <w:sz w:val="28"/>
          <w:szCs w:val="28"/>
          <w:lang w:val="ru-RU"/>
        </w:rPr>
        <w:t xml:space="preserve">Камышинского района </w:t>
      </w:r>
      <w:r>
        <w:rPr>
          <w:rFonts w:ascii="Times New Roman" w:hAnsi="Times New Roman"/>
          <w:color w:val="000000" w:themeColor="text1"/>
          <w:sz w:val="28"/>
          <w:szCs w:val="28"/>
          <w:lang w:val="ru-RU"/>
        </w:rPr>
        <w:t xml:space="preserve">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Волгоградской области федерального и регионального уровней, нормативных правовых актов органов местного самоуправления. </w:t>
      </w:r>
    </w:p>
    <w:p w:rsidR="00CB7331" w:rsidRDefault="00A24C07">
      <w:pPr>
        <w:ind w:firstLine="851"/>
        <w:jc w:val="both"/>
        <w:rPr>
          <w:rFonts w:asciiTheme="minorHAnsi" w:hAnsiTheme="minorHAnsi"/>
          <w:color w:val="000000" w:themeColor="text1"/>
          <w:sz w:val="28"/>
          <w:szCs w:val="28"/>
          <w:lang w:val="ru-RU"/>
        </w:rPr>
      </w:pPr>
      <w:r>
        <w:rPr>
          <w:rFonts w:ascii="Times New Roman" w:hAnsi="Times New Roman"/>
          <w:color w:val="000000" w:themeColor="text1"/>
          <w:sz w:val="28"/>
          <w:szCs w:val="28"/>
          <w:lang w:val="ru-RU"/>
        </w:rPr>
        <w:t>5. Генеральный план разработан на всю территорию муниципального образования. Границы городского поселения Петров Вал установлены законом Волгоградской области от 05 марта 2005 года № 1022-ОД «Об установлении границ и наделении статусом Камышинского района и муниципальных образований в его составе».</w:t>
      </w:r>
      <w:r>
        <w:rPr>
          <w:rFonts w:asciiTheme="minorHAnsi" w:hAnsiTheme="minorHAnsi"/>
          <w:color w:val="000000" w:themeColor="text1"/>
          <w:lang w:val="ru-RU"/>
        </w:rPr>
        <w:t xml:space="preserve"> </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Территория</w:t>
      </w:r>
      <w:r>
        <w:rPr>
          <w:rFonts w:ascii="Times New Roman" w:hAnsi="Times New Roman"/>
          <w:color w:val="000000" w:themeColor="text1"/>
          <w:sz w:val="28"/>
          <w:szCs w:val="28"/>
          <w:lang w:val="ru-RU"/>
        </w:rPr>
        <w:t xml:space="preserve"> </w:t>
      </w:r>
      <w:r>
        <w:rPr>
          <w:rFonts w:ascii="Times New Roman" w:hAnsi="Times New Roman" w:hint="cs"/>
          <w:color w:val="000000" w:themeColor="text1"/>
          <w:sz w:val="28"/>
          <w:szCs w:val="28"/>
          <w:rtl/>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входит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Камышинского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 Карты проекта генерального плана выполнены в масштабе 1:25000 и 1:5000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Федерации от 9 января 2018 года № 10.</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7. Расчётный срок генерального плана городского поселения Петров Вал </w:t>
      </w:r>
      <w:r>
        <w:rPr>
          <w:rFonts w:ascii="Times New Roman" w:hAnsi="Times New Roman"/>
          <w:iCs/>
          <w:color w:val="000000" w:themeColor="text1"/>
          <w:sz w:val="28"/>
          <w:szCs w:val="28"/>
          <w:lang w:val="ru-RU"/>
        </w:rPr>
        <w:t>Камышинского муниципального района</w:t>
      </w:r>
      <w:r>
        <w:rPr>
          <w:rFonts w:ascii="Times New Roman" w:hAnsi="Times New Roman"/>
          <w:color w:val="000000" w:themeColor="text1"/>
          <w:sz w:val="28"/>
          <w:szCs w:val="28"/>
          <w:lang w:val="ru-RU"/>
        </w:rPr>
        <w:t xml:space="preserve"> – 2043 год, 1 очередь – 2033 год.</w:t>
      </w:r>
    </w:p>
    <w:p w:rsidR="00CB7331" w:rsidRDefault="00A24C07">
      <w:pPr>
        <w:pStyle w:val="afffb"/>
        <w:spacing w:line="240" w:lineRule="auto"/>
        <w:ind w:firstLine="851"/>
        <w:rPr>
          <w:rFonts w:ascii="Times New Roman" w:hAnsi="Times New Roman"/>
          <w:color w:val="FF0000"/>
          <w:sz w:val="28"/>
          <w:szCs w:val="28"/>
          <w:lang w:val="ru-RU"/>
        </w:rPr>
      </w:pPr>
      <w:r>
        <w:rPr>
          <w:rFonts w:ascii="Times New Roman" w:hAnsi="Times New Roman"/>
          <w:color w:val="000000" w:themeColor="text1"/>
          <w:sz w:val="28"/>
          <w:szCs w:val="28"/>
          <w:lang w:val="ru-RU"/>
        </w:rPr>
        <w:t xml:space="preserve">8. Внесение изменений в генеральный план городского поселения Петров Вал </w:t>
      </w:r>
      <w:r>
        <w:rPr>
          <w:rFonts w:ascii="Times New Roman" w:hAnsi="Times New Roman"/>
          <w:iCs/>
          <w:color w:val="000000" w:themeColor="text1"/>
          <w:sz w:val="28"/>
          <w:szCs w:val="28"/>
          <w:lang w:val="ru-RU"/>
        </w:rPr>
        <w:t>Камышинского муниципального района</w:t>
      </w:r>
      <w:r>
        <w:rPr>
          <w:rFonts w:ascii="Times New Roman" w:hAnsi="Times New Roman"/>
          <w:color w:val="000000" w:themeColor="text1"/>
          <w:sz w:val="28"/>
          <w:szCs w:val="28"/>
          <w:lang w:val="ru-RU"/>
        </w:rPr>
        <w:t xml:space="preserve"> вызвано:</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приведением генерального плана в соответствие с Приказом Минэкономразвития РФ №10 от 09.01.2018 г.;</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приведение утвержденного генерального плана городского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CB7331" w:rsidRDefault="00CB7331">
      <w:pPr>
        <w:pStyle w:val="afffb"/>
        <w:spacing w:line="240" w:lineRule="auto"/>
        <w:ind w:firstLine="851"/>
        <w:rPr>
          <w:rFonts w:ascii="Times New Roman" w:hAnsi="Times New Roman"/>
          <w:color w:val="FF0000"/>
          <w:sz w:val="28"/>
          <w:szCs w:val="28"/>
          <w:lang w:val="ru-RU"/>
        </w:rPr>
      </w:pPr>
    </w:p>
    <w:p w:rsidR="00CB7331" w:rsidRDefault="00CB7331">
      <w:pPr>
        <w:pStyle w:val="afffb"/>
        <w:spacing w:line="240" w:lineRule="auto"/>
        <w:ind w:firstLine="709"/>
        <w:rPr>
          <w:rFonts w:ascii="Times New Roman" w:hAnsi="Times New Roman"/>
          <w:color w:val="FF0000"/>
          <w:sz w:val="28"/>
          <w:szCs w:val="28"/>
          <w:lang w:val="ru-RU"/>
        </w:rPr>
      </w:pPr>
    </w:p>
    <w:p w:rsidR="00CB7331" w:rsidRDefault="00A24C07">
      <w:pPr>
        <w:pStyle w:val="1"/>
        <w:keepLines/>
        <w:pageBreakBefore/>
        <w:numPr>
          <w:ilvl w:val="0"/>
          <w:numId w:val="9"/>
        </w:numPr>
        <w:suppressAutoHyphens/>
        <w:spacing w:before="0" w:after="480"/>
        <w:ind w:left="0" w:firstLine="0"/>
        <w:jc w:val="center"/>
        <w:rPr>
          <w:rFonts w:ascii="Times New Roman" w:hAnsi="Times New Roman" w:cs="Times New Roman"/>
          <w:color w:val="000000" w:themeColor="text1"/>
          <w:sz w:val="30"/>
          <w:szCs w:val="30"/>
          <w:lang w:val="ru-RU"/>
        </w:rPr>
      </w:pPr>
      <w:bookmarkStart w:id="85" w:name="_Toc7869275"/>
      <w:bookmarkStart w:id="86" w:name="_Toc449343782"/>
      <w:bookmarkStart w:id="87" w:name="_Toc452029364"/>
      <w:bookmarkStart w:id="88" w:name="_Toc518319337"/>
      <w:bookmarkStart w:id="89" w:name="_Toc527638420"/>
      <w:bookmarkStart w:id="90" w:name="_Toc150782144"/>
      <w:bookmarkStart w:id="91" w:name="_Toc468711054"/>
      <w:bookmarkStart w:id="92" w:name="_Toc468555070"/>
      <w:bookmarkStart w:id="93" w:name="_Toc468561289"/>
      <w:bookmarkStart w:id="94" w:name="_Toc468549870"/>
      <w:bookmarkStart w:id="95" w:name="_Toc468696648"/>
      <w:bookmarkStart w:id="96" w:name="_Toc468708060"/>
      <w:bookmarkStart w:id="97" w:name="_Toc468556658"/>
      <w:bookmarkStart w:id="98" w:name="_Toc468712618"/>
      <w:bookmarkStart w:id="99" w:name="_Toc468732844"/>
      <w:bookmarkStart w:id="100" w:name="_Toc468720055"/>
      <w:bookmarkStart w:id="101" w:name="_Toc342472304"/>
      <w:bookmarkStart w:id="102" w:name="_Toc468551264"/>
      <w:bookmarkStart w:id="103" w:name="_Toc468698562"/>
      <w:bookmarkStart w:id="104" w:name="_Toc468712304"/>
      <w:bookmarkStart w:id="105" w:name="_Toc468797904"/>
      <w:bookmarkStart w:id="106" w:name="_Toc468812009"/>
      <w:bookmarkStart w:id="107" w:name="_Toc468880816"/>
      <w:bookmarkStart w:id="108" w:name="_Toc468726176"/>
      <w:bookmarkStart w:id="109" w:name="_Toc468704456"/>
      <w:bookmarkStart w:id="110" w:name="_Toc468712421"/>
      <w:bookmarkStart w:id="111" w:name="_Toc268263625"/>
      <w:bookmarkStart w:id="112" w:name="_Toc468807341"/>
      <w:bookmarkStart w:id="113" w:name="_Toc468704372"/>
      <w:bookmarkStart w:id="114" w:name="_Toc473884760"/>
      <w:bookmarkStart w:id="115" w:name="_Toc468736120"/>
      <w:bookmarkStart w:id="116" w:name="_Toc468826000"/>
      <w:bookmarkStart w:id="117" w:name="_Toc468803219"/>
      <w:bookmarkStart w:id="118" w:name="_Toc532990950"/>
      <w:bookmarkStart w:id="119" w:name="_Toc468723785"/>
      <w:bookmarkStart w:id="120" w:name="_Toc468475055"/>
      <w:bookmarkStart w:id="121" w:name="_Toc506565523"/>
      <w:bookmarkStart w:id="122" w:name="_Toc468727823"/>
      <w:bookmarkStart w:id="123" w:name="_Toc468789827"/>
      <w:bookmarkStart w:id="124" w:name="_Toc533435106"/>
      <w:bookmarkStart w:id="125" w:name="_Toc468796680"/>
      <w:bookmarkStart w:id="126" w:name="_Toc468812667"/>
      <w:bookmarkStart w:id="127" w:name="_Toc468738960"/>
      <w:bookmarkStart w:id="128" w:name="_Toc468720318"/>
      <w:bookmarkStart w:id="129" w:name="_Toc468721059"/>
      <w:bookmarkEnd w:id="78"/>
      <w:bookmarkEnd w:id="79"/>
      <w:bookmarkEnd w:id="80"/>
      <w:bookmarkEnd w:id="81"/>
      <w:bookmarkEnd w:id="82"/>
      <w:bookmarkEnd w:id="83"/>
      <w:bookmarkEnd w:id="84"/>
      <w:r>
        <w:rPr>
          <w:rFonts w:ascii="Times New Roman" w:hAnsi="Times New Roman" w:cs="Times New Roman"/>
          <w:color w:val="000000" w:themeColor="text1"/>
          <w:sz w:val="30"/>
          <w:szCs w:val="30"/>
          <w:lang w:val="ru-RU"/>
        </w:rPr>
        <w:lastRenderedPageBreak/>
        <w:t>СВЕДЕНИЯ О</w:t>
      </w:r>
      <w:bookmarkEnd w:id="85"/>
      <w:bookmarkEnd w:id="86"/>
      <w:bookmarkEnd w:id="87"/>
      <w:bookmarkEnd w:id="88"/>
      <w:bookmarkEnd w:id="89"/>
      <w:r>
        <w:rPr>
          <w:rFonts w:ascii="Times New Roman" w:hAnsi="Times New Roman" w:cs="Times New Roman"/>
          <w:color w:val="000000" w:themeColor="text1"/>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90"/>
    </w:p>
    <w:p w:rsidR="00CB7331" w:rsidRDefault="00A24C07">
      <w:pPr>
        <w:pStyle w:val="affa"/>
        <w:suppressAutoHyphens/>
        <w:spacing w:after="0"/>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CB7331" w:rsidRDefault="00CB7331">
      <w:pPr>
        <w:pStyle w:val="affa"/>
        <w:suppressAutoHyphens/>
        <w:spacing w:after="0"/>
        <w:ind w:firstLine="851"/>
        <w:rPr>
          <w:rFonts w:ascii="Times New Roman" w:hAnsi="Times New Roman"/>
          <w:color w:val="000000" w:themeColor="text1"/>
          <w:sz w:val="28"/>
          <w:szCs w:val="28"/>
          <w:lang w:val="ru-RU"/>
        </w:rPr>
      </w:pPr>
    </w:p>
    <w:p w:rsidR="00CB7331" w:rsidRDefault="00A24C07">
      <w:pPr>
        <w:jc w:val="both"/>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 xml:space="preserve">Таблица 1 – </w:t>
      </w:r>
      <w:r>
        <w:rPr>
          <w:rFonts w:ascii="Times New Roman" w:hAnsi="Times New Roman" w:hint="eastAsia"/>
          <w:b/>
          <w:color w:val="000000" w:themeColor="text1"/>
          <w:sz w:val="22"/>
          <w:szCs w:val="22"/>
          <w:lang w:val="ru-RU"/>
        </w:rPr>
        <w:t xml:space="preserve">Перечень </w:t>
      </w:r>
      <w:r>
        <w:rPr>
          <w:rFonts w:ascii="Times New Roman" w:hAnsi="Times New Roman"/>
          <w:b/>
          <w:color w:val="000000" w:themeColor="text1"/>
          <w:sz w:val="22"/>
          <w:szCs w:val="22"/>
          <w:lang w:val="ru-RU"/>
        </w:rPr>
        <w:t>планов программ социально-экономического развития Российской Федерации, Волгоградской области, Камышинского района, городского поселения Петров Вал</w:t>
      </w:r>
    </w:p>
    <w:tbl>
      <w:tblPr>
        <w:tblStyle w:val="190"/>
        <w:tblW w:w="0" w:type="auto"/>
        <w:tblLook w:val="04A0" w:firstRow="1" w:lastRow="0" w:firstColumn="1" w:lastColumn="0" w:noHBand="0" w:noVBand="1"/>
      </w:tblPr>
      <w:tblGrid>
        <w:gridCol w:w="587"/>
        <w:gridCol w:w="4668"/>
        <w:gridCol w:w="3807"/>
      </w:tblGrid>
      <w:tr w:rsidR="00CB7331">
        <w:trPr>
          <w:tblHeader/>
        </w:trPr>
        <w:tc>
          <w:tcPr>
            <w:tcW w:w="0" w:type="auto"/>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 п/п</w:t>
            </w:r>
          </w:p>
        </w:tc>
        <w:tc>
          <w:tcPr>
            <w:tcW w:w="0" w:type="auto"/>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Наименования программы</w:t>
            </w:r>
          </w:p>
        </w:tc>
        <w:tc>
          <w:tcPr>
            <w:tcW w:w="0" w:type="auto"/>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Нормативно-правовой акт</w:t>
            </w:r>
          </w:p>
        </w:tc>
      </w:tr>
      <w:tr w:rsidR="00CB7331" w:rsidRPr="00815A39">
        <w:tc>
          <w:tcPr>
            <w:tcW w:w="0" w:type="auto"/>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здравоохранения»</w:t>
            </w:r>
          </w:p>
        </w:tc>
        <w:tc>
          <w:tcPr>
            <w:tcW w:w="0" w:type="auto"/>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26 декабря 2017 г. № 1640 (с последующими изменениями)</w:t>
            </w:r>
          </w:p>
        </w:tc>
      </w:tr>
      <w:tr w:rsidR="00CB7331" w:rsidRPr="00815A39">
        <w:tc>
          <w:tcPr>
            <w:tcW w:w="0" w:type="auto"/>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образования»</w:t>
            </w:r>
          </w:p>
        </w:tc>
        <w:tc>
          <w:tcPr>
            <w:tcW w:w="0" w:type="auto"/>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26 декабря 2017 г. № 1642 (с последующими изменениями)</w:t>
            </w:r>
          </w:p>
        </w:tc>
      </w:tr>
      <w:tr w:rsidR="00CB7331" w:rsidRPr="00815A39">
        <w:tc>
          <w:tcPr>
            <w:tcW w:w="0" w:type="auto"/>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«Социальная поддержка граждан»</w:t>
            </w:r>
          </w:p>
        </w:tc>
        <w:tc>
          <w:tcPr>
            <w:tcW w:w="0" w:type="auto"/>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296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«Доступная среда»</w:t>
            </w:r>
          </w:p>
        </w:tc>
        <w:tc>
          <w:tcPr>
            <w:tcW w:w="0" w:type="auto"/>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29 марта 2019 г. № 363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5</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30 декабря 2017 г. № 1710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6</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«Содействие занятости населения»</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298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7</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культуры»</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317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8</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физической культуры и спорта»</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302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9</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транспортной системы»</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20 декабря 2017 г. № 1596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10</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«Охрана окружающей среды»</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326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11</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«Комплексное развитие сельских территорий»</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31 мая 2019 г. № 696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12</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«Научно-технологическое развитие Российской Федерации»</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29 марта 2019 г. № 377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13</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«Экономическое развитие и инновационная экономика»</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316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14</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промышленности и повышение ее конкурентоспособности»</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328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15</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14 июля 2012 г. № 717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16</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«Развитие энергетики»</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321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17</w:t>
            </w:r>
          </w:p>
        </w:tc>
        <w:tc>
          <w:tcPr>
            <w:tcW w:w="0" w:type="auto"/>
            <w:vAlign w:val="center"/>
          </w:tcPr>
          <w:p w:rsidR="00CB7331" w:rsidRDefault="00A24C07">
            <w:pPr>
              <w:jc w:val="both"/>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0" w:type="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Постановление Правительства РФ от 15 апреля 2014 г. № 300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18</w:t>
            </w:r>
          </w:p>
        </w:tc>
        <w:tc>
          <w:tcPr>
            <w:tcW w:w="0" w:type="auto"/>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«Развития образования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13 октября 2020 г. № 932-п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19</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здравоохранения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eastAsia="Calibri" w:hAnsi="Times New Roman"/>
                <w:color w:val="000000" w:themeColor="text1"/>
                <w:kern w:val="2"/>
                <w:sz w:val="24"/>
                <w:szCs w:val="24"/>
                <w:lang w:val="ru-RU" w:eastAsia="en-US"/>
              </w:rPr>
              <w:t>Постановление Правительства Волгоградской области от 25 ноября 2013 г. №666-п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20</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Государственная программа Волгоградской области "Социальная поддержка и защита населения Волгоградской области" </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25 сентября 2017 г. № 504-п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21</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"Обеспечение безопасности жизнедеятельности на территории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25 сентября 2017 г. № 507-п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22</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Государственная программа Волгоградской области "Развитие </w:t>
            </w:r>
            <w:r>
              <w:rPr>
                <w:rFonts w:ascii="Times New Roman" w:hAnsi="Times New Roman"/>
                <w:color w:val="000000" w:themeColor="text1"/>
                <w:sz w:val="24"/>
                <w:szCs w:val="24"/>
                <w:lang w:val="ru-RU"/>
              </w:rPr>
              <w:lastRenderedPageBreak/>
              <w:t>транспортной системы и обеспечение безопасности дорожного движения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Постановление Администрации Волгоградской области от 23 </w:t>
            </w:r>
            <w:r>
              <w:rPr>
                <w:rFonts w:ascii="Times New Roman" w:hAnsi="Times New Roman"/>
                <w:color w:val="000000" w:themeColor="text1"/>
                <w:sz w:val="24"/>
                <w:szCs w:val="24"/>
                <w:lang w:val="ru-RU"/>
              </w:rPr>
              <w:lastRenderedPageBreak/>
              <w:t xml:space="preserve">января 2017 г. № 16-п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23</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рынка труда и обеспечение занятости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25 сентября 2017 г. № 503-п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24</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"Использование и охрана водных объектов, предотвращение негативного воздействия вод на территории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eastAsia="Calibri" w:hAnsi="Times New Roman"/>
                <w:color w:val="000000" w:themeColor="text1"/>
                <w:kern w:val="2"/>
                <w:sz w:val="24"/>
                <w:szCs w:val="24"/>
                <w:lang w:val="ru-RU" w:eastAsia="en-US"/>
              </w:rPr>
              <w:t>Постановление Правительства Волгоградской области от 30 августа 2013 г. №453-п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25</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"Охрана окружающей среды на территории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eastAsia="Calibri" w:hAnsi="Times New Roman"/>
                <w:color w:val="000000" w:themeColor="text1"/>
                <w:kern w:val="2"/>
                <w:sz w:val="24"/>
                <w:szCs w:val="24"/>
                <w:lang w:val="ru-RU" w:eastAsia="en-US"/>
              </w:rPr>
              <w:t>Постановление Правительства Волгоградской области от 04 декабря 2013 г. №686-п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26</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сельского хозяйства и регулирование рынков сельскохозяйственной продукции, сырья и продовольствия"</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26 декабря 2016 г. № 743-п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rPr>
          <w:trHeight w:val="1078"/>
        </w:trPr>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27</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"Комплексное развитие сельских территорий"</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eastAsia="Calibri" w:hAnsi="Times New Roman"/>
                <w:color w:val="000000" w:themeColor="text1"/>
                <w:kern w:val="2"/>
                <w:sz w:val="24"/>
                <w:szCs w:val="24"/>
                <w:lang w:val="ru-RU" w:eastAsia="en-US"/>
              </w:rPr>
              <w:t>Постановление Правительства Волгоградской области от 29 ноября 2013 г. №681-п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28</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физической культуры и спорта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25 апреля 2018 г. № 743-п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29</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"Экономическое развитие и инновационная экономика"</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23 января 2017 г. № 14-п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30</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"Энергосбережение и повышение энергетической эффективности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31 декабря 2014 г. № 136-п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31</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промышленности Волгоградской области и повышение ее конкурентоспособности"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eastAsia="Calibri" w:hAnsi="Times New Roman"/>
                <w:color w:val="000000" w:themeColor="text1"/>
                <w:kern w:val="2"/>
                <w:sz w:val="24"/>
                <w:szCs w:val="24"/>
                <w:lang w:val="ru-RU" w:eastAsia="en-US"/>
              </w:rPr>
              <w:t>Постановление Правительства Волгоградской области от 29 октября 2013 г. № 573-п (с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32</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культуры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08 мая 2015 г. № 217-п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33</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Государственная программа Волгоградской области "Обеспечение </w:t>
            </w:r>
            <w:r>
              <w:rPr>
                <w:rFonts w:ascii="Times New Roman" w:hAnsi="Times New Roman"/>
                <w:color w:val="000000" w:themeColor="text1"/>
                <w:sz w:val="24"/>
                <w:szCs w:val="24"/>
                <w:lang w:val="ru-RU"/>
              </w:rPr>
              <w:lastRenderedPageBreak/>
              <w:t>доступным и комфортным жильем жителей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Постановление Администрации Волгоградской области от 08 </w:t>
            </w:r>
            <w:r>
              <w:rPr>
                <w:rFonts w:ascii="Times New Roman" w:hAnsi="Times New Roman"/>
                <w:color w:val="000000" w:themeColor="text1"/>
                <w:sz w:val="24"/>
                <w:szCs w:val="24"/>
                <w:lang w:val="ru-RU"/>
              </w:rPr>
              <w:lastRenderedPageBreak/>
              <w:t xml:space="preserve">февраля 2016 г. № 46-п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34</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"Формирование современной городской среды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31 августа 2017 г. № 472-п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35</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"Развитие туризма в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09 апреля 2019 г. № 168-п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36</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Государственная программа Волгоградской области "Обеспечение качественными жилищно-коммунальными услугами населения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Волгоградской области от 30 декабря 2020 г. № 879-п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37</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Муниципальная программа «Совершенствование системы реализации полномочий городского поселения Петров Вал Камышинского муниципального района Волгоградской области на 2014-2027 гг.»</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городского поселения Петров Вал Камышинского муниципального района Волгоградской области от 19 декабря 2014 года №190-П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38</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Муниципальная программа «Комплексное развитие систем транспортной инфраструктуры и дорожного хозяйства на территории Камышинского муниципального района городского поселения Петров Вал на 2016-2025 годы»</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Постановление Администрации городского поселения Петров Вал Камышинского муниципального района Волгоградской области от 09 декабря 2016 года №248</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39</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Региональная программа Волгоградской области «Модернизация систем коммунальной инфраструктуры Волгоградской области»</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Постановление Администрации Волгоградской области от 12 мая 20253 года №316-п</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Программа комплексного развития </w:t>
            </w:r>
          </w:p>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социальный инфраструктуры городского поселения Петров Вал (2018-2034 годы)</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Постановление Администрации городского поселения Петров Вал Камышинского муниципального района Волгоградской области от 17 декабря 2018 г. № 226-п </w:t>
            </w:r>
            <w:r>
              <w:rPr>
                <w:rFonts w:ascii="Times New Roman" w:eastAsia="Calibri" w:hAnsi="Times New Roman"/>
                <w:color w:val="000000" w:themeColor="text1"/>
                <w:kern w:val="2"/>
                <w:sz w:val="24"/>
                <w:szCs w:val="24"/>
                <w:lang w:val="ru-RU" w:eastAsia="en-US"/>
              </w:rPr>
              <w:t>(с последующими изменениями)</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41</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Программа комплексного развития </w:t>
            </w:r>
          </w:p>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систем коммунальной инфраструктуры городского поселения Петров Вал на период 2011-2024 гг.</w:t>
            </w:r>
          </w:p>
        </w:tc>
        <w:tc>
          <w:tcPr>
            <w:tcW w:w="0" w:type="auto"/>
            <w:vAlign w:val="center"/>
          </w:tcPr>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Решение</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w:t>
            </w:r>
            <w:r>
              <w:rPr>
                <w:rFonts w:ascii="Times New Roman" w:hAnsi="Times New Roman"/>
                <w:color w:val="000000" w:themeColor="text1"/>
                <w:sz w:val="24"/>
                <w:szCs w:val="24"/>
                <w:lang w:val="ru-RU"/>
              </w:rPr>
              <w:t xml:space="preserve"> 1/2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19.02.2018 </w:t>
            </w:r>
            <w:r>
              <w:rPr>
                <w:rFonts w:ascii="Times New Roman" w:hAnsi="Times New Roman" w:hint="eastAsia"/>
                <w:color w:val="000000" w:themeColor="text1"/>
                <w:sz w:val="24"/>
                <w:szCs w:val="24"/>
                <w:lang w:val="ru-RU"/>
              </w:rPr>
              <w:t>городского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Совета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поселения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утверждении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программы</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комплексного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развития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коммунальной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инфраструктуры</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городского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поселения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p>
        </w:tc>
      </w:tr>
      <w:tr w:rsidR="00CB7331">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42</w:t>
            </w:r>
          </w:p>
        </w:tc>
        <w:tc>
          <w:tcPr>
            <w:tcW w:w="0" w:type="auto"/>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Стратегия социально-экономического развития Волгоградской области до 2030 года</w:t>
            </w:r>
          </w:p>
        </w:tc>
        <w:tc>
          <w:tcPr>
            <w:tcW w:w="0" w:type="auto"/>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Закон Волгоградской области «О стратегии социально-экономического развития Волгоградской области до 2030 года» от 28 декабря 2021 года </w:t>
            </w:r>
            <w:r>
              <w:rPr>
                <w:rFonts w:ascii="Times New Roman" w:hAnsi="Times New Roman"/>
                <w:color w:val="000000" w:themeColor="text1"/>
                <w:sz w:val="24"/>
                <w:szCs w:val="24"/>
                <w:lang w:val="ru-RU"/>
              </w:rPr>
              <w:lastRenderedPageBreak/>
              <w:t>№134-ОД. Принят Волгоградской областной  Думой 24 декабря 2021 года</w:t>
            </w:r>
          </w:p>
        </w:tc>
      </w:tr>
      <w:tr w:rsidR="00CB7331" w:rsidRPr="00815A39">
        <w:tc>
          <w:tcPr>
            <w:tcW w:w="0" w:type="auto"/>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43</w:t>
            </w:r>
          </w:p>
        </w:tc>
        <w:tc>
          <w:tcPr>
            <w:tcW w:w="0" w:type="auto"/>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w:t>
            </w:r>
            <w:r>
              <w:rPr>
                <w:rFonts w:ascii="Times New Roman" w:hAnsi="Times New Roman" w:hint="eastAsia"/>
                <w:color w:val="000000" w:themeColor="text1"/>
                <w:sz w:val="24"/>
                <w:szCs w:val="24"/>
                <w:lang w:val="ru-RU"/>
              </w:rPr>
              <w:t>едеральн</w:t>
            </w:r>
            <w:r>
              <w:rPr>
                <w:rFonts w:ascii="Times New Roman" w:hAnsi="Times New Roman"/>
                <w:color w:val="000000" w:themeColor="text1"/>
                <w:sz w:val="24"/>
                <w:szCs w:val="24"/>
                <w:lang w:val="ru-RU"/>
              </w:rPr>
              <w:t xml:space="preserve">ый </w:t>
            </w:r>
            <w:r>
              <w:rPr>
                <w:rFonts w:ascii="Times New Roman" w:hAnsi="Times New Roman" w:hint="eastAsia"/>
                <w:color w:val="000000" w:themeColor="text1"/>
                <w:sz w:val="24"/>
                <w:szCs w:val="24"/>
                <w:lang w:val="ru-RU"/>
              </w:rPr>
              <w:t>проект</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Чистая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вода»</w:t>
            </w:r>
            <w:r>
              <w:rPr>
                <w:rFonts w:ascii="Times New Roman" w:hAnsi="Times New Roman"/>
                <w:color w:val="000000" w:themeColor="text1"/>
                <w:sz w:val="24"/>
                <w:szCs w:val="24"/>
                <w:lang w:val="ru-RU"/>
              </w:rPr>
              <w:t xml:space="preserve"> н</w:t>
            </w:r>
            <w:r>
              <w:rPr>
                <w:rFonts w:ascii="Times New Roman" w:hAnsi="Times New Roman" w:hint="eastAsia"/>
                <w:color w:val="000000" w:themeColor="text1"/>
                <w:sz w:val="24"/>
                <w:szCs w:val="24"/>
                <w:lang w:val="ru-RU"/>
              </w:rPr>
              <w:t>ационального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проекта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Жилье</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городская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среда»</w:t>
            </w:r>
          </w:p>
        </w:tc>
        <w:tc>
          <w:tcPr>
            <w:tcW w:w="0" w:type="auto"/>
          </w:tcPr>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Указ</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Президента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Российской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Федерации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7 </w:t>
            </w:r>
            <w:r>
              <w:rPr>
                <w:rFonts w:ascii="Times New Roman" w:hAnsi="Times New Roman" w:hint="eastAsia"/>
                <w:color w:val="000000" w:themeColor="text1"/>
                <w:sz w:val="24"/>
                <w:szCs w:val="24"/>
                <w:lang w:val="ru-RU"/>
              </w:rPr>
              <w:t>мая</w:t>
            </w:r>
            <w:r>
              <w:rPr>
                <w:rFonts w:ascii="Times New Roman" w:hAnsi="Times New Roman"/>
                <w:color w:val="000000" w:themeColor="text1"/>
                <w:sz w:val="24"/>
                <w:szCs w:val="24"/>
                <w:lang w:val="ru-RU"/>
              </w:rPr>
              <w:t xml:space="preserve"> 2018 </w:t>
            </w:r>
            <w:r>
              <w:rPr>
                <w:rFonts w:ascii="Times New Roman" w:hAnsi="Times New Roman" w:hint="eastAsia"/>
                <w:color w:val="000000" w:themeColor="text1"/>
                <w:sz w:val="24"/>
                <w:szCs w:val="24"/>
                <w:lang w:val="ru-RU"/>
              </w:rPr>
              <w:t>года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w:t>
            </w:r>
            <w:r>
              <w:rPr>
                <w:rFonts w:ascii="Times New Roman" w:hAnsi="Times New Roman"/>
                <w:color w:val="000000" w:themeColor="text1"/>
                <w:sz w:val="24"/>
                <w:szCs w:val="24"/>
                <w:lang w:val="ru-RU"/>
              </w:rPr>
              <w:t xml:space="preserve"> 204 «</w:t>
            </w:r>
            <w:r>
              <w:rPr>
                <w:rFonts w:ascii="Times New Roman" w:hAnsi="Times New Roman" w:hint="eastAsia"/>
                <w:color w:val="000000" w:themeColor="text1"/>
                <w:sz w:val="24"/>
                <w:szCs w:val="24"/>
                <w:lang w:val="ru-RU"/>
              </w:rPr>
              <w:t>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национальных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целях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стратегических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задачах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развития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Российской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Федерации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период</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до</w:t>
            </w:r>
            <w:r>
              <w:rPr>
                <w:rFonts w:ascii="Times New Roman" w:hAnsi="Times New Roman"/>
                <w:color w:val="000000" w:themeColor="text1"/>
                <w:sz w:val="24"/>
                <w:szCs w:val="24"/>
                <w:lang w:val="ru-RU"/>
              </w:rPr>
              <w:t xml:space="preserve"> 2024 </w:t>
            </w:r>
            <w:r>
              <w:rPr>
                <w:rFonts w:ascii="Times New Roman" w:hAnsi="Times New Roman" w:hint="eastAsia"/>
                <w:color w:val="000000" w:themeColor="text1"/>
                <w:sz w:val="24"/>
                <w:szCs w:val="24"/>
                <w:lang w:val="ru-RU"/>
              </w:rPr>
              <w:t>года»</w:t>
            </w:r>
          </w:p>
        </w:tc>
      </w:tr>
    </w:tbl>
    <w:p w:rsidR="00CB7331" w:rsidRDefault="00A24C07">
      <w:pPr>
        <w:jc w:val="both"/>
        <w:rPr>
          <w:rFonts w:ascii="Times New Roman" w:hAnsi="Times New Roman"/>
          <w:b/>
          <w:color w:val="FF0000"/>
          <w:sz w:val="24"/>
          <w:szCs w:val="24"/>
          <w:lang w:val="ru-RU"/>
        </w:rPr>
      </w:pPr>
      <w:r>
        <w:rPr>
          <w:rFonts w:ascii="Times New Roman" w:hAnsi="Times New Roman"/>
          <w:b/>
          <w:color w:val="FF0000"/>
          <w:sz w:val="24"/>
          <w:szCs w:val="24"/>
          <w:lang w:val="ru-RU"/>
        </w:rPr>
        <w:t xml:space="preserve">  </w:t>
      </w:r>
    </w:p>
    <w:p w:rsidR="00CB7331" w:rsidRDefault="00A24C07">
      <w:pPr>
        <w:pStyle w:val="1"/>
        <w:keepLines/>
        <w:pageBreakBefore/>
        <w:numPr>
          <w:ilvl w:val="0"/>
          <w:numId w:val="9"/>
        </w:numPr>
        <w:suppressAutoHyphens/>
        <w:spacing w:before="0" w:after="480"/>
        <w:jc w:val="center"/>
        <w:rPr>
          <w:rFonts w:ascii="Times New Roman" w:hAnsi="Times New Roman" w:cs="Times New Roman"/>
          <w:color w:val="000000" w:themeColor="text1"/>
          <w:sz w:val="30"/>
          <w:szCs w:val="30"/>
          <w:lang w:val="ru-RU"/>
        </w:rPr>
      </w:pPr>
      <w:bookmarkStart w:id="130" w:name="_Toc150782145"/>
      <w:r>
        <w:rPr>
          <w:rFonts w:ascii="Times New Roman" w:hAnsi="Times New Roman" w:cs="Times New Roman"/>
          <w:color w:val="000000" w:themeColor="text1"/>
          <w:sz w:val="30"/>
          <w:szCs w:val="30"/>
          <w:lang w:val="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0"/>
    </w:p>
    <w:p w:rsidR="00E26C4D" w:rsidRDefault="00E26C4D">
      <w:pPr>
        <w:pStyle w:val="affa"/>
        <w:spacing w:after="0"/>
        <w:ind w:firstLine="709"/>
        <w:rPr>
          <w:rFonts w:ascii="Times New Roman" w:hAnsi="Times New Roman"/>
          <w:color w:val="000000" w:themeColor="text1"/>
          <w:sz w:val="28"/>
          <w:szCs w:val="28"/>
          <w:lang w:val="ru-RU"/>
        </w:rPr>
      </w:pPr>
      <w:r w:rsidRPr="00E26C4D">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соответствии со Схемой территориального планирования </w:t>
      </w:r>
      <w:r w:rsidRPr="00E26C4D">
        <w:rPr>
          <w:rFonts w:ascii="Times New Roman" w:hAnsi="Times New Roman" w:hint="eastAsia"/>
          <w:color w:val="000000" w:themeColor="text1"/>
          <w:sz w:val="28"/>
          <w:szCs w:val="28"/>
          <w:lang w:val="ru-RU"/>
        </w:rPr>
        <w:t>в</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области</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федерального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транспорта</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железнодорожного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воздушного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морского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внутреннего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водного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транспорта</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и</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автомобильных</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дорог</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федерального</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значения»</w:t>
      </w:r>
      <w:r>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утвержденной</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распоряжением</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Правительства</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Российской</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Федерации</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от</w:t>
      </w:r>
      <w:r w:rsidRPr="00E26C4D">
        <w:rPr>
          <w:rFonts w:ascii="Times New Roman" w:hAnsi="Times New Roman"/>
          <w:color w:val="000000" w:themeColor="text1"/>
          <w:sz w:val="28"/>
          <w:szCs w:val="28"/>
          <w:lang w:val="ru-RU"/>
        </w:rPr>
        <w:t xml:space="preserve"> 19 </w:t>
      </w:r>
      <w:r w:rsidRPr="00E26C4D">
        <w:rPr>
          <w:rFonts w:ascii="Times New Roman" w:hAnsi="Times New Roman" w:hint="eastAsia"/>
          <w:color w:val="000000" w:themeColor="text1"/>
          <w:sz w:val="28"/>
          <w:szCs w:val="28"/>
          <w:lang w:val="ru-RU"/>
        </w:rPr>
        <w:t>марта</w:t>
      </w:r>
      <w:r w:rsidRPr="00E26C4D">
        <w:rPr>
          <w:rFonts w:ascii="Times New Roman" w:hAnsi="Times New Roman"/>
          <w:color w:val="000000" w:themeColor="text1"/>
          <w:sz w:val="28"/>
          <w:szCs w:val="28"/>
          <w:lang w:val="ru-RU"/>
        </w:rPr>
        <w:t xml:space="preserve"> 2013 </w:t>
      </w:r>
      <w:r w:rsidRPr="00E26C4D">
        <w:rPr>
          <w:rFonts w:ascii="Times New Roman" w:hAnsi="Times New Roman" w:hint="eastAsia"/>
          <w:color w:val="000000" w:themeColor="text1"/>
          <w:sz w:val="28"/>
          <w:szCs w:val="28"/>
          <w:lang w:val="ru-RU"/>
        </w:rPr>
        <w:t>г</w:t>
      </w:r>
      <w:r w:rsidRPr="00E26C4D">
        <w:rPr>
          <w:rFonts w:ascii="Times New Roman" w:hAnsi="Times New Roman"/>
          <w:color w:val="000000" w:themeColor="text1"/>
          <w:sz w:val="28"/>
          <w:szCs w:val="28"/>
          <w:lang w:val="ru-RU"/>
        </w:rPr>
        <w:t xml:space="preserve">. </w:t>
      </w:r>
      <w:r w:rsidRPr="00E26C4D">
        <w:rPr>
          <w:rFonts w:ascii="Times New Roman" w:hAnsi="Times New Roman" w:hint="eastAsia"/>
          <w:color w:val="000000" w:themeColor="text1"/>
          <w:sz w:val="28"/>
          <w:szCs w:val="28"/>
          <w:lang w:val="ru-RU"/>
        </w:rPr>
        <w:t>№</w:t>
      </w:r>
      <w:r w:rsidRPr="00E26C4D">
        <w:rPr>
          <w:rFonts w:ascii="Times New Roman" w:hAnsi="Times New Roman"/>
          <w:color w:val="000000" w:themeColor="text1"/>
          <w:sz w:val="28"/>
          <w:szCs w:val="28"/>
          <w:lang w:val="ru-RU"/>
        </w:rPr>
        <w:t>384-</w:t>
      </w:r>
      <w:r w:rsidRPr="00E26C4D">
        <w:rPr>
          <w:rFonts w:ascii="Times New Roman" w:hAnsi="Times New Roman" w:hint="eastAsia"/>
          <w:color w:val="000000" w:themeColor="text1"/>
          <w:sz w:val="28"/>
          <w:szCs w:val="28"/>
          <w:lang w:val="ru-RU"/>
        </w:rPr>
        <w:t>р</w:t>
      </w:r>
      <w:r>
        <w:rPr>
          <w:rFonts w:ascii="Times New Roman" w:hAnsi="Times New Roman"/>
          <w:color w:val="000000" w:themeColor="text1"/>
          <w:sz w:val="28"/>
          <w:szCs w:val="28"/>
          <w:lang w:val="ru-RU"/>
        </w:rPr>
        <w:t xml:space="preserve"> (с изменениями на  22 ноября 2023 года» предусматриваются мероприятия:</w:t>
      </w:r>
    </w:p>
    <w:p w:rsidR="00E26C4D" w:rsidRPr="00E26C4D" w:rsidRDefault="00E26C4D">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организация скоростного движения на участке железной дороги </w:t>
      </w:r>
      <w:r w:rsidR="000F1B27" w:rsidRPr="000F1B27">
        <w:rPr>
          <w:rFonts w:ascii="Times New Roman" w:hAnsi="Times New Roman" w:hint="eastAsia"/>
          <w:color w:val="000000" w:themeColor="text1"/>
          <w:sz w:val="28"/>
          <w:szCs w:val="28"/>
          <w:lang w:val="ru-RU"/>
        </w:rPr>
        <w:t>Саратов</w:t>
      </w:r>
      <w:r w:rsidR="000F1B27" w:rsidRPr="000F1B27">
        <w:rPr>
          <w:rFonts w:ascii="Times New Roman" w:hAnsi="Times New Roman"/>
          <w:color w:val="000000" w:themeColor="text1"/>
          <w:sz w:val="28"/>
          <w:szCs w:val="28"/>
          <w:lang w:val="ru-RU"/>
        </w:rPr>
        <w:t xml:space="preserve"> - </w:t>
      </w:r>
      <w:r w:rsidR="000F1B27" w:rsidRPr="000F1B27">
        <w:rPr>
          <w:rFonts w:ascii="Times New Roman" w:hAnsi="Times New Roman" w:hint="eastAsia"/>
          <w:color w:val="000000" w:themeColor="text1"/>
          <w:sz w:val="28"/>
          <w:szCs w:val="28"/>
          <w:lang w:val="ru-RU"/>
        </w:rPr>
        <w:t>Волгоград</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протяженностью</w:t>
      </w:r>
      <w:r w:rsidR="000F1B27" w:rsidRPr="000F1B27">
        <w:rPr>
          <w:rFonts w:ascii="Times New Roman" w:hAnsi="Times New Roman"/>
          <w:color w:val="000000" w:themeColor="text1"/>
          <w:sz w:val="28"/>
          <w:szCs w:val="28"/>
          <w:lang w:val="ru-RU"/>
        </w:rPr>
        <w:t xml:space="preserve"> 431 </w:t>
      </w:r>
      <w:r w:rsidR="000F1B27" w:rsidRPr="000F1B27">
        <w:rPr>
          <w:rFonts w:ascii="Times New Roman" w:hAnsi="Times New Roman" w:hint="eastAsia"/>
          <w:color w:val="000000" w:themeColor="text1"/>
          <w:sz w:val="28"/>
          <w:szCs w:val="28"/>
          <w:lang w:val="ru-RU"/>
        </w:rPr>
        <w:t>км</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г</w:t>
      </w:r>
      <w:r w:rsidR="000F1B27" w:rsidRPr="000F1B27">
        <w:rPr>
          <w:rFonts w:ascii="Times New Roman" w:hAnsi="Times New Roman"/>
          <w:color w:val="000000" w:themeColor="text1"/>
          <w:sz w:val="28"/>
          <w:szCs w:val="28"/>
          <w:lang w:val="ru-RU"/>
        </w:rPr>
        <w:t>.</w:t>
      </w:r>
      <w:r w:rsid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Саратов</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Саратовский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Красноармейский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Камышинский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Ольховский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Иловлинский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районы</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г</w:t>
      </w:r>
      <w:r w:rsidR="000F1B27" w:rsidRPr="000F1B27">
        <w:rPr>
          <w:rFonts w:ascii="Times New Roman" w:hAnsi="Times New Roman"/>
          <w:color w:val="000000" w:themeColor="text1"/>
          <w:sz w:val="28"/>
          <w:szCs w:val="28"/>
          <w:lang w:val="ru-RU"/>
        </w:rPr>
        <w:t>.</w:t>
      </w:r>
      <w:r w:rsidR="000F1B27" w:rsidRPr="000F1B27">
        <w:rPr>
          <w:rFonts w:ascii="Times New Roman" w:hAnsi="Times New Roman" w:hint="eastAsia"/>
          <w:color w:val="000000" w:themeColor="text1"/>
          <w:sz w:val="28"/>
          <w:szCs w:val="28"/>
          <w:lang w:val="ru-RU"/>
        </w:rPr>
        <w:t>Волгоград</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Городищенский</w:t>
      </w:r>
      <w:r w:rsidR="000F1B27" w:rsidRPr="000F1B27">
        <w:rPr>
          <w:rFonts w:ascii="Times New Roman" w:hAnsi="Times New Roman"/>
          <w:color w:val="000000" w:themeColor="text1"/>
          <w:sz w:val="28"/>
          <w:szCs w:val="28"/>
          <w:lang w:val="ru-RU"/>
        </w:rPr>
        <w:t xml:space="preserve"> </w:t>
      </w:r>
      <w:r w:rsidR="000F1B27" w:rsidRPr="000F1B27">
        <w:rPr>
          <w:rFonts w:ascii="Times New Roman" w:hAnsi="Times New Roman" w:hint="eastAsia"/>
          <w:color w:val="000000" w:themeColor="text1"/>
          <w:sz w:val="28"/>
          <w:szCs w:val="28"/>
          <w:lang w:val="ru-RU"/>
        </w:rPr>
        <w:t>район</w:t>
      </w:r>
      <w:r w:rsidR="000F1B27">
        <w:rPr>
          <w:rFonts w:ascii="Times New Roman" w:hAnsi="Times New Roman"/>
          <w:color w:val="000000" w:themeColor="text1"/>
          <w:sz w:val="28"/>
          <w:szCs w:val="28"/>
          <w:lang w:val="ru-RU"/>
        </w:rPr>
        <w:t xml:space="preserve">). </w:t>
      </w:r>
    </w:p>
    <w:p w:rsidR="00CB7331" w:rsidRDefault="00A24C07">
      <w:pPr>
        <w:pStyle w:val="affa"/>
        <w:spacing w:after="0"/>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Схемой территориального планирования Волгоградской области до 2030 года, утвержденной постановлением Администрации Волгоградской области от 14.09.2009 №337-п (в редакции постановления Администрации Волгоградской области от 07.08.2023 №534-п), на территории городского поселения Петров Вал не планируется размещение объектов регионального значения.</w:t>
      </w:r>
    </w:p>
    <w:p w:rsidR="00CB7331" w:rsidRDefault="00CB7331">
      <w:pPr>
        <w:pStyle w:val="affa"/>
        <w:spacing w:after="0"/>
        <w:ind w:firstLine="709"/>
        <w:rPr>
          <w:rFonts w:ascii="Times New Roman" w:hAnsi="Times New Roman"/>
          <w:color w:val="000000" w:themeColor="text1"/>
          <w:sz w:val="28"/>
          <w:szCs w:val="28"/>
          <w:lang w:val="ru-RU"/>
        </w:rPr>
      </w:pPr>
    </w:p>
    <w:p w:rsidR="00CB7331" w:rsidRDefault="00CB7331">
      <w:pPr>
        <w:pStyle w:val="affa"/>
        <w:spacing w:after="0"/>
        <w:ind w:firstLine="709"/>
        <w:rPr>
          <w:rFonts w:ascii="Times New Roman" w:hAnsi="Times New Roman"/>
          <w:color w:val="FF0000"/>
          <w:sz w:val="28"/>
          <w:szCs w:val="28"/>
          <w:u w:val="single"/>
          <w:lang w:val="ru-RU"/>
        </w:rPr>
      </w:pPr>
    </w:p>
    <w:p w:rsidR="00CB7331" w:rsidRDefault="00CB7331">
      <w:pPr>
        <w:jc w:val="both"/>
        <w:rPr>
          <w:rFonts w:ascii="Times New Roman" w:hAnsi="Times New Roman"/>
          <w:b/>
          <w:color w:val="FF0000"/>
          <w:sz w:val="24"/>
          <w:szCs w:val="24"/>
          <w:lang w:val="ru-RU"/>
        </w:rPr>
      </w:pPr>
    </w:p>
    <w:p w:rsidR="00CB7331" w:rsidRDefault="00A24C07">
      <w:pPr>
        <w:pStyle w:val="1"/>
        <w:keepLines/>
        <w:pageBreakBefore/>
        <w:numPr>
          <w:ilvl w:val="0"/>
          <w:numId w:val="9"/>
        </w:numPr>
        <w:suppressAutoHyphens/>
        <w:spacing w:before="0" w:after="480"/>
        <w:jc w:val="center"/>
        <w:rPr>
          <w:rFonts w:ascii="Times New Roman" w:hAnsi="Times New Roman" w:cs="Times New Roman"/>
          <w:color w:val="000000" w:themeColor="text1"/>
          <w:sz w:val="30"/>
          <w:szCs w:val="30"/>
          <w:lang w:val="ru-RU"/>
        </w:rPr>
      </w:pPr>
      <w:bookmarkStart w:id="131" w:name="_Toc150782146"/>
      <w:r>
        <w:rPr>
          <w:rFonts w:ascii="Times New Roman" w:hAnsi="Times New Roman" w:cs="Times New Roman"/>
          <w:color w:val="000000" w:themeColor="text1"/>
          <w:sz w:val="30"/>
          <w:szCs w:val="30"/>
          <w:lang w:val="ru-RU"/>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1"/>
    </w:p>
    <w:p w:rsidR="00CB7331" w:rsidRDefault="00A24C07">
      <w:pPr>
        <w:jc w:val="both"/>
        <w:rPr>
          <w:rFonts w:ascii="Times New Roman" w:hAnsi="Times New Roman"/>
          <w:b/>
          <w:color w:val="000000" w:themeColor="text1"/>
          <w:sz w:val="22"/>
          <w:szCs w:val="22"/>
          <w:lang w:val="ru-RU"/>
        </w:rPr>
      </w:pPr>
      <w:r>
        <w:rPr>
          <w:rFonts w:ascii="Times New Roman" w:hAnsi="Times New Roman"/>
          <w:b/>
          <w:color w:val="000000" w:themeColor="text1"/>
          <w:sz w:val="22"/>
          <w:szCs w:val="22"/>
          <w:lang w:val="ru-RU"/>
        </w:rPr>
        <w:t>Таблица 2 – Планируемые объекты местного значения в соответствии со Схемой территориального планирования Камышинского муниципального района Волгоградской области (Решение Камышинской районной Думы от 26 июня 2018 г. № 10/53 «Об утверждении проектов внесения изменений в схему территориального планирования Камышинского муниципального района Волгоградской области и генеральный план Антиповского сельского поселения Камышинского муниципального района Волгоградской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276"/>
        <w:gridCol w:w="1190"/>
        <w:gridCol w:w="1198"/>
        <w:gridCol w:w="1207"/>
        <w:gridCol w:w="1234"/>
        <w:gridCol w:w="1205"/>
        <w:gridCol w:w="1062"/>
      </w:tblGrid>
      <w:tr w:rsidR="00CB7331" w:rsidTr="008D4352">
        <w:trPr>
          <w:tblHeader/>
        </w:trPr>
        <w:tc>
          <w:tcPr>
            <w:tcW w:w="310" w:type="pct"/>
            <w:vAlign w:val="center"/>
          </w:tcPr>
          <w:p w:rsidR="00CB7331" w:rsidRDefault="00A24C07">
            <w:pPr>
              <w:widowControl w:val="0"/>
              <w:jc w:val="center"/>
              <w:rPr>
                <w:rFonts w:ascii="Times New Roman" w:eastAsia="SimSun" w:hAnsi="Times New Roman"/>
                <w:b/>
                <w:color w:val="000000" w:themeColor="text1"/>
                <w:sz w:val="24"/>
                <w:szCs w:val="24"/>
                <w:lang w:eastAsia="zh-CN"/>
              </w:rPr>
            </w:pPr>
            <w:r>
              <w:rPr>
                <w:rFonts w:ascii="Times New Roman" w:eastAsia="SimSun" w:hAnsi="Times New Roman"/>
                <w:b/>
                <w:color w:val="000000" w:themeColor="text1"/>
                <w:sz w:val="24"/>
                <w:szCs w:val="24"/>
                <w:lang w:val="ru-RU" w:eastAsia="zh-CN"/>
              </w:rPr>
              <w:t xml:space="preserve">№ </w:t>
            </w:r>
            <w:r>
              <w:rPr>
                <w:rFonts w:ascii="Times New Roman" w:eastAsia="SimSun" w:hAnsi="Times New Roman"/>
                <w:b/>
                <w:color w:val="000000" w:themeColor="text1"/>
                <w:sz w:val="24"/>
                <w:szCs w:val="24"/>
                <w:lang w:eastAsia="zh-CN"/>
              </w:rPr>
              <w:t xml:space="preserve">объекта </w:t>
            </w:r>
          </w:p>
          <w:p w:rsidR="00CB7331" w:rsidRDefault="00CB7331">
            <w:pPr>
              <w:widowControl w:val="0"/>
              <w:jc w:val="center"/>
              <w:rPr>
                <w:rFonts w:ascii="Times New Roman" w:eastAsia="SimSun" w:hAnsi="Times New Roman"/>
                <w:b/>
                <w:color w:val="000000" w:themeColor="text1"/>
                <w:sz w:val="24"/>
                <w:szCs w:val="24"/>
                <w:lang w:eastAsia="zh-CN"/>
              </w:rPr>
            </w:pPr>
          </w:p>
        </w:tc>
        <w:tc>
          <w:tcPr>
            <w:tcW w:w="775"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Вид объекта</w:t>
            </w:r>
          </w:p>
        </w:tc>
        <w:tc>
          <w:tcPr>
            <w:tcW w:w="657"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Назначение объекта</w:t>
            </w:r>
          </w:p>
        </w:tc>
        <w:tc>
          <w:tcPr>
            <w:tcW w:w="661"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Наименование объекта</w:t>
            </w:r>
          </w:p>
        </w:tc>
        <w:tc>
          <w:tcPr>
            <w:tcW w:w="666"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Основные характеристики объекта</w:t>
            </w:r>
          </w:p>
        </w:tc>
        <w:tc>
          <w:tcPr>
            <w:tcW w:w="681"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Местоположение</w:t>
            </w:r>
          </w:p>
        </w:tc>
        <w:tc>
          <w:tcPr>
            <w:tcW w:w="665"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 xml:space="preserve">Характеристика </w:t>
            </w:r>
          </w:p>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зон с особыми</w:t>
            </w:r>
          </w:p>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условиями</w:t>
            </w:r>
          </w:p>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использования</w:t>
            </w:r>
          </w:p>
          <w:p w:rsidR="00CB7331" w:rsidRDefault="00A24C07">
            <w:pPr>
              <w:widowControl w:val="0"/>
              <w:jc w:val="center"/>
              <w:rPr>
                <w:rFonts w:ascii="Times New Roman" w:eastAsia="SimSun" w:hAnsi="Times New Roman"/>
                <w:color w:val="000000" w:themeColor="text1"/>
                <w:sz w:val="24"/>
                <w:szCs w:val="24"/>
                <w:lang w:val="ru-RU" w:eastAsia="zh-CN"/>
              </w:rPr>
            </w:pPr>
            <w:r>
              <w:rPr>
                <w:rFonts w:ascii="Times New Roman" w:eastAsia="SimSun" w:hAnsi="Times New Roman"/>
                <w:b/>
                <w:color w:val="000000" w:themeColor="text1"/>
                <w:sz w:val="24"/>
                <w:szCs w:val="24"/>
                <w:lang w:val="ru-RU" w:eastAsia="zh-CN"/>
              </w:rPr>
              <w:t>территории</w:t>
            </w:r>
          </w:p>
        </w:tc>
        <w:tc>
          <w:tcPr>
            <w:tcW w:w="586" w:type="pct"/>
            <w:vAlign w:val="center"/>
          </w:tcPr>
          <w:p w:rsidR="00CB7331" w:rsidRDefault="00A24C07">
            <w:pPr>
              <w:widowControl w:val="0"/>
              <w:jc w:val="center"/>
              <w:rPr>
                <w:rFonts w:ascii="Times New Roman" w:eastAsia="SimSun" w:hAnsi="Times New Roman"/>
                <w:b/>
                <w:color w:val="000000" w:themeColor="text1"/>
                <w:sz w:val="24"/>
                <w:szCs w:val="24"/>
                <w:lang w:val="ru-RU" w:eastAsia="zh-CN"/>
              </w:rPr>
            </w:pPr>
            <w:r>
              <w:rPr>
                <w:rFonts w:ascii="Times New Roman" w:eastAsia="SimSun" w:hAnsi="Times New Roman"/>
                <w:b/>
                <w:color w:val="000000" w:themeColor="text1"/>
                <w:sz w:val="24"/>
                <w:szCs w:val="24"/>
                <w:lang w:val="ru-RU" w:eastAsia="zh-CN"/>
              </w:rPr>
              <w:t>Этап реализации</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1</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инженерно-технического обеспечения</w:t>
            </w:r>
          </w:p>
        </w:tc>
        <w:tc>
          <w:tcPr>
            <w:tcW w:w="657"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Водоснабжение населения поселений</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системы водоснабжения</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Устанавливаются техническим заданием</w:t>
            </w:r>
          </w:p>
        </w:tc>
        <w:tc>
          <w:tcPr>
            <w:tcW w:w="681"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Охранная зона</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FF0000"/>
                <w:sz w:val="24"/>
                <w:szCs w:val="24"/>
                <w:lang w:val="ru-RU" w:eastAsia="zh-CN"/>
              </w:rPr>
            </w:pPr>
            <w:r>
              <w:rPr>
                <w:rFonts w:ascii="Times New Roman" w:eastAsia="SimSun" w:hAnsi="Times New Roman"/>
                <w:color w:val="000000" w:themeColor="text1"/>
                <w:sz w:val="24"/>
                <w:szCs w:val="24"/>
                <w:lang w:val="ru-RU" w:eastAsia="zh-CN"/>
              </w:rPr>
              <w:t>2</w:t>
            </w:r>
          </w:p>
        </w:tc>
        <w:tc>
          <w:tcPr>
            <w:tcW w:w="775" w:type="pct"/>
            <w:vAlign w:val="center"/>
          </w:tcPr>
          <w:p w:rsidR="00CB7331" w:rsidRDefault="00A24C07">
            <w:pPr>
              <w:widowControl w:val="0"/>
              <w:autoSpaceDE w:val="0"/>
              <w:autoSpaceDN w:val="0"/>
              <w:adjustRightInd w:val="0"/>
              <w:spacing w:line="240" w:lineRule="exact"/>
              <w:jc w:val="both"/>
              <w:rPr>
                <w:rFonts w:ascii="Times New Roman" w:eastAsia="SimSun" w:hAnsi="Times New Roman"/>
                <w:color w:val="FF0000"/>
                <w:spacing w:val="2"/>
                <w:sz w:val="24"/>
                <w:szCs w:val="24"/>
                <w:lang w:val="ru-RU" w:eastAsia="zh-CN"/>
              </w:rPr>
            </w:pPr>
            <w:r>
              <w:rPr>
                <w:rFonts w:ascii="Times New Roman" w:eastAsia="SimSun" w:hAnsi="Times New Roman"/>
                <w:color w:val="000000" w:themeColor="text1"/>
                <w:sz w:val="24"/>
                <w:szCs w:val="24"/>
                <w:lang w:val="ru-RU" w:eastAsia="zh-CN"/>
              </w:rPr>
              <w:t>Объекты в области инженерно-технического обеспечения</w:t>
            </w:r>
          </w:p>
        </w:tc>
        <w:tc>
          <w:tcPr>
            <w:tcW w:w="657"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hAnsi="Times New Roman"/>
                <w:color w:val="000000" w:themeColor="text1"/>
                <w:sz w:val="24"/>
                <w:szCs w:val="24"/>
                <w:lang w:val="ru-RU" w:eastAsia="zh-CN"/>
              </w:rPr>
              <w:t>Водоотведение в поселениях</w:t>
            </w:r>
          </w:p>
        </w:tc>
        <w:tc>
          <w:tcPr>
            <w:tcW w:w="661" w:type="pct"/>
            <w:vAlign w:val="center"/>
          </w:tcPr>
          <w:p w:rsidR="00CB7331" w:rsidRDefault="00A24C07">
            <w:pPr>
              <w:jc w:val="both"/>
              <w:rPr>
                <w:color w:val="000000" w:themeColor="text1"/>
              </w:rPr>
            </w:pPr>
            <w:r>
              <w:rPr>
                <w:rFonts w:ascii="Times New Roman" w:eastAsia="SimSun" w:hAnsi="Times New Roman"/>
                <w:color w:val="000000" w:themeColor="text1"/>
                <w:sz w:val="24"/>
                <w:szCs w:val="24"/>
                <w:lang w:val="ru-RU" w:eastAsia="zh-CN"/>
              </w:rPr>
              <w:t>Реконструкция канализационной насосной станции</w:t>
            </w:r>
          </w:p>
        </w:tc>
        <w:tc>
          <w:tcPr>
            <w:tcW w:w="666" w:type="pct"/>
            <w:vAlign w:val="center"/>
          </w:tcPr>
          <w:p w:rsidR="00CB7331" w:rsidRDefault="00A24C07">
            <w:pPr>
              <w:jc w:val="both"/>
              <w:rPr>
                <w:color w:val="000000" w:themeColor="text1"/>
              </w:rPr>
            </w:pPr>
            <w:r>
              <w:rPr>
                <w:rFonts w:ascii="Times New Roman" w:eastAsia="SimSun" w:hAnsi="Times New Roman"/>
                <w:color w:val="000000" w:themeColor="text1"/>
                <w:sz w:val="24"/>
                <w:szCs w:val="24"/>
                <w:lang w:val="ru-RU" w:eastAsia="zh-CN"/>
              </w:rPr>
              <w:t>Устанавливаются техническим заданием</w:t>
            </w:r>
          </w:p>
        </w:tc>
        <w:tc>
          <w:tcPr>
            <w:tcW w:w="681"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Охранная зона</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Реконструкция</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FF0000"/>
                <w:sz w:val="24"/>
                <w:szCs w:val="24"/>
                <w:lang w:val="ru-RU" w:eastAsia="zh-CN"/>
              </w:rPr>
            </w:pPr>
            <w:r>
              <w:rPr>
                <w:rFonts w:ascii="Times New Roman" w:eastAsia="SimSun" w:hAnsi="Times New Roman"/>
                <w:color w:val="000000" w:themeColor="text1"/>
                <w:sz w:val="24"/>
                <w:szCs w:val="24"/>
                <w:lang w:val="ru-RU" w:eastAsia="zh-CN"/>
              </w:rPr>
              <w:t>3</w:t>
            </w:r>
          </w:p>
        </w:tc>
        <w:tc>
          <w:tcPr>
            <w:tcW w:w="775" w:type="pct"/>
            <w:vAlign w:val="center"/>
          </w:tcPr>
          <w:p w:rsidR="00CB7331" w:rsidRDefault="00A24C07">
            <w:pPr>
              <w:widowControl w:val="0"/>
              <w:spacing w:line="240" w:lineRule="exact"/>
              <w:jc w:val="both"/>
              <w:rPr>
                <w:rFonts w:ascii="Times New Roman" w:eastAsia="SimSun" w:hAnsi="Times New Roman"/>
                <w:color w:val="FF0000"/>
                <w:sz w:val="24"/>
                <w:szCs w:val="24"/>
                <w:lang w:val="ru-RU"/>
              </w:rPr>
            </w:pPr>
            <w:r>
              <w:rPr>
                <w:rFonts w:ascii="Times New Roman" w:eastAsia="SimSun" w:hAnsi="Times New Roman"/>
                <w:color w:val="000000" w:themeColor="text1"/>
                <w:sz w:val="24"/>
                <w:szCs w:val="24"/>
                <w:lang w:val="ru-RU" w:eastAsia="zh-CN"/>
              </w:rPr>
              <w:t xml:space="preserve">Объекты в области инженерно-технического </w:t>
            </w:r>
            <w:r>
              <w:rPr>
                <w:rFonts w:ascii="Times New Roman" w:eastAsia="SimSun" w:hAnsi="Times New Roman"/>
                <w:color w:val="000000" w:themeColor="text1"/>
                <w:sz w:val="24"/>
                <w:szCs w:val="24"/>
                <w:lang w:val="ru-RU" w:eastAsia="zh-CN"/>
              </w:rPr>
              <w:lastRenderedPageBreak/>
              <w:t>обеспечения</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lastRenderedPageBreak/>
              <w:t xml:space="preserve">Теплоснабжение населения </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Реконструкция тепловых сетей</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ru-RU" w:eastAsia="zh-CN"/>
              </w:rPr>
              <w:t>Устанавливаются техническим заданием</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Охранная зона</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Реконструкция</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lastRenderedPageBreak/>
              <w:t>4</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отдыха и туризма</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Организация отдыха и туризма</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гостиницы</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Устанавливаются техническим заданием </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Реализовано </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5</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образования</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Организация дополнительного образования</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музыкальной школы (школы искусств)</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Устанавливаются техническим заданием </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Реализовано</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6</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физической культуры и массового спорта</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Физическая культура, школьный и массовый спорт</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универсального спортивного зала</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Устанавливаются техническим заданием</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Планируется</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7</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культурно-просветительского назначения</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Развитие музейного обслуживания</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музея</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Устанавливаются техническим заданием </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Планируется</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8</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в области образования</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Развитие системы образования</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Реконструкция здания школы</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Устанавливаются техническим заданием</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Реконструкция</w:t>
            </w:r>
          </w:p>
        </w:tc>
      </w:tr>
      <w:tr w:rsidR="00CB7331" w:rsidTr="008D4352">
        <w:tc>
          <w:tcPr>
            <w:tcW w:w="310" w:type="pct"/>
            <w:vAlign w:val="center"/>
          </w:tcPr>
          <w:p w:rsidR="00CB7331" w:rsidRDefault="00A24C07">
            <w:pPr>
              <w:widowControl w:val="0"/>
              <w:snapToGrid w:val="0"/>
              <w:ind w:left="-397" w:firstLine="426"/>
              <w:jc w:val="center"/>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9</w:t>
            </w:r>
          </w:p>
        </w:tc>
        <w:tc>
          <w:tcPr>
            <w:tcW w:w="775"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Объекты для решения вопросов местного значения в иных областях</w:t>
            </w:r>
          </w:p>
        </w:tc>
        <w:tc>
          <w:tcPr>
            <w:tcW w:w="657"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Благоустройство зон отдыха и рекреации</w:t>
            </w:r>
          </w:p>
        </w:tc>
        <w:tc>
          <w:tcPr>
            <w:tcW w:w="66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Строительство благоустроенных пляжных зон</w:t>
            </w:r>
          </w:p>
        </w:tc>
        <w:tc>
          <w:tcPr>
            <w:tcW w:w="666"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Устанавливаются техническим заданием </w:t>
            </w:r>
          </w:p>
        </w:tc>
        <w:tc>
          <w:tcPr>
            <w:tcW w:w="681" w:type="pct"/>
            <w:vAlign w:val="center"/>
          </w:tcPr>
          <w:p w:rsidR="00CB7331" w:rsidRDefault="00A24C07">
            <w:pPr>
              <w:widowControl w:val="0"/>
              <w:spacing w:line="240" w:lineRule="exact"/>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Город Петров Вал</w:t>
            </w:r>
          </w:p>
        </w:tc>
        <w:tc>
          <w:tcPr>
            <w:tcW w:w="665"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Не требуется</w:t>
            </w:r>
          </w:p>
        </w:tc>
        <w:tc>
          <w:tcPr>
            <w:tcW w:w="586" w:type="pct"/>
            <w:vAlign w:val="center"/>
          </w:tcPr>
          <w:p w:rsidR="00CB7331" w:rsidRDefault="00A24C07">
            <w:pPr>
              <w:widowControl w:val="0"/>
              <w:jc w:val="both"/>
              <w:rPr>
                <w:rFonts w:ascii="Times New Roman" w:eastAsia="SimSun" w:hAnsi="Times New Roman"/>
                <w:color w:val="000000" w:themeColor="text1"/>
                <w:sz w:val="24"/>
                <w:szCs w:val="24"/>
                <w:lang w:val="ru-RU" w:eastAsia="zh-CN"/>
              </w:rPr>
            </w:pPr>
            <w:r>
              <w:rPr>
                <w:rFonts w:ascii="Times New Roman" w:eastAsia="SimSun" w:hAnsi="Times New Roman"/>
                <w:color w:val="000000" w:themeColor="text1"/>
                <w:sz w:val="24"/>
                <w:szCs w:val="24"/>
                <w:lang w:val="ru-RU" w:eastAsia="zh-CN"/>
              </w:rPr>
              <w:t xml:space="preserve">Строительство </w:t>
            </w:r>
          </w:p>
        </w:tc>
      </w:tr>
    </w:tbl>
    <w:p w:rsidR="00CB7331" w:rsidRDefault="00CB7331">
      <w:pPr>
        <w:jc w:val="both"/>
        <w:rPr>
          <w:rFonts w:ascii="Times New Roman" w:hAnsi="Times New Roman"/>
          <w:b/>
          <w:color w:val="FF0000"/>
          <w:sz w:val="24"/>
          <w:szCs w:val="24"/>
          <w:lang w:val="ru-RU"/>
        </w:rPr>
        <w:sectPr w:rsidR="00CB7331">
          <w:headerReference w:type="even" r:id="rId12"/>
          <w:headerReference w:type="default" r:id="rId13"/>
          <w:type w:val="continuous"/>
          <w:pgSz w:w="11907" w:h="16840"/>
          <w:pgMar w:top="1134" w:right="1559" w:bottom="1134" w:left="1276" w:header="709" w:footer="709" w:gutter="0"/>
          <w:cols w:space="708"/>
          <w:docGrid w:linePitch="360"/>
        </w:sectPr>
      </w:pPr>
    </w:p>
    <w:p w:rsidR="00CB7331" w:rsidRDefault="00A24C07">
      <w:pPr>
        <w:pStyle w:val="1"/>
        <w:keepLines/>
        <w:pageBreakBefore/>
        <w:numPr>
          <w:ilvl w:val="0"/>
          <w:numId w:val="9"/>
        </w:numPr>
        <w:suppressAutoHyphens/>
        <w:spacing w:before="0" w:after="480"/>
        <w:jc w:val="center"/>
        <w:rPr>
          <w:rFonts w:ascii="Times New Roman" w:hAnsi="Times New Roman" w:cs="Times New Roman"/>
          <w:color w:val="000000" w:themeColor="text1"/>
          <w:sz w:val="30"/>
          <w:szCs w:val="30"/>
          <w:lang w:val="ru-RU"/>
        </w:rPr>
      </w:pPr>
      <w:bookmarkStart w:id="132" w:name="_Toc15078214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mes New Roman" w:hAnsi="Times New Roman" w:cs="Times New Roman"/>
          <w:color w:val="000000" w:themeColor="text1"/>
          <w:sz w:val="30"/>
          <w:szCs w:val="30"/>
          <w:lang w:val="ru-RU"/>
        </w:rPr>
        <w:lastRenderedPageBreak/>
        <w:t>АНАЛИЗ ПРИРОДНЫХ РЕСУРСОВ</w:t>
      </w:r>
      <w:bookmarkEnd w:id="132"/>
    </w:p>
    <w:p w:rsidR="00CB7331" w:rsidRDefault="00A24C07">
      <w:pPr>
        <w:pStyle w:val="20"/>
        <w:keepLines/>
        <w:numPr>
          <w:ilvl w:val="1"/>
          <w:numId w:val="9"/>
        </w:numPr>
        <w:suppressAutoHyphens/>
        <w:spacing w:before="360" w:after="240"/>
        <w:ind w:left="0" w:right="708" w:firstLine="851"/>
        <w:jc w:val="center"/>
        <w:rPr>
          <w:rFonts w:ascii="Times New Roman" w:hAnsi="Times New Roman" w:cs="Times New Roman"/>
          <w:i w:val="0"/>
          <w:color w:val="000000" w:themeColor="text1"/>
          <w:kern w:val="0"/>
          <w:sz w:val="30"/>
          <w:szCs w:val="30"/>
        </w:rPr>
      </w:pPr>
      <w:bookmarkStart w:id="133" w:name="_Toc150782148"/>
      <w:bookmarkStart w:id="134" w:name="_Toc7869281"/>
      <w:bookmarkStart w:id="135" w:name="_Toc268263626"/>
      <w:bookmarkStart w:id="136" w:name="_Toc247965260"/>
      <w:bookmarkStart w:id="137" w:name="_Toc342472305"/>
      <w:r>
        <w:rPr>
          <w:rFonts w:ascii="Times New Roman" w:hAnsi="Times New Roman" w:cs="Times New Roman"/>
          <w:i w:val="0"/>
          <w:color w:val="000000" w:themeColor="text1"/>
          <w:kern w:val="0"/>
          <w:sz w:val="30"/>
          <w:szCs w:val="30"/>
        </w:rPr>
        <w:t>Природные условия</w:t>
      </w:r>
      <w:bookmarkEnd w:id="133"/>
      <w:bookmarkEnd w:id="134"/>
    </w:p>
    <w:p w:rsidR="00CB7331" w:rsidRDefault="00A24C07">
      <w:pPr>
        <w:pStyle w:val="afff1"/>
        <w:keepNext/>
        <w:keepLines/>
        <w:numPr>
          <w:ilvl w:val="2"/>
          <w:numId w:val="9"/>
        </w:numPr>
        <w:spacing w:before="360" w:after="240" w:line="240" w:lineRule="auto"/>
        <w:ind w:left="1225" w:right="708" w:hanging="505"/>
        <w:jc w:val="center"/>
        <w:outlineLvl w:val="2"/>
        <w:rPr>
          <w:rFonts w:ascii="Times New Roman" w:hAnsi="Times New Roman"/>
          <w:b/>
          <w:color w:val="000000" w:themeColor="text1"/>
          <w:sz w:val="28"/>
          <w:szCs w:val="28"/>
        </w:rPr>
      </w:pPr>
      <w:bookmarkStart w:id="138" w:name="_Toc150782149"/>
      <w:r>
        <w:rPr>
          <w:rFonts w:ascii="Times New Roman" w:hAnsi="Times New Roman"/>
          <w:b/>
          <w:color w:val="000000" w:themeColor="text1"/>
          <w:sz w:val="28"/>
          <w:szCs w:val="28"/>
          <w:lang w:val="ru-RU"/>
        </w:rPr>
        <w:t>Климатические условия</w:t>
      </w:r>
      <w:bookmarkEnd w:id="138"/>
    </w:p>
    <w:bookmarkEnd w:id="135"/>
    <w:bookmarkEnd w:id="136"/>
    <w:bookmarkEnd w:id="137"/>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Городское поселение Петров Вал расположено в зоне с резко континентальным климатом с характерными признаками: недостаточным количеством атмосферных осадков, жарким летом, суровой зимой, большой испаряемостью и низкой влажностью летом, частыми засухами и суховеями. </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Направление ветров и их скорость меняются часто и резко. Самые сильные ветра в январе. Лето жаркое, сухое, пыльное. В теплый период года сильные восточные ветры переходят в суховеи, влияющие на рост растений. </w:t>
      </w:r>
    </w:p>
    <w:p w:rsidR="00CB7331" w:rsidRDefault="00A24C07">
      <w:pPr>
        <w:pStyle w:val="Main"/>
        <w:spacing w:line="240" w:lineRule="auto"/>
        <w:ind w:firstLine="851"/>
        <w:rPr>
          <w:color w:val="000000" w:themeColor="text1"/>
          <w:sz w:val="28"/>
          <w:szCs w:val="28"/>
        </w:rPr>
      </w:pPr>
      <w:r>
        <w:rPr>
          <w:color w:val="000000" w:themeColor="text1"/>
          <w:sz w:val="28"/>
          <w:szCs w:val="28"/>
        </w:rPr>
        <w:t>Климатическая характеристика района строительства согласно</w:t>
      </w:r>
    </w:p>
    <w:p w:rsidR="00CB7331" w:rsidRDefault="00A24C07">
      <w:pPr>
        <w:pStyle w:val="Main"/>
        <w:spacing w:line="240" w:lineRule="auto"/>
        <w:ind w:firstLine="0"/>
        <w:rPr>
          <w:color w:val="000000" w:themeColor="text1"/>
          <w:sz w:val="28"/>
          <w:szCs w:val="28"/>
        </w:rPr>
      </w:pPr>
      <w:r>
        <w:rPr>
          <w:rFonts w:hint="eastAsia"/>
          <w:color w:val="000000" w:themeColor="text1"/>
          <w:sz w:val="28"/>
          <w:szCs w:val="28"/>
        </w:rPr>
        <w:t>СП</w:t>
      </w:r>
      <w:r>
        <w:rPr>
          <w:color w:val="000000" w:themeColor="text1"/>
          <w:sz w:val="28"/>
          <w:szCs w:val="28"/>
        </w:rPr>
        <w:t xml:space="preserve"> 131.13330.2020 «</w:t>
      </w:r>
      <w:r>
        <w:rPr>
          <w:rFonts w:hint="eastAsia"/>
          <w:color w:val="000000" w:themeColor="text1"/>
          <w:sz w:val="28"/>
          <w:szCs w:val="28"/>
        </w:rPr>
        <w:t>СНиП</w:t>
      </w:r>
      <w:r>
        <w:rPr>
          <w:color w:val="000000" w:themeColor="text1"/>
          <w:sz w:val="28"/>
          <w:szCs w:val="28"/>
        </w:rPr>
        <w:t xml:space="preserve"> 23-01-99* </w:t>
      </w:r>
      <w:r>
        <w:rPr>
          <w:rFonts w:hint="eastAsia"/>
          <w:color w:val="000000" w:themeColor="text1"/>
          <w:sz w:val="28"/>
          <w:szCs w:val="28"/>
        </w:rPr>
        <w:t>Строительная</w:t>
      </w:r>
      <w:r>
        <w:rPr>
          <w:color w:val="000000" w:themeColor="text1"/>
          <w:sz w:val="28"/>
          <w:szCs w:val="28"/>
        </w:rPr>
        <w:t xml:space="preserve"> </w:t>
      </w:r>
      <w:r>
        <w:rPr>
          <w:rFonts w:hint="eastAsia"/>
          <w:color w:val="000000" w:themeColor="text1"/>
          <w:sz w:val="28"/>
          <w:szCs w:val="28"/>
        </w:rPr>
        <w:t>климатология»</w:t>
      </w:r>
      <w:r>
        <w:rPr>
          <w:color w:val="000000" w:themeColor="text1"/>
          <w:sz w:val="28"/>
          <w:szCs w:val="28"/>
        </w:rPr>
        <w:t>:</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 xml:space="preserve">Климатическая зона - </w:t>
      </w:r>
      <w:r>
        <w:rPr>
          <w:color w:val="000000" w:themeColor="text1"/>
          <w:sz w:val="28"/>
          <w:szCs w:val="28"/>
          <w:lang w:val="en-US"/>
        </w:rPr>
        <w:t>III</w:t>
      </w:r>
      <w:r>
        <w:rPr>
          <w:color w:val="000000" w:themeColor="text1"/>
          <w:sz w:val="28"/>
          <w:szCs w:val="28"/>
        </w:rPr>
        <w:t>-в;</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 xml:space="preserve">Средняя температура наиболее холодных суток - -30 </w:t>
      </w:r>
      <w:r>
        <w:rPr>
          <w:color w:val="000000" w:themeColor="text1"/>
          <w:sz w:val="28"/>
          <w:szCs w:val="28"/>
          <w:vertAlign w:val="superscript"/>
        </w:rPr>
        <w:t>0</w:t>
      </w:r>
      <w:r>
        <w:rPr>
          <w:color w:val="000000" w:themeColor="text1"/>
          <w:sz w:val="28"/>
          <w:szCs w:val="28"/>
        </w:rPr>
        <w:t>С;</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 xml:space="preserve">Средняя температура наиболее холодной пятидневки - -25 </w:t>
      </w:r>
      <w:r>
        <w:rPr>
          <w:color w:val="000000" w:themeColor="text1"/>
          <w:sz w:val="28"/>
          <w:szCs w:val="28"/>
          <w:vertAlign w:val="superscript"/>
        </w:rPr>
        <w:t>0</w:t>
      </w:r>
      <w:r>
        <w:rPr>
          <w:color w:val="000000" w:themeColor="text1"/>
          <w:sz w:val="28"/>
          <w:szCs w:val="28"/>
        </w:rPr>
        <w:t>С;</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 xml:space="preserve">Средняя максимальная температура воздуха наиболее теплого месяца – 32 </w:t>
      </w:r>
      <w:r>
        <w:rPr>
          <w:color w:val="000000" w:themeColor="text1"/>
          <w:sz w:val="28"/>
          <w:szCs w:val="28"/>
          <w:vertAlign w:val="superscript"/>
        </w:rPr>
        <w:t>0</w:t>
      </w:r>
      <w:r>
        <w:rPr>
          <w:color w:val="000000" w:themeColor="text1"/>
          <w:sz w:val="28"/>
          <w:szCs w:val="28"/>
        </w:rPr>
        <w:t>С;</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Количество осадков за ноябрь-март – 157 мм;</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Количество осадков за апрель-октябрь – 231 мм;</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Преобладающее направление ветра за декабрь-февраль – северо-западное;</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Преобладающее направление ветра за июнь-август – западное;</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Минимальная из средних скоростей ветра по румбам за июль, м/с – 4,1;</w:t>
      </w:r>
    </w:p>
    <w:p w:rsidR="00CB7331" w:rsidRDefault="00A24C07">
      <w:pPr>
        <w:pStyle w:val="1fff3"/>
        <w:numPr>
          <w:ilvl w:val="0"/>
          <w:numId w:val="10"/>
        </w:numPr>
        <w:tabs>
          <w:tab w:val="clear" w:pos="2421"/>
          <w:tab w:val="left" w:pos="1418"/>
        </w:tabs>
        <w:spacing w:before="0" w:after="0"/>
        <w:ind w:left="0" w:firstLine="851"/>
        <w:textAlignment w:val="auto"/>
        <w:rPr>
          <w:color w:val="000000" w:themeColor="text1"/>
          <w:sz w:val="28"/>
          <w:szCs w:val="28"/>
        </w:rPr>
      </w:pPr>
      <w:r>
        <w:rPr>
          <w:color w:val="000000" w:themeColor="text1"/>
          <w:sz w:val="28"/>
          <w:szCs w:val="28"/>
        </w:rPr>
        <w:t>Максимальная из средних скоростей ветра по румбам за январь, м/с – 5,5;</w:t>
      </w:r>
    </w:p>
    <w:p w:rsidR="00CB7331" w:rsidRDefault="00CB7331">
      <w:pPr>
        <w:pStyle w:val="Main"/>
        <w:spacing w:line="240" w:lineRule="auto"/>
        <w:ind w:left="142" w:firstLine="0"/>
        <w:rPr>
          <w:b/>
          <w:color w:val="000000" w:themeColor="text1"/>
          <w:szCs w:val="24"/>
        </w:rPr>
      </w:pPr>
    </w:p>
    <w:p w:rsidR="00CB7331" w:rsidRDefault="00A24C07">
      <w:pPr>
        <w:pStyle w:val="Main"/>
        <w:spacing w:line="240" w:lineRule="auto"/>
        <w:ind w:firstLine="0"/>
        <w:rPr>
          <w:b/>
          <w:color w:val="000000" w:themeColor="text1"/>
          <w:sz w:val="22"/>
          <w:szCs w:val="22"/>
        </w:rPr>
      </w:pPr>
      <w:r>
        <w:rPr>
          <w:b/>
          <w:color w:val="000000" w:themeColor="text1"/>
          <w:sz w:val="22"/>
          <w:szCs w:val="22"/>
        </w:rPr>
        <w:t>Таблица 3 – Среднемесячные и среднегодовые значения температуры воздуха, 0С</w:t>
      </w:r>
    </w:p>
    <w:tbl>
      <w:tblPr>
        <w:tblW w:w="5000" w:type="pct"/>
        <w:tblCellMar>
          <w:top w:w="15" w:type="dxa"/>
          <w:left w:w="15" w:type="dxa"/>
          <w:bottom w:w="15" w:type="dxa"/>
          <w:right w:w="15" w:type="dxa"/>
        </w:tblCellMar>
        <w:tblLook w:val="04A0" w:firstRow="1" w:lastRow="0" w:firstColumn="1" w:lastColumn="0" w:noHBand="0" w:noVBand="1"/>
      </w:tblPr>
      <w:tblGrid>
        <w:gridCol w:w="1134"/>
        <w:gridCol w:w="567"/>
        <w:gridCol w:w="709"/>
        <w:gridCol w:w="709"/>
        <w:gridCol w:w="709"/>
        <w:gridCol w:w="707"/>
        <w:gridCol w:w="708"/>
        <w:gridCol w:w="708"/>
        <w:gridCol w:w="708"/>
        <w:gridCol w:w="566"/>
        <w:gridCol w:w="566"/>
        <w:gridCol w:w="566"/>
        <w:gridCol w:w="566"/>
        <w:gridCol w:w="422"/>
      </w:tblGrid>
      <w:tr w:rsidR="00CB7331">
        <w:trPr>
          <w:tblHeader/>
        </w:trPr>
        <w:tc>
          <w:tcPr>
            <w:tcW w:w="606"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Характе-ристика</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I</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II</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III</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IV</w:t>
            </w:r>
          </w:p>
        </w:tc>
        <w:tc>
          <w:tcPr>
            <w:tcW w:w="378"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V</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VI</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VII</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VIII</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IX</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X</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XI</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b/>
                <w:iCs/>
                <w:color w:val="000000" w:themeColor="text1"/>
                <w:sz w:val="24"/>
                <w:szCs w:val="24"/>
              </w:rPr>
            </w:pPr>
            <w:r>
              <w:rPr>
                <w:rFonts w:ascii="Times New Roman" w:hAnsi="Times New Roman"/>
                <w:b/>
                <w:iCs/>
                <w:color w:val="000000" w:themeColor="text1"/>
                <w:sz w:val="24"/>
                <w:szCs w:val="24"/>
              </w:rPr>
              <w:t>XII</w:t>
            </w:r>
          </w:p>
        </w:tc>
        <w:tc>
          <w:tcPr>
            <w:tcW w:w="226" w:type="pct"/>
            <w:tcBorders>
              <w:top w:val="single" w:sz="4" w:space="0" w:color="000000"/>
              <w:left w:val="single" w:sz="4" w:space="0" w:color="000000"/>
              <w:bottom w:val="single" w:sz="4" w:space="0" w:color="auto"/>
              <w:right w:val="single" w:sz="4" w:space="0" w:color="000000"/>
            </w:tcBorders>
            <w:shd w:val="clear" w:color="auto" w:fill="FFFFFF"/>
            <w:vAlign w:val="center"/>
          </w:tcPr>
          <w:p w:rsidR="00CB7331" w:rsidRDefault="00A24C07">
            <w:pPr>
              <w:jc w:val="center"/>
              <w:rPr>
                <w:rFonts w:ascii="Times New Roman" w:hAnsi="Times New Roman"/>
                <w:b/>
                <w:color w:val="000000" w:themeColor="text1"/>
                <w:sz w:val="24"/>
                <w:szCs w:val="24"/>
              </w:rPr>
            </w:pPr>
            <w:r>
              <w:rPr>
                <w:rFonts w:ascii="Times New Roman" w:hAnsi="Times New Roman"/>
                <w:b/>
                <w:iCs/>
                <w:color w:val="000000" w:themeColor="text1"/>
                <w:sz w:val="24"/>
                <w:szCs w:val="24"/>
              </w:rPr>
              <w:t>год</w:t>
            </w:r>
          </w:p>
        </w:tc>
      </w:tr>
      <w:tr w:rsidR="00CB7331">
        <w:trPr>
          <w:tblHeader/>
        </w:trPr>
        <w:tc>
          <w:tcPr>
            <w:tcW w:w="606"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3</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4</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5</w:t>
            </w:r>
          </w:p>
        </w:tc>
        <w:tc>
          <w:tcPr>
            <w:tcW w:w="378"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6</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7</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8</w:t>
            </w:r>
          </w:p>
        </w:tc>
        <w:tc>
          <w:tcPr>
            <w:tcW w:w="379"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9</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10</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11</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12</w:t>
            </w:r>
          </w:p>
        </w:tc>
        <w:tc>
          <w:tcPr>
            <w:tcW w:w="303" w:type="pct"/>
            <w:tcBorders>
              <w:top w:val="single" w:sz="4" w:space="0" w:color="000000"/>
              <w:left w:val="single" w:sz="4" w:space="0" w:color="000000"/>
              <w:bottom w:val="single" w:sz="4" w:space="0" w:color="auto"/>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13</w:t>
            </w:r>
          </w:p>
        </w:tc>
        <w:tc>
          <w:tcPr>
            <w:tcW w:w="226" w:type="pct"/>
            <w:tcBorders>
              <w:top w:val="single" w:sz="4" w:space="0" w:color="000000"/>
              <w:left w:val="single" w:sz="4" w:space="0" w:color="000000"/>
              <w:bottom w:val="single" w:sz="4" w:space="0" w:color="auto"/>
              <w:right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14</w:t>
            </w:r>
          </w:p>
        </w:tc>
      </w:tr>
      <w:tr w:rsidR="00CB7331">
        <w:tc>
          <w:tcPr>
            <w:tcW w:w="606"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средняя</w:t>
            </w:r>
          </w:p>
        </w:tc>
        <w:tc>
          <w:tcPr>
            <w:tcW w:w="303"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-8,</w:t>
            </w:r>
            <w:r>
              <w:rPr>
                <w:rFonts w:ascii="Times New Roman" w:hAnsi="Times New Roman"/>
                <w:iCs/>
                <w:color w:val="000000" w:themeColor="text1"/>
                <w:sz w:val="24"/>
                <w:szCs w:val="24"/>
                <w:lang w:val="ru-RU"/>
              </w:rPr>
              <w:t>7</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w:t>
            </w:r>
            <w:r>
              <w:rPr>
                <w:rFonts w:ascii="Times New Roman" w:hAnsi="Times New Roman"/>
                <w:iCs/>
                <w:color w:val="000000" w:themeColor="text1"/>
                <w:sz w:val="24"/>
                <w:szCs w:val="24"/>
                <w:lang w:val="ru-RU"/>
              </w:rPr>
              <w:t>8</w:t>
            </w:r>
            <w:r>
              <w:rPr>
                <w:rFonts w:ascii="Times New Roman" w:hAnsi="Times New Roman"/>
                <w:iCs/>
                <w:color w:val="000000" w:themeColor="text1"/>
                <w:sz w:val="24"/>
                <w:szCs w:val="24"/>
              </w:rPr>
              <w:t>,3</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-2,</w:t>
            </w:r>
            <w:r>
              <w:rPr>
                <w:rFonts w:ascii="Times New Roman" w:hAnsi="Times New Roman"/>
                <w:iCs/>
                <w:color w:val="000000" w:themeColor="text1"/>
                <w:sz w:val="24"/>
                <w:szCs w:val="24"/>
                <w:lang w:val="ru-RU"/>
              </w:rPr>
              <w:t>4</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lang w:val="ru-RU"/>
              </w:rPr>
              <w:t>8</w:t>
            </w:r>
            <w:r>
              <w:rPr>
                <w:rFonts w:ascii="Times New Roman" w:hAnsi="Times New Roman"/>
                <w:iCs/>
                <w:color w:val="000000" w:themeColor="text1"/>
                <w:sz w:val="24"/>
                <w:szCs w:val="24"/>
              </w:rPr>
              <w:t>,7</w:t>
            </w:r>
          </w:p>
        </w:tc>
        <w:tc>
          <w:tcPr>
            <w:tcW w:w="378"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16,</w:t>
            </w:r>
            <w:r>
              <w:rPr>
                <w:rFonts w:ascii="Times New Roman" w:hAnsi="Times New Roman"/>
                <w:iCs/>
                <w:color w:val="000000" w:themeColor="text1"/>
                <w:sz w:val="24"/>
                <w:szCs w:val="24"/>
                <w:lang w:val="ru-RU"/>
              </w:rPr>
              <w:t>4</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20,</w:t>
            </w:r>
            <w:r>
              <w:rPr>
                <w:rFonts w:ascii="Times New Roman" w:hAnsi="Times New Roman"/>
                <w:iCs/>
                <w:color w:val="000000" w:themeColor="text1"/>
                <w:sz w:val="24"/>
                <w:szCs w:val="24"/>
                <w:lang w:val="ru-RU"/>
              </w:rPr>
              <w:t>9</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rPr>
            </w:pPr>
            <w:r>
              <w:rPr>
                <w:rFonts w:ascii="Times New Roman" w:hAnsi="Times New Roman"/>
                <w:iCs/>
                <w:color w:val="000000" w:themeColor="text1"/>
                <w:sz w:val="24"/>
                <w:szCs w:val="24"/>
              </w:rPr>
              <w:t>23,2</w:t>
            </w:r>
          </w:p>
        </w:tc>
        <w:tc>
          <w:tcPr>
            <w:tcW w:w="379"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21,</w:t>
            </w:r>
            <w:r>
              <w:rPr>
                <w:rFonts w:ascii="Times New Roman" w:hAnsi="Times New Roman"/>
                <w:iCs/>
                <w:color w:val="000000" w:themeColor="text1"/>
                <w:sz w:val="24"/>
                <w:szCs w:val="24"/>
                <w:lang w:val="ru-RU"/>
              </w:rPr>
              <w:t>6</w:t>
            </w:r>
          </w:p>
        </w:tc>
        <w:tc>
          <w:tcPr>
            <w:tcW w:w="303"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15,</w:t>
            </w:r>
            <w:r>
              <w:rPr>
                <w:rFonts w:ascii="Times New Roman" w:hAnsi="Times New Roman"/>
                <w:iCs/>
                <w:color w:val="000000" w:themeColor="text1"/>
                <w:sz w:val="24"/>
                <w:szCs w:val="24"/>
                <w:lang w:val="ru-RU"/>
              </w:rPr>
              <w:t>4</w:t>
            </w:r>
          </w:p>
        </w:tc>
        <w:tc>
          <w:tcPr>
            <w:tcW w:w="303"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7,</w:t>
            </w:r>
            <w:r>
              <w:rPr>
                <w:rFonts w:ascii="Times New Roman" w:hAnsi="Times New Roman"/>
                <w:iCs/>
                <w:color w:val="000000" w:themeColor="text1"/>
                <w:sz w:val="24"/>
                <w:szCs w:val="24"/>
                <w:lang w:val="ru-RU"/>
              </w:rPr>
              <w:t>2</w:t>
            </w:r>
          </w:p>
        </w:tc>
        <w:tc>
          <w:tcPr>
            <w:tcW w:w="303"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-0,</w:t>
            </w:r>
            <w:r>
              <w:rPr>
                <w:rFonts w:ascii="Times New Roman" w:hAnsi="Times New Roman"/>
                <w:iCs/>
                <w:color w:val="000000" w:themeColor="text1"/>
                <w:sz w:val="24"/>
                <w:szCs w:val="24"/>
                <w:lang w:val="ru-RU"/>
              </w:rPr>
              <w:t>2</w:t>
            </w:r>
          </w:p>
        </w:tc>
        <w:tc>
          <w:tcPr>
            <w:tcW w:w="303" w:type="pct"/>
            <w:tcBorders>
              <w:top w:val="single" w:sz="4" w:space="0" w:color="auto"/>
              <w:left w:val="single" w:sz="4" w:space="0" w:color="000000"/>
              <w:bottom w:val="single" w:sz="4" w:space="0" w:color="000000"/>
            </w:tcBorders>
            <w:shd w:val="clear" w:color="auto" w:fill="FFFFFF"/>
            <w:vAlign w:val="center"/>
          </w:tcPr>
          <w:p w:rsidR="00CB7331" w:rsidRDefault="00A24C07">
            <w:pPr>
              <w:jc w:val="center"/>
              <w:rPr>
                <w:rFonts w:ascii="Times New Roman" w:hAnsi="Times New Roman"/>
                <w:iCs/>
                <w:color w:val="000000" w:themeColor="text1"/>
                <w:sz w:val="24"/>
                <w:szCs w:val="24"/>
                <w:lang w:val="ru-RU"/>
              </w:rPr>
            </w:pPr>
            <w:r>
              <w:rPr>
                <w:rFonts w:ascii="Times New Roman" w:hAnsi="Times New Roman"/>
                <w:iCs/>
                <w:color w:val="000000" w:themeColor="text1"/>
                <w:sz w:val="24"/>
                <w:szCs w:val="24"/>
              </w:rPr>
              <w:t>-</w:t>
            </w:r>
            <w:r>
              <w:rPr>
                <w:rFonts w:ascii="Times New Roman" w:hAnsi="Times New Roman"/>
                <w:iCs/>
                <w:color w:val="000000" w:themeColor="text1"/>
                <w:sz w:val="24"/>
                <w:szCs w:val="24"/>
                <w:lang w:val="ru-RU"/>
              </w:rPr>
              <w:t>5</w:t>
            </w:r>
            <w:r>
              <w:rPr>
                <w:rFonts w:ascii="Times New Roman" w:hAnsi="Times New Roman"/>
                <w:iCs/>
                <w:color w:val="000000" w:themeColor="text1"/>
                <w:sz w:val="24"/>
                <w:szCs w:val="24"/>
              </w:rPr>
              <w:t>,</w:t>
            </w:r>
            <w:r>
              <w:rPr>
                <w:rFonts w:ascii="Times New Roman" w:hAnsi="Times New Roman"/>
                <w:iCs/>
                <w:color w:val="000000" w:themeColor="text1"/>
                <w:sz w:val="24"/>
                <w:szCs w:val="24"/>
                <w:lang w:val="ru-RU"/>
              </w:rPr>
              <w:t>9</w:t>
            </w:r>
          </w:p>
        </w:tc>
        <w:tc>
          <w:tcPr>
            <w:tcW w:w="226" w:type="pct"/>
            <w:tcBorders>
              <w:top w:val="single" w:sz="4" w:space="0" w:color="auto"/>
              <w:left w:val="single" w:sz="4" w:space="0" w:color="000000"/>
              <w:bottom w:val="single" w:sz="4" w:space="0" w:color="000000"/>
              <w:right w:val="single" w:sz="4" w:space="0" w:color="000000"/>
            </w:tcBorders>
            <w:shd w:val="clear" w:color="auto" w:fill="FFFFFF"/>
            <w:vAlign w:val="center"/>
          </w:tcPr>
          <w:p w:rsidR="00CB7331" w:rsidRDefault="00A24C07">
            <w:pPr>
              <w:jc w:val="center"/>
              <w:rPr>
                <w:rFonts w:ascii="Times New Roman" w:hAnsi="Times New Roman"/>
                <w:color w:val="000000" w:themeColor="text1"/>
                <w:sz w:val="24"/>
                <w:szCs w:val="24"/>
                <w:lang w:val="ru-RU"/>
              </w:rPr>
            </w:pPr>
            <w:r>
              <w:rPr>
                <w:rFonts w:ascii="Times New Roman" w:hAnsi="Times New Roman"/>
                <w:iCs/>
                <w:color w:val="000000" w:themeColor="text1"/>
                <w:sz w:val="24"/>
                <w:szCs w:val="24"/>
                <w:lang w:val="ru-RU"/>
              </w:rPr>
              <w:t>7</w:t>
            </w:r>
            <w:r>
              <w:rPr>
                <w:rFonts w:ascii="Times New Roman" w:hAnsi="Times New Roman"/>
                <w:iCs/>
                <w:color w:val="000000" w:themeColor="text1"/>
                <w:sz w:val="24"/>
                <w:szCs w:val="24"/>
              </w:rPr>
              <w:t>,</w:t>
            </w:r>
            <w:r>
              <w:rPr>
                <w:rFonts w:ascii="Times New Roman" w:hAnsi="Times New Roman"/>
                <w:iCs/>
                <w:color w:val="000000" w:themeColor="text1"/>
                <w:sz w:val="24"/>
                <w:szCs w:val="24"/>
                <w:lang w:val="ru-RU"/>
              </w:rPr>
              <w:t>3</w:t>
            </w:r>
          </w:p>
        </w:tc>
      </w:tr>
    </w:tbl>
    <w:p w:rsidR="00CB7331" w:rsidRDefault="00CB7331">
      <w:pPr>
        <w:pStyle w:val="Main"/>
        <w:spacing w:line="240" w:lineRule="auto"/>
        <w:ind w:firstLine="851"/>
        <w:rPr>
          <w:color w:val="000000" w:themeColor="text1"/>
          <w:sz w:val="28"/>
          <w:szCs w:val="28"/>
        </w:rPr>
      </w:pPr>
    </w:p>
    <w:p w:rsidR="00CB7331" w:rsidRDefault="00A24C07">
      <w:pPr>
        <w:pStyle w:val="Main"/>
        <w:spacing w:line="240" w:lineRule="auto"/>
        <w:ind w:firstLine="851"/>
        <w:rPr>
          <w:color w:val="000000" w:themeColor="text1"/>
          <w:sz w:val="28"/>
          <w:szCs w:val="28"/>
        </w:rPr>
      </w:pPr>
      <w:r>
        <w:rPr>
          <w:color w:val="000000" w:themeColor="text1"/>
          <w:sz w:val="28"/>
          <w:szCs w:val="28"/>
        </w:rPr>
        <w:t>По агроклиматическому районированию район является благоприятным для сельскохозяйственного производства: земледелия, производства зерна, кормопроизводства, бахчеводства, садоводства и животноводства.</w:t>
      </w:r>
    </w:p>
    <w:p w:rsidR="00CB7331" w:rsidRDefault="00CB7331">
      <w:pPr>
        <w:pStyle w:val="Main"/>
        <w:spacing w:line="240" w:lineRule="auto"/>
        <w:ind w:left="142" w:firstLine="0"/>
        <w:rPr>
          <w:b/>
          <w:color w:val="000000" w:themeColor="text1"/>
          <w:szCs w:val="24"/>
        </w:rPr>
      </w:pPr>
    </w:p>
    <w:p w:rsidR="00CB7331" w:rsidRDefault="00CB7331">
      <w:pPr>
        <w:pStyle w:val="Main"/>
        <w:spacing w:line="240" w:lineRule="auto"/>
        <w:ind w:left="142" w:firstLine="0"/>
        <w:rPr>
          <w:b/>
          <w:color w:val="000000" w:themeColor="text1"/>
          <w:szCs w:val="24"/>
        </w:rPr>
      </w:pP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rPr>
      </w:pPr>
      <w:bookmarkStart w:id="139" w:name="_Toc150782150"/>
      <w:r>
        <w:rPr>
          <w:rFonts w:ascii="Times New Roman" w:hAnsi="Times New Roman"/>
          <w:b/>
          <w:color w:val="000000" w:themeColor="text1"/>
          <w:sz w:val="28"/>
          <w:szCs w:val="28"/>
          <w:lang w:val="ru-RU"/>
        </w:rPr>
        <w:lastRenderedPageBreak/>
        <w:t>Геологические особенности</w:t>
      </w:r>
      <w:bookmarkEnd w:id="139"/>
      <w:r>
        <w:rPr>
          <w:rFonts w:ascii="Times New Roman" w:hAnsi="Times New Roman"/>
          <w:b/>
          <w:color w:val="000000" w:themeColor="text1"/>
          <w:sz w:val="28"/>
          <w:szCs w:val="28"/>
          <w:lang w:val="ru-RU"/>
        </w:rPr>
        <w:t xml:space="preserve"> </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Территория</w:t>
      </w:r>
      <w:r>
        <w:rPr>
          <w:color w:val="000000" w:themeColor="text1"/>
          <w:sz w:val="28"/>
          <w:szCs w:val="28"/>
        </w:rPr>
        <w:t xml:space="preserve"> </w:t>
      </w:r>
      <w:r>
        <w:rPr>
          <w:rFonts w:hint="eastAsia"/>
          <w:color w:val="000000" w:themeColor="text1"/>
          <w:sz w:val="28"/>
          <w:szCs w:val="28"/>
        </w:rPr>
        <w:t>Камышинского</w:t>
      </w:r>
      <w:r>
        <w:rPr>
          <w:color w:val="000000" w:themeColor="text1"/>
          <w:sz w:val="28"/>
          <w:szCs w:val="28"/>
        </w:rPr>
        <w:t xml:space="preserve"> </w:t>
      </w:r>
      <w:r>
        <w:rPr>
          <w:rFonts w:hint="eastAsia"/>
          <w:color w:val="000000" w:themeColor="text1"/>
          <w:sz w:val="28"/>
          <w:szCs w:val="28"/>
        </w:rPr>
        <w:t>района</w:t>
      </w:r>
      <w:r>
        <w:rPr>
          <w:color w:val="000000" w:themeColor="text1"/>
          <w:sz w:val="28"/>
          <w:szCs w:val="28"/>
        </w:rPr>
        <w:t xml:space="preserve"> </w:t>
      </w:r>
      <w:r>
        <w:rPr>
          <w:rFonts w:hint="eastAsia"/>
          <w:color w:val="000000" w:themeColor="text1"/>
          <w:sz w:val="28"/>
          <w:szCs w:val="28"/>
        </w:rPr>
        <w:t>сложена</w:t>
      </w:r>
      <w:r>
        <w:rPr>
          <w:color w:val="000000" w:themeColor="text1"/>
          <w:sz w:val="28"/>
          <w:szCs w:val="28"/>
        </w:rPr>
        <w:t xml:space="preserve"> </w:t>
      </w:r>
      <w:r>
        <w:rPr>
          <w:rFonts w:hint="eastAsia"/>
          <w:color w:val="000000" w:themeColor="text1"/>
          <w:sz w:val="28"/>
          <w:szCs w:val="28"/>
        </w:rPr>
        <w:t>аллювиальными</w:t>
      </w:r>
      <w:r>
        <w:rPr>
          <w:color w:val="000000" w:themeColor="text1"/>
          <w:sz w:val="28"/>
          <w:szCs w:val="28"/>
        </w:rPr>
        <w:t xml:space="preserve"> </w:t>
      </w:r>
      <w:r>
        <w:rPr>
          <w:rFonts w:hint="eastAsia"/>
          <w:color w:val="000000" w:themeColor="text1"/>
          <w:sz w:val="28"/>
          <w:szCs w:val="28"/>
        </w:rPr>
        <w:t>верхнечетвертичными</w:t>
      </w:r>
      <w:r>
        <w:rPr>
          <w:color w:val="000000" w:themeColor="text1"/>
          <w:sz w:val="28"/>
          <w:szCs w:val="28"/>
        </w:rPr>
        <w:t xml:space="preserve"> </w:t>
      </w:r>
      <w:r>
        <w:rPr>
          <w:rFonts w:hint="eastAsia"/>
          <w:color w:val="000000" w:themeColor="text1"/>
          <w:sz w:val="28"/>
          <w:szCs w:val="28"/>
        </w:rPr>
        <w:t>отложениями</w:t>
      </w:r>
      <w:r>
        <w:rPr>
          <w:color w:val="000000" w:themeColor="text1"/>
          <w:sz w:val="28"/>
          <w:szCs w:val="28"/>
        </w:rPr>
        <w:t xml:space="preserve"> </w:t>
      </w:r>
      <w:r>
        <w:rPr>
          <w:rFonts w:hint="eastAsia"/>
          <w:color w:val="000000" w:themeColor="text1"/>
          <w:sz w:val="28"/>
          <w:szCs w:val="28"/>
        </w:rPr>
        <w:t>второй</w:t>
      </w:r>
      <w:r>
        <w:rPr>
          <w:color w:val="000000" w:themeColor="text1"/>
          <w:sz w:val="28"/>
          <w:szCs w:val="28"/>
        </w:rPr>
        <w:t xml:space="preserve"> </w:t>
      </w:r>
      <w:r>
        <w:rPr>
          <w:rFonts w:hint="eastAsia"/>
          <w:color w:val="000000" w:themeColor="text1"/>
          <w:sz w:val="28"/>
          <w:szCs w:val="28"/>
        </w:rPr>
        <w:t>пойменной</w:t>
      </w:r>
      <w:r>
        <w:rPr>
          <w:color w:val="000000" w:themeColor="text1"/>
          <w:sz w:val="28"/>
          <w:szCs w:val="28"/>
        </w:rPr>
        <w:t xml:space="preserve"> </w:t>
      </w:r>
      <w:r>
        <w:rPr>
          <w:rFonts w:hint="eastAsia"/>
          <w:color w:val="000000" w:themeColor="text1"/>
          <w:sz w:val="28"/>
          <w:szCs w:val="28"/>
        </w:rPr>
        <w:t>террасы</w:t>
      </w:r>
      <w:r>
        <w:rPr>
          <w:color w:val="000000" w:themeColor="text1"/>
          <w:sz w:val="28"/>
          <w:szCs w:val="28"/>
        </w:rPr>
        <w:t xml:space="preserve"> </w:t>
      </w:r>
      <w:r>
        <w:rPr>
          <w:rFonts w:hint="eastAsia"/>
          <w:color w:val="000000" w:themeColor="text1"/>
          <w:sz w:val="28"/>
          <w:szCs w:val="28"/>
        </w:rPr>
        <w:t>реки</w:t>
      </w:r>
      <w:r>
        <w:rPr>
          <w:color w:val="000000" w:themeColor="text1"/>
          <w:sz w:val="28"/>
          <w:szCs w:val="28"/>
        </w:rPr>
        <w:t xml:space="preserve"> </w:t>
      </w:r>
      <w:r>
        <w:rPr>
          <w:rFonts w:hint="eastAsia"/>
          <w:color w:val="000000" w:themeColor="text1"/>
          <w:sz w:val="28"/>
          <w:szCs w:val="28"/>
        </w:rPr>
        <w:t>Волга</w:t>
      </w:r>
      <w:r>
        <w:rPr>
          <w:color w:val="000000" w:themeColor="text1"/>
          <w:sz w:val="28"/>
          <w:szCs w:val="28"/>
        </w:rPr>
        <w:t xml:space="preserve">, </w:t>
      </w:r>
      <w:r>
        <w:rPr>
          <w:rFonts w:hint="eastAsia"/>
          <w:color w:val="000000" w:themeColor="text1"/>
          <w:sz w:val="28"/>
          <w:szCs w:val="28"/>
        </w:rPr>
        <w:t>представлена</w:t>
      </w:r>
      <w:r>
        <w:rPr>
          <w:color w:val="000000" w:themeColor="text1"/>
          <w:sz w:val="28"/>
          <w:szCs w:val="28"/>
        </w:rPr>
        <w:t xml:space="preserve"> </w:t>
      </w:r>
      <w:r>
        <w:rPr>
          <w:rFonts w:hint="eastAsia"/>
          <w:color w:val="000000" w:themeColor="text1"/>
          <w:sz w:val="28"/>
          <w:szCs w:val="28"/>
        </w:rPr>
        <w:t>песками</w:t>
      </w:r>
      <w:r>
        <w:rPr>
          <w:color w:val="000000" w:themeColor="text1"/>
          <w:sz w:val="28"/>
          <w:szCs w:val="28"/>
        </w:rPr>
        <w:t xml:space="preserve">, </w:t>
      </w:r>
      <w:r>
        <w:rPr>
          <w:rFonts w:hint="eastAsia"/>
          <w:color w:val="000000" w:themeColor="text1"/>
          <w:sz w:val="28"/>
          <w:szCs w:val="28"/>
        </w:rPr>
        <w:t>супесями</w:t>
      </w:r>
      <w:r>
        <w:rPr>
          <w:color w:val="000000" w:themeColor="text1"/>
          <w:sz w:val="28"/>
          <w:szCs w:val="28"/>
        </w:rPr>
        <w:t xml:space="preserve">, </w:t>
      </w:r>
      <w:r>
        <w:rPr>
          <w:rFonts w:hint="eastAsia"/>
          <w:color w:val="000000" w:themeColor="text1"/>
          <w:sz w:val="28"/>
          <w:szCs w:val="28"/>
        </w:rPr>
        <w:t>суглинками</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глинами</w:t>
      </w:r>
      <w:r>
        <w:rPr>
          <w:color w:val="000000" w:themeColor="text1"/>
          <w:sz w:val="28"/>
          <w:szCs w:val="28"/>
        </w:rPr>
        <w:t xml:space="preserve">. </w:t>
      </w:r>
      <w:r>
        <w:rPr>
          <w:rFonts w:hint="eastAsia"/>
          <w:color w:val="000000" w:themeColor="text1"/>
          <w:sz w:val="28"/>
          <w:szCs w:val="28"/>
        </w:rPr>
        <w:t>Грунтовые</w:t>
      </w:r>
      <w:r>
        <w:rPr>
          <w:color w:val="000000" w:themeColor="text1"/>
          <w:sz w:val="28"/>
          <w:szCs w:val="28"/>
        </w:rPr>
        <w:t xml:space="preserve"> </w:t>
      </w:r>
      <w:r>
        <w:rPr>
          <w:rFonts w:hint="eastAsia"/>
          <w:color w:val="000000" w:themeColor="text1"/>
          <w:sz w:val="28"/>
          <w:szCs w:val="28"/>
        </w:rPr>
        <w:t>воды</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w:t>
      </w:r>
      <w:r>
        <w:rPr>
          <w:rFonts w:hint="eastAsia"/>
          <w:color w:val="000000" w:themeColor="text1"/>
          <w:sz w:val="28"/>
          <w:szCs w:val="28"/>
        </w:rPr>
        <w:t>глубины</w:t>
      </w:r>
      <w:r>
        <w:rPr>
          <w:color w:val="000000" w:themeColor="text1"/>
          <w:sz w:val="28"/>
          <w:szCs w:val="28"/>
        </w:rPr>
        <w:t xml:space="preserve"> 12-15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не</w:t>
      </w:r>
      <w:r>
        <w:rPr>
          <w:color w:val="000000" w:themeColor="text1"/>
          <w:sz w:val="28"/>
          <w:szCs w:val="28"/>
        </w:rPr>
        <w:t xml:space="preserve"> </w:t>
      </w:r>
      <w:r>
        <w:rPr>
          <w:rFonts w:hint="eastAsia"/>
          <w:color w:val="000000" w:themeColor="text1"/>
          <w:sz w:val="28"/>
          <w:szCs w:val="28"/>
        </w:rPr>
        <w:t>встречены</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Грунты</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w:t>
      </w:r>
      <w:r>
        <w:rPr>
          <w:rFonts w:hint="eastAsia"/>
          <w:color w:val="000000" w:themeColor="text1"/>
          <w:sz w:val="28"/>
          <w:szCs w:val="28"/>
        </w:rPr>
        <w:t>глубины</w:t>
      </w:r>
      <w:r>
        <w:rPr>
          <w:color w:val="000000" w:themeColor="text1"/>
          <w:sz w:val="28"/>
          <w:szCs w:val="28"/>
        </w:rPr>
        <w:t xml:space="preserve"> 5,5-6,0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обладают</w:t>
      </w:r>
      <w:r>
        <w:rPr>
          <w:color w:val="000000" w:themeColor="text1"/>
          <w:sz w:val="28"/>
          <w:szCs w:val="28"/>
        </w:rPr>
        <w:t xml:space="preserve"> </w:t>
      </w:r>
      <w:r>
        <w:rPr>
          <w:rFonts w:hint="eastAsia"/>
          <w:color w:val="000000" w:themeColor="text1"/>
          <w:sz w:val="28"/>
          <w:szCs w:val="28"/>
        </w:rPr>
        <w:t>просадочными</w:t>
      </w:r>
      <w:r>
        <w:rPr>
          <w:color w:val="000000" w:themeColor="text1"/>
          <w:sz w:val="28"/>
          <w:szCs w:val="28"/>
        </w:rPr>
        <w:t xml:space="preserve"> </w:t>
      </w:r>
      <w:r>
        <w:rPr>
          <w:rFonts w:hint="eastAsia"/>
          <w:color w:val="000000" w:themeColor="text1"/>
          <w:sz w:val="28"/>
          <w:szCs w:val="28"/>
        </w:rPr>
        <w:t>свойствами</w:t>
      </w:r>
      <w:r>
        <w:rPr>
          <w:color w:val="000000" w:themeColor="text1"/>
          <w:sz w:val="28"/>
          <w:szCs w:val="28"/>
        </w:rPr>
        <w:t xml:space="preserve">. </w:t>
      </w:r>
      <w:r>
        <w:rPr>
          <w:rFonts w:hint="eastAsia"/>
          <w:color w:val="000000" w:themeColor="text1"/>
          <w:sz w:val="28"/>
          <w:szCs w:val="28"/>
        </w:rPr>
        <w:t>Грунтовые</w:t>
      </w:r>
      <w:r>
        <w:rPr>
          <w:color w:val="000000" w:themeColor="text1"/>
          <w:sz w:val="28"/>
          <w:szCs w:val="28"/>
        </w:rPr>
        <w:t xml:space="preserve"> </w:t>
      </w:r>
      <w:r>
        <w:rPr>
          <w:rFonts w:hint="eastAsia"/>
          <w:color w:val="000000" w:themeColor="text1"/>
          <w:sz w:val="28"/>
          <w:szCs w:val="28"/>
        </w:rPr>
        <w:t>условия</w:t>
      </w:r>
      <w:r>
        <w:rPr>
          <w:color w:val="000000" w:themeColor="text1"/>
          <w:sz w:val="28"/>
          <w:szCs w:val="28"/>
        </w:rPr>
        <w:t xml:space="preserve"> </w:t>
      </w:r>
      <w:r>
        <w:rPr>
          <w:rFonts w:hint="eastAsia"/>
          <w:color w:val="000000" w:themeColor="text1"/>
          <w:sz w:val="28"/>
          <w:szCs w:val="28"/>
        </w:rPr>
        <w:t>территории</w:t>
      </w:r>
      <w:r>
        <w:rPr>
          <w:color w:val="000000" w:themeColor="text1"/>
          <w:sz w:val="28"/>
          <w:szCs w:val="28"/>
        </w:rPr>
        <w:t xml:space="preserve"> </w:t>
      </w:r>
      <w:r>
        <w:rPr>
          <w:rFonts w:hint="eastAsia"/>
          <w:color w:val="000000" w:themeColor="text1"/>
          <w:sz w:val="28"/>
          <w:szCs w:val="28"/>
        </w:rPr>
        <w:t>относятся</w:t>
      </w:r>
      <w:r>
        <w:rPr>
          <w:color w:val="000000" w:themeColor="text1"/>
          <w:sz w:val="28"/>
          <w:szCs w:val="28"/>
        </w:rPr>
        <w:t xml:space="preserve"> </w:t>
      </w:r>
      <w:r>
        <w:rPr>
          <w:rFonts w:hint="eastAsia"/>
          <w:color w:val="000000" w:themeColor="text1"/>
          <w:sz w:val="28"/>
          <w:szCs w:val="28"/>
        </w:rPr>
        <w:t>к</w:t>
      </w:r>
      <w:r>
        <w:rPr>
          <w:color w:val="000000" w:themeColor="text1"/>
          <w:sz w:val="28"/>
          <w:szCs w:val="28"/>
        </w:rPr>
        <w:t xml:space="preserve"> I </w:t>
      </w:r>
      <w:r>
        <w:rPr>
          <w:rFonts w:hint="eastAsia"/>
          <w:color w:val="000000" w:themeColor="text1"/>
          <w:sz w:val="28"/>
          <w:szCs w:val="28"/>
        </w:rPr>
        <w:t>типу</w:t>
      </w:r>
      <w:r>
        <w:rPr>
          <w:color w:val="000000" w:themeColor="text1"/>
          <w:sz w:val="28"/>
          <w:szCs w:val="28"/>
        </w:rPr>
        <w:t xml:space="preserve"> </w:t>
      </w:r>
      <w:r>
        <w:rPr>
          <w:rFonts w:hint="eastAsia"/>
          <w:color w:val="000000" w:themeColor="text1"/>
          <w:sz w:val="28"/>
          <w:szCs w:val="28"/>
        </w:rPr>
        <w:t>по</w:t>
      </w:r>
      <w:r>
        <w:rPr>
          <w:color w:val="000000" w:themeColor="text1"/>
          <w:sz w:val="28"/>
          <w:szCs w:val="28"/>
        </w:rPr>
        <w:t xml:space="preserve"> </w:t>
      </w:r>
      <w:r>
        <w:rPr>
          <w:rFonts w:hint="eastAsia"/>
          <w:color w:val="000000" w:themeColor="text1"/>
          <w:sz w:val="28"/>
          <w:szCs w:val="28"/>
        </w:rPr>
        <w:t>просадочности</w:t>
      </w:r>
      <w:r>
        <w:rPr>
          <w:color w:val="000000" w:themeColor="text1"/>
          <w:sz w:val="28"/>
          <w:szCs w:val="28"/>
        </w:rPr>
        <w:t xml:space="preserve">. </w:t>
      </w:r>
      <w:r>
        <w:rPr>
          <w:rFonts w:hint="eastAsia"/>
          <w:color w:val="000000" w:themeColor="text1"/>
          <w:sz w:val="28"/>
          <w:szCs w:val="28"/>
        </w:rPr>
        <w:t>По</w:t>
      </w:r>
      <w:r>
        <w:rPr>
          <w:color w:val="000000" w:themeColor="text1"/>
          <w:sz w:val="28"/>
          <w:szCs w:val="28"/>
        </w:rPr>
        <w:t xml:space="preserve"> </w:t>
      </w:r>
      <w:r>
        <w:rPr>
          <w:rFonts w:hint="eastAsia"/>
          <w:color w:val="000000" w:themeColor="text1"/>
          <w:sz w:val="28"/>
          <w:szCs w:val="28"/>
        </w:rPr>
        <w:t>удельным</w:t>
      </w:r>
      <w:r>
        <w:rPr>
          <w:color w:val="000000" w:themeColor="text1"/>
          <w:sz w:val="28"/>
          <w:szCs w:val="28"/>
        </w:rPr>
        <w:t xml:space="preserve"> </w:t>
      </w:r>
      <w:r>
        <w:rPr>
          <w:rFonts w:hint="eastAsia"/>
          <w:color w:val="000000" w:themeColor="text1"/>
          <w:sz w:val="28"/>
          <w:szCs w:val="28"/>
        </w:rPr>
        <w:t>сопротивлениям</w:t>
      </w:r>
      <w:r>
        <w:rPr>
          <w:color w:val="000000" w:themeColor="text1"/>
          <w:sz w:val="28"/>
          <w:szCs w:val="28"/>
        </w:rPr>
        <w:t xml:space="preserve"> </w:t>
      </w:r>
      <w:r>
        <w:rPr>
          <w:rFonts w:hint="eastAsia"/>
          <w:color w:val="000000" w:themeColor="text1"/>
          <w:sz w:val="28"/>
          <w:szCs w:val="28"/>
        </w:rPr>
        <w:t>грунты</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глубине</w:t>
      </w:r>
      <w:r>
        <w:rPr>
          <w:color w:val="000000" w:themeColor="text1"/>
          <w:sz w:val="28"/>
          <w:szCs w:val="28"/>
        </w:rPr>
        <w:t xml:space="preserve"> 1,5-2,0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обладают</w:t>
      </w:r>
      <w:r>
        <w:rPr>
          <w:color w:val="000000" w:themeColor="text1"/>
          <w:sz w:val="28"/>
          <w:szCs w:val="28"/>
        </w:rPr>
        <w:t xml:space="preserve"> </w:t>
      </w:r>
      <w:r>
        <w:rPr>
          <w:rFonts w:hint="eastAsia"/>
          <w:color w:val="000000" w:themeColor="text1"/>
          <w:sz w:val="28"/>
          <w:szCs w:val="28"/>
        </w:rPr>
        <w:t>средней</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высокой</w:t>
      </w:r>
      <w:r>
        <w:rPr>
          <w:color w:val="000000" w:themeColor="text1"/>
          <w:sz w:val="28"/>
          <w:szCs w:val="28"/>
        </w:rPr>
        <w:t xml:space="preserve"> </w:t>
      </w:r>
      <w:r>
        <w:rPr>
          <w:rFonts w:hint="eastAsia"/>
          <w:color w:val="000000" w:themeColor="text1"/>
          <w:sz w:val="28"/>
          <w:szCs w:val="28"/>
        </w:rPr>
        <w:t>степенью</w:t>
      </w:r>
      <w:r>
        <w:rPr>
          <w:color w:val="000000" w:themeColor="text1"/>
          <w:sz w:val="28"/>
          <w:szCs w:val="28"/>
        </w:rPr>
        <w:t xml:space="preserve"> </w:t>
      </w:r>
      <w:r>
        <w:rPr>
          <w:rFonts w:hint="eastAsia"/>
          <w:color w:val="000000" w:themeColor="text1"/>
          <w:sz w:val="28"/>
          <w:szCs w:val="28"/>
        </w:rPr>
        <w:t>коррозийности</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Из</w:t>
      </w:r>
      <w:r>
        <w:rPr>
          <w:color w:val="000000" w:themeColor="text1"/>
          <w:sz w:val="28"/>
          <w:szCs w:val="28"/>
        </w:rPr>
        <w:t xml:space="preserve"> </w:t>
      </w:r>
      <w:r>
        <w:rPr>
          <w:rFonts w:hint="eastAsia"/>
          <w:color w:val="000000" w:themeColor="text1"/>
          <w:sz w:val="28"/>
          <w:szCs w:val="28"/>
        </w:rPr>
        <w:t>современных</w:t>
      </w:r>
      <w:r>
        <w:rPr>
          <w:color w:val="000000" w:themeColor="text1"/>
          <w:sz w:val="28"/>
          <w:szCs w:val="28"/>
        </w:rPr>
        <w:t xml:space="preserve"> </w:t>
      </w:r>
      <w:r>
        <w:rPr>
          <w:rFonts w:hint="eastAsia"/>
          <w:color w:val="000000" w:themeColor="text1"/>
          <w:sz w:val="28"/>
          <w:szCs w:val="28"/>
        </w:rPr>
        <w:t>геологических</w:t>
      </w:r>
      <w:r>
        <w:rPr>
          <w:color w:val="000000" w:themeColor="text1"/>
          <w:sz w:val="28"/>
          <w:szCs w:val="28"/>
        </w:rPr>
        <w:t xml:space="preserve"> </w:t>
      </w:r>
      <w:r>
        <w:rPr>
          <w:rFonts w:hint="eastAsia"/>
          <w:color w:val="000000" w:themeColor="text1"/>
          <w:sz w:val="28"/>
          <w:szCs w:val="28"/>
        </w:rPr>
        <w:t>процессов</w:t>
      </w:r>
      <w:r>
        <w:rPr>
          <w:color w:val="000000" w:themeColor="text1"/>
          <w:sz w:val="28"/>
          <w:szCs w:val="28"/>
        </w:rPr>
        <w:t xml:space="preserve"> </w:t>
      </w:r>
      <w:r>
        <w:rPr>
          <w:rFonts w:hint="eastAsia"/>
          <w:color w:val="000000" w:themeColor="text1"/>
          <w:sz w:val="28"/>
          <w:szCs w:val="28"/>
        </w:rPr>
        <w:t>наиболее</w:t>
      </w:r>
      <w:r>
        <w:rPr>
          <w:color w:val="000000" w:themeColor="text1"/>
          <w:sz w:val="28"/>
          <w:szCs w:val="28"/>
        </w:rPr>
        <w:t xml:space="preserve"> </w:t>
      </w:r>
      <w:r>
        <w:rPr>
          <w:rFonts w:hint="eastAsia"/>
          <w:color w:val="000000" w:themeColor="text1"/>
          <w:sz w:val="28"/>
          <w:szCs w:val="28"/>
        </w:rPr>
        <w:t>динамичным</w:t>
      </w:r>
      <w:r>
        <w:rPr>
          <w:color w:val="000000" w:themeColor="text1"/>
          <w:sz w:val="28"/>
          <w:szCs w:val="28"/>
        </w:rPr>
        <w:t xml:space="preserve"> </w:t>
      </w:r>
      <w:r>
        <w:rPr>
          <w:rFonts w:hint="eastAsia"/>
          <w:color w:val="000000" w:themeColor="text1"/>
          <w:sz w:val="28"/>
          <w:szCs w:val="28"/>
        </w:rPr>
        <w:t>представляется</w:t>
      </w:r>
      <w:r>
        <w:rPr>
          <w:color w:val="000000" w:themeColor="text1"/>
          <w:sz w:val="28"/>
          <w:szCs w:val="28"/>
        </w:rPr>
        <w:t xml:space="preserve"> </w:t>
      </w:r>
      <w:r>
        <w:rPr>
          <w:rFonts w:hint="eastAsia"/>
          <w:color w:val="000000" w:themeColor="text1"/>
          <w:sz w:val="28"/>
          <w:szCs w:val="28"/>
        </w:rPr>
        <w:t>делювиальный</w:t>
      </w:r>
      <w:r>
        <w:rPr>
          <w:color w:val="000000" w:themeColor="text1"/>
          <w:sz w:val="28"/>
          <w:szCs w:val="28"/>
        </w:rPr>
        <w:t xml:space="preserve"> </w:t>
      </w:r>
      <w:r>
        <w:rPr>
          <w:rFonts w:hint="eastAsia"/>
          <w:color w:val="000000" w:themeColor="text1"/>
          <w:sz w:val="28"/>
          <w:szCs w:val="28"/>
        </w:rPr>
        <w:t>снос</w:t>
      </w:r>
      <w:r>
        <w:rPr>
          <w:color w:val="000000" w:themeColor="text1"/>
          <w:sz w:val="28"/>
          <w:szCs w:val="28"/>
        </w:rPr>
        <w:t xml:space="preserve">, </w:t>
      </w:r>
      <w:r>
        <w:rPr>
          <w:rFonts w:hint="eastAsia"/>
          <w:color w:val="000000" w:themeColor="text1"/>
          <w:sz w:val="28"/>
          <w:szCs w:val="28"/>
        </w:rPr>
        <w:t>который</w:t>
      </w:r>
      <w:r>
        <w:rPr>
          <w:color w:val="000000" w:themeColor="text1"/>
          <w:sz w:val="28"/>
          <w:szCs w:val="28"/>
        </w:rPr>
        <w:t xml:space="preserve"> </w:t>
      </w:r>
      <w:r>
        <w:rPr>
          <w:rFonts w:hint="eastAsia"/>
          <w:color w:val="000000" w:themeColor="text1"/>
          <w:sz w:val="28"/>
          <w:szCs w:val="28"/>
        </w:rPr>
        <w:t>приводит</w:t>
      </w:r>
      <w:r>
        <w:rPr>
          <w:color w:val="000000" w:themeColor="text1"/>
          <w:sz w:val="28"/>
          <w:szCs w:val="28"/>
        </w:rPr>
        <w:t xml:space="preserve"> </w:t>
      </w:r>
      <w:r>
        <w:rPr>
          <w:rFonts w:hint="eastAsia"/>
          <w:color w:val="000000" w:themeColor="text1"/>
          <w:sz w:val="28"/>
          <w:szCs w:val="28"/>
        </w:rPr>
        <w:t>к</w:t>
      </w:r>
      <w:r>
        <w:rPr>
          <w:color w:val="000000" w:themeColor="text1"/>
          <w:sz w:val="28"/>
          <w:szCs w:val="28"/>
        </w:rPr>
        <w:t xml:space="preserve"> </w:t>
      </w:r>
      <w:r>
        <w:rPr>
          <w:rFonts w:hint="eastAsia"/>
          <w:color w:val="000000" w:themeColor="text1"/>
          <w:sz w:val="28"/>
          <w:szCs w:val="28"/>
        </w:rPr>
        <w:t>образованию</w:t>
      </w:r>
      <w:r>
        <w:rPr>
          <w:color w:val="000000" w:themeColor="text1"/>
          <w:sz w:val="28"/>
          <w:szCs w:val="28"/>
        </w:rPr>
        <w:t xml:space="preserve"> </w:t>
      </w:r>
      <w:r>
        <w:rPr>
          <w:rFonts w:hint="eastAsia"/>
          <w:color w:val="000000" w:themeColor="text1"/>
          <w:sz w:val="28"/>
          <w:szCs w:val="28"/>
        </w:rPr>
        <w:t>ложбин</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оврагов</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склоне</w:t>
      </w:r>
      <w:r>
        <w:rPr>
          <w:color w:val="000000" w:themeColor="text1"/>
          <w:sz w:val="28"/>
          <w:szCs w:val="28"/>
        </w:rPr>
        <w:t xml:space="preserve"> </w:t>
      </w:r>
      <w:r>
        <w:rPr>
          <w:rFonts w:hint="eastAsia"/>
          <w:color w:val="000000" w:themeColor="text1"/>
          <w:sz w:val="28"/>
          <w:szCs w:val="28"/>
        </w:rPr>
        <w:t>второй</w:t>
      </w:r>
      <w:r>
        <w:rPr>
          <w:color w:val="000000" w:themeColor="text1"/>
          <w:sz w:val="28"/>
          <w:szCs w:val="28"/>
        </w:rPr>
        <w:t xml:space="preserve"> </w:t>
      </w:r>
      <w:r>
        <w:rPr>
          <w:rFonts w:hint="eastAsia"/>
          <w:color w:val="000000" w:themeColor="text1"/>
          <w:sz w:val="28"/>
          <w:szCs w:val="28"/>
        </w:rPr>
        <w:t>надпойменной</w:t>
      </w:r>
      <w:r>
        <w:rPr>
          <w:color w:val="000000" w:themeColor="text1"/>
          <w:sz w:val="28"/>
          <w:szCs w:val="28"/>
        </w:rPr>
        <w:t xml:space="preserve"> </w:t>
      </w:r>
      <w:r>
        <w:rPr>
          <w:rFonts w:hint="eastAsia"/>
          <w:color w:val="000000" w:themeColor="text1"/>
          <w:sz w:val="28"/>
          <w:szCs w:val="28"/>
        </w:rPr>
        <w:t>террасы</w:t>
      </w:r>
      <w:r>
        <w:rPr>
          <w:color w:val="000000" w:themeColor="text1"/>
          <w:sz w:val="28"/>
          <w:szCs w:val="28"/>
        </w:rPr>
        <w:t xml:space="preserve">. </w:t>
      </w:r>
      <w:r>
        <w:rPr>
          <w:rFonts w:hint="eastAsia"/>
          <w:color w:val="000000" w:themeColor="text1"/>
          <w:sz w:val="28"/>
          <w:szCs w:val="28"/>
        </w:rPr>
        <w:t>Для</w:t>
      </w:r>
      <w:r>
        <w:rPr>
          <w:color w:val="000000" w:themeColor="text1"/>
          <w:sz w:val="28"/>
          <w:szCs w:val="28"/>
        </w:rPr>
        <w:t xml:space="preserve"> </w:t>
      </w:r>
      <w:r>
        <w:rPr>
          <w:rFonts w:hint="eastAsia"/>
          <w:color w:val="000000" w:themeColor="text1"/>
          <w:sz w:val="28"/>
          <w:szCs w:val="28"/>
        </w:rPr>
        <w:t>предотвращения</w:t>
      </w:r>
      <w:r>
        <w:rPr>
          <w:color w:val="000000" w:themeColor="text1"/>
          <w:sz w:val="28"/>
          <w:szCs w:val="28"/>
        </w:rPr>
        <w:t xml:space="preserve"> </w:t>
      </w:r>
      <w:r>
        <w:rPr>
          <w:rFonts w:hint="eastAsia"/>
          <w:color w:val="000000" w:themeColor="text1"/>
          <w:sz w:val="28"/>
          <w:szCs w:val="28"/>
        </w:rPr>
        <w:t>негативной</w:t>
      </w:r>
      <w:r>
        <w:rPr>
          <w:color w:val="000000" w:themeColor="text1"/>
          <w:sz w:val="28"/>
          <w:szCs w:val="28"/>
        </w:rPr>
        <w:t xml:space="preserve"> </w:t>
      </w:r>
      <w:r>
        <w:rPr>
          <w:rFonts w:hint="eastAsia"/>
          <w:color w:val="000000" w:themeColor="text1"/>
          <w:sz w:val="28"/>
          <w:szCs w:val="28"/>
        </w:rPr>
        <w:t>деятельности</w:t>
      </w:r>
      <w:r>
        <w:rPr>
          <w:color w:val="000000" w:themeColor="text1"/>
          <w:sz w:val="28"/>
          <w:szCs w:val="28"/>
        </w:rPr>
        <w:t xml:space="preserve"> </w:t>
      </w:r>
      <w:r>
        <w:rPr>
          <w:rFonts w:hint="eastAsia"/>
          <w:color w:val="000000" w:themeColor="text1"/>
          <w:sz w:val="28"/>
          <w:szCs w:val="28"/>
        </w:rPr>
        <w:t>этого</w:t>
      </w:r>
      <w:r>
        <w:rPr>
          <w:color w:val="000000" w:themeColor="text1"/>
          <w:sz w:val="28"/>
          <w:szCs w:val="28"/>
        </w:rPr>
        <w:t xml:space="preserve"> </w:t>
      </w:r>
      <w:r>
        <w:rPr>
          <w:rFonts w:hint="eastAsia"/>
          <w:color w:val="000000" w:themeColor="text1"/>
          <w:sz w:val="28"/>
          <w:szCs w:val="28"/>
        </w:rPr>
        <w:t>процесса</w:t>
      </w:r>
      <w:r>
        <w:rPr>
          <w:color w:val="000000" w:themeColor="text1"/>
          <w:sz w:val="28"/>
          <w:szCs w:val="28"/>
        </w:rPr>
        <w:t xml:space="preserve">, </w:t>
      </w:r>
      <w:r>
        <w:rPr>
          <w:rFonts w:hint="eastAsia"/>
          <w:color w:val="000000" w:themeColor="text1"/>
          <w:sz w:val="28"/>
          <w:szCs w:val="28"/>
        </w:rPr>
        <w:t>необходимо</w:t>
      </w:r>
      <w:r>
        <w:rPr>
          <w:color w:val="000000" w:themeColor="text1"/>
          <w:sz w:val="28"/>
          <w:szCs w:val="28"/>
        </w:rPr>
        <w:t xml:space="preserve"> </w:t>
      </w:r>
      <w:r>
        <w:rPr>
          <w:rFonts w:hint="eastAsia"/>
          <w:color w:val="000000" w:themeColor="text1"/>
          <w:sz w:val="28"/>
          <w:szCs w:val="28"/>
        </w:rPr>
        <w:t>закрепления</w:t>
      </w:r>
      <w:r>
        <w:rPr>
          <w:color w:val="000000" w:themeColor="text1"/>
          <w:sz w:val="28"/>
          <w:szCs w:val="28"/>
        </w:rPr>
        <w:t xml:space="preserve"> </w:t>
      </w:r>
      <w:r>
        <w:rPr>
          <w:rFonts w:hint="eastAsia"/>
          <w:color w:val="000000" w:themeColor="text1"/>
          <w:sz w:val="28"/>
          <w:szCs w:val="28"/>
        </w:rPr>
        <w:t>древесной</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кустарниковой</w:t>
      </w:r>
      <w:r>
        <w:rPr>
          <w:color w:val="000000" w:themeColor="text1"/>
          <w:sz w:val="28"/>
          <w:szCs w:val="28"/>
        </w:rPr>
        <w:t xml:space="preserve"> </w:t>
      </w:r>
      <w:r>
        <w:rPr>
          <w:rFonts w:hint="eastAsia"/>
          <w:color w:val="000000" w:themeColor="text1"/>
          <w:sz w:val="28"/>
          <w:szCs w:val="28"/>
        </w:rPr>
        <w:t>растительностью</w:t>
      </w:r>
      <w:r>
        <w:rPr>
          <w:color w:val="000000" w:themeColor="text1"/>
          <w:sz w:val="28"/>
          <w:szCs w:val="28"/>
        </w:rPr>
        <w:t xml:space="preserve"> </w:t>
      </w:r>
      <w:r>
        <w:rPr>
          <w:rFonts w:hint="eastAsia"/>
          <w:color w:val="000000" w:themeColor="text1"/>
          <w:sz w:val="28"/>
          <w:szCs w:val="28"/>
        </w:rPr>
        <w:t>бровки</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бортов</w:t>
      </w:r>
      <w:r>
        <w:rPr>
          <w:color w:val="000000" w:themeColor="text1"/>
          <w:sz w:val="28"/>
          <w:szCs w:val="28"/>
        </w:rPr>
        <w:t xml:space="preserve"> </w:t>
      </w:r>
      <w:r>
        <w:rPr>
          <w:rFonts w:hint="eastAsia"/>
          <w:color w:val="000000" w:themeColor="text1"/>
          <w:sz w:val="28"/>
          <w:szCs w:val="28"/>
        </w:rPr>
        <w:t>террасы</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Поверхность</w:t>
      </w:r>
      <w:r>
        <w:rPr>
          <w:color w:val="000000" w:themeColor="text1"/>
          <w:sz w:val="28"/>
          <w:szCs w:val="28"/>
        </w:rPr>
        <w:t xml:space="preserve"> </w:t>
      </w:r>
      <w:r>
        <w:rPr>
          <w:rFonts w:hint="eastAsia"/>
          <w:color w:val="000000" w:themeColor="text1"/>
          <w:sz w:val="28"/>
          <w:szCs w:val="28"/>
        </w:rPr>
        <w:t>террасы</w:t>
      </w:r>
      <w:r>
        <w:rPr>
          <w:color w:val="000000" w:themeColor="text1"/>
          <w:sz w:val="28"/>
          <w:szCs w:val="28"/>
        </w:rPr>
        <w:t xml:space="preserve"> </w:t>
      </w:r>
      <w:r>
        <w:rPr>
          <w:rFonts w:hint="eastAsia"/>
          <w:color w:val="000000" w:themeColor="text1"/>
          <w:sz w:val="28"/>
          <w:szCs w:val="28"/>
        </w:rPr>
        <w:t>особенно</w:t>
      </w:r>
      <w:r>
        <w:rPr>
          <w:color w:val="000000" w:themeColor="text1"/>
          <w:sz w:val="28"/>
          <w:szCs w:val="28"/>
        </w:rPr>
        <w:t xml:space="preserve"> </w:t>
      </w:r>
      <w:r>
        <w:rPr>
          <w:rFonts w:hint="eastAsia"/>
          <w:color w:val="000000" w:themeColor="text1"/>
          <w:sz w:val="28"/>
          <w:szCs w:val="28"/>
        </w:rPr>
        <w:t>у</w:t>
      </w:r>
      <w:r>
        <w:rPr>
          <w:color w:val="000000" w:themeColor="text1"/>
          <w:sz w:val="28"/>
          <w:szCs w:val="28"/>
        </w:rPr>
        <w:t xml:space="preserve"> </w:t>
      </w:r>
      <w:r>
        <w:rPr>
          <w:rFonts w:hint="eastAsia"/>
          <w:color w:val="000000" w:themeColor="text1"/>
          <w:sz w:val="28"/>
          <w:szCs w:val="28"/>
        </w:rPr>
        <w:t>бровки</w:t>
      </w:r>
      <w:r>
        <w:rPr>
          <w:color w:val="000000" w:themeColor="text1"/>
          <w:sz w:val="28"/>
          <w:szCs w:val="28"/>
        </w:rPr>
        <w:t xml:space="preserve">, </w:t>
      </w:r>
      <w:r>
        <w:rPr>
          <w:rFonts w:hint="eastAsia"/>
          <w:color w:val="000000" w:themeColor="text1"/>
          <w:sz w:val="28"/>
          <w:szCs w:val="28"/>
        </w:rPr>
        <w:t>осложнена</w:t>
      </w:r>
      <w:r>
        <w:rPr>
          <w:color w:val="000000" w:themeColor="text1"/>
          <w:sz w:val="28"/>
          <w:szCs w:val="28"/>
        </w:rPr>
        <w:t xml:space="preserve"> </w:t>
      </w:r>
      <w:r>
        <w:rPr>
          <w:rFonts w:hint="eastAsia"/>
          <w:color w:val="000000" w:themeColor="text1"/>
          <w:sz w:val="28"/>
          <w:szCs w:val="28"/>
        </w:rPr>
        <w:t>небольшими</w:t>
      </w:r>
      <w:r>
        <w:rPr>
          <w:color w:val="000000" w:themeColor="text1"/>
          <w:sz w:val="28"/>
          <w:szCs w:val="28"/>
        </w:rPr>
        <w:t xml:space="preserve"> </w:t>
      </w:r>
      <w:r>
        <w:rPr>
          <w:rFonts w:hint="eastAsia"/>
          <w:color w:val="000000" w:themeColor="text1"/>
          <w:sz w:val="28"/>
          <w:szCs w:val="28"/>
        </w:rPr>
        <w:t>балками</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промоинами</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глубиной</w:t>
      </w:r>
      <w:r>
        <w:rPr>
          <w:color w:val="000000" w:themeColor="text1"/>
          <w:sz w:val="28"/>
          <w:szCs w:val="28"/>
        </w:rPr>
        <w:t xml:space="preserve"> </w:t>
      </w:r>
      <w:r>
        <w:rPr>
          <w:rFonts w:hint="eastAsia"/>
          <w:color w:val="000000" w:themeColor="text1"/>
          <w:sz w:val="28"/>
          <w:szCs w:val="28"/>
        </w:rPr>
        <w:t>вреза</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6-10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которые</w:t>
      </w:r>
      <w:r>
        <w:rPr>
          <w:color w:val="000000" w:themeColor="text1"/>
          <w:sz w:val="28"/>
          <w:szCs w:val="28"/>
        </w:rPr>
        <w:t xml:space="preserve"> </w:t>
      </w:r>
      <w:r>
        <w:rPr>
          <w:rFonts w:hint="eastAsia"/>
          <w:color w:val="000000" w:themeColor="text1"/>
          <w:sz w:val="28"/>
          <w:szCs w:val="28"/>
        </w:rPr>
        <w:t>имеют</w:t>
      </w:r>
      <w:r>
        <w:rPr>
          <w:color w:val="000000" w:themeColor="text1"/>
          <w:sz w:val="28"/>
          <w:szCs w:val="28"/>
        </w:rPr>
        <w:t xml:space="preserve"> </w:t>
      </w:r>
      <w:r>
        <w:rPr>
          <w:rFonts w:hint="eastAsia"/>
          <w:color w:val="000000" w:themeColor="text1"/>
          <w:sz w:val="28"/>
          <w:szCs w:val="28"/>
        </w:rPr>
        <w:t>направление</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востока</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запад</w:t>
      </w:r>
      <w:r>
        <w:rPr>
          <w:color w:val="000000" w:themeColor="text1"/>
          <w:sz w:val="28"/>
          <w:szCs w:val="28"/>
        </w:rPr>
        <w:t xml:space="preserve">. </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Район</w:t>
      </w:r>
      <w:r>
        <w:rPr>
          <w:color w:val="000000" w:themeColor="text1"/>
          <w:sz w:val="28"/>
          <w:szCs w:val="28"/>
        </w:rPr>
        <w:t xml:space="preserve"> </w:t>
      </w:r>
      <w:r>
        <w:rPr>
          <w:rFonts w:hint="eastAsia"/>
          <w:color w:val="000000" w:themeColor="text1"/>
          <w:sz w:val="28"/>
          <w:szCs w:val="28"/>
        </w:rPr>
        <w:t>расположен</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пределах</w:t>
      </w:r>
      <w:r>
        <w:rPr>
          <w:color w:val="000000" w:themeColor="text1"/>
          <w:sz w:val="28"/>
          <w:szCs w:val="28"/>
        </w:rPr>
        <w:t xml:space="preserve"> </w:t>
      </w:r>
      <w:r>
        <w:rPr>
          <w:rFonts w:hint="eastAsia"/>
          <w:color w:val="000000" w:themeColor="text1"/>
          <w:sz w:val="28"/>
          <w:szCs w:val="28"/>
        </w:rPr>
        <w:t>подзоны</w:t>
      </w:r>
      <w:r>
        <w:rPr>
          <w:color w:val="000000" w:themeColor="text1"/>
          <w:sz w:val="28"/>
          <w:szCs w:val="28"/>
        </w:rPr>
        <w:t xml:space="preserve"> </w:t>
      </w:r>
      <w:r>
        <w:rPr>
          <w:rFonts w:hint="eastAsia"/>
          <w:color w:val="000000" w:themeColor="text1"/>
          <w:sz w:val="28"/>
          <w:szCs w:val="28"/>
        </w:rPr>
        <w:t>каштановых</w:t>
      </w:r>
      <w:r>
        <w:rPr>
          <w:color w:val="000000" w:themeColor="text1"/>
          <w:sz w:val="28"/>
          <w:szCs w:val="28"/>
        </w:rPr>
        <w:t xml:space="preserve"> </w:t>
      </w:r>
      <w:r>
        <w:rPr>
          <w:rFonts w:hint="eastAsia"/>
          <w:color w:val="000000" w:themeColor="text1"/>
          <w:sz w:val="28"/>
          <w:szCs w:val="28"/>
        </w:rPr>
        <w:t>почв</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северной</w:t>
      </w:r>
      <w:r>
        <w:rPr>
          <w:color w:val="000000" w:themeColor="text1"/>
          <w:sz w:val="28"/>
          <w:szCs w:val="28"/>
        </w:rPr>
        <w:t xml:space="preserve"> </w:t>
      </w:r>
      <w:r>
        <w:rPr>
          <w:rFonts w:hint="eastAsia"/>
          <w:color w:val="000000" w:themeColor="text1"/>
          <w:sz w:val="28"/>
          <w:szCs w:val="28"/>
        </w:rPr>
        <w:t>части</w:t>
      </w:r>
      <w:r>
        <w:rPr>
          <w:color w:val="000000" w:themeColor="text1"/>
          <w:sz w:val="28"/>
          <w:szCs w:val="28"/>
        </w:rPr>
        <w:t xml:space="preserve"> </w:t>
      </w:r>
      <w:r>
        <w:rPr>
          <w:rFonts w:hint="eastAsia"/>
          <w:color w:val="000000" w:themeColor="text1"/>
          <w:sz w:val="28"/>
          <w:szCs w:val="28"/>
        </w:rPr>
        <w:t>района</w:t>
      </w:r>
      <w:r>
        <w:rPr>
          <w:color w:val="000000" w:themeColor="text1"/>
          <w:sz w:val="28"/>
          <w:szCs w:val="28"/>
        </w:rPr>
        <w:t xml:space="preserve"> </w:t>
      </w:r>
      <w:r>
        <w:rPr>
          <w:rFonts w:hint="eastAsia"/>
          <w:color w:val="000000" w:themeColor="text1"/>
          <w:sz w:val="28"/>
          <w:szCs w:val="28"/>
        </w:rPr>
        <w:t>почвы</w:t>
      </w:r>
      <w:r>
        <w:rPr>
          <w:color w:val="000000" w:themeColor="text1"/>
          <w:sz w:val="28"/>
          <w:szCs w:val="28"/>
        </w:rPr>
        <w:t xml:space="preserve"> </w:t>
      </w:r>
      <w:r>
        <w:rPr>
          <w:rFonts w:hint="eastAsia"/>
          <w:color w:val="000000" w:themeColor="text1"/>
          <w:sz w:val="28"/>
          <w:szCs w:val="28"/>
        </w:rPr>
        <w:t>формируются</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четвертичных</w:t>
      </w:r>
      <w:r>
        <w:rPr>
          <w:color w:val="000000" w:themeColor="text1"/>
          <w:sz w:val="28"/>
          <w:szCs w:val="28"/>
        </w:rPr>
        <w:t xml:space="preserve"> </w:t>
      </w:r>
      <w:r>
        <w:rPr>
          <w:rFonts w:hint="eastAsia"/>
          <w:color w:val="000000" w:themeColor="text1"/>
          <w:sz w:val="28"/>
          <w:szCs w:val="28"/>
        </w:rPr>
        <w:t>аллювиальных</w:t>
      </w:r>
      <w:r>
        <w:rPr>
          <w:color w:val="000000" w:themeColor="text1"/>
          <w:sz w:val="28"/>
          <w:szCs w:val="28"/>
        </w:rPr>
        <w:t xml:space="preserve"> </w:t>
      </w:r>
      <w:r>
        <w:rPr>
          <w:rFonts w:hint="eastAsia"/>
          <w:color w:val="000000" w:themeColor="text1"/>
          <w:sz w:val="28"/>
          <w:szCs w:val="28"/>
        </w:rPr>
        <w:t>кварцевых</w:t>
      </w:r>
      <w:r>
        <w:rPr>
          <w:color w:val="000000" w:themeColor="text1"/>
          <w:sz w:val="28"/>
          <w:szCs w:val="28"/>
        </w:rPr>
        <w:t xml:space="preserve"> </w:t>
      </w:r>
      <w:r>
        <w:rPr>
          <w:rFonts w:hint="eastAsia"/>
          <w:color w:val="000000" w:themeColor="text1"/>
          <w:sz w:val="28"/>
          <w:szCs w:val="28"/>
        </w:rPr>
        <w:t>песках</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глауконитом</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остальной</w:t>
      </w:r>
      <w:r>
        <w:rPr>
          <w:color w:val="000000" w:themeColor="text1"/>
          <w:sz w:val="28"/>
          <w:szCs w:val="28"/>
        </w:rPr>
        <w:t xml:space="preserve"> </w:t>
      </w:r>
      <w:r>
        <w:rPr>
          <w:rFonts w:hint="eastAsia"/>
          <w:color w:val="000000" w:themeColor="text1"/>
          <w:sz w:val="28"/>
          <w:szCs w:val="28"/>
        </w:rPr>
        <w:t>же</w:t>
      </w:r>
      <w:r>
        <w:rPr>
          <w:color w:val="000000" w:themeColor="text1"/>
          <w:sz w:val="28"/>
          <w:szCs w:val="28"/>
        </w:rPr>
        <w:t xml:space="preserve"> </w:t>
      </w:r>
      <w:r>
        <w:rPr>
          <w:rFonts w:hint="eastAsia"/>
          <w:color w:val="000000" w:themeColor="text1"/>
          <w:sz w:val="28"/>
          <w:szCs w:val="28"/>
        </w:rPr>
        <w:t>части</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сызранских</w:t>
      </w:r>
      <w:r>
        <w:rPr>
          <w:color w:val="000000" w:themeColor="text1"/>
          <w:sz w:val="28"/>
          <w:szCs w:val="28"/>
        </w:rPr>
        <w:t xml:space="preserve"> </w:t>
      </w:r>
      <w:r>
        <w:rPr>
          <w:rFonts w:hint="eastAsia"/>
          <w:color w:val="000000" w:themeColor="text1"/>
          <w:sz w:val="28"/>
          <w:szCs w:val="28"/>
        </w:rPr>
        <w:t>опоках</w:t>
      </w:r>
      <w:r>
        <w:rPr>
          <w:color w:val="000000" w:themeColor="text1"/>
          <w:sz w:val="28"/>
          <w:szCs w:val="28"/>
        </w:rPr>
        <w:t xml:space="preserve"> </w:t>
      </w:r>
      <w:r>
        <w:rPr>
          <w:rFonts w:hint="eastAsia"/>
          <w:color w:val="000000" w:themeColor="text1"/>
          <w:sz w:val="28"/>
          <w:szCs w:val="28"/>
        </w:rPr>
        <w:t>палеогена</w:t>
      </w:r>
      <w:r>
        <w:rPr>
          <w:color w:val="000000" w:themeColor="text1"/>
          <w:sz w:val="28"/>
          <w:szCs w:val="28"/>
        </w:rPr>
        <w:t xml:space="preserve">. </w:t>
      </w:r>
      <w:r>
        <w:rPr>
          <w:rFonts w:hint="eastAsia"/>
          <w:color w:val="000000" w:themeColor="text1"/>
          <w:sz w:val="28"/>
          <w:szCs w:val="28"/>
        </w:rPr>
        <w:t>Почвенный</w:t>
      </w:r>
      <w:r>
        <w:rPr>
          <w:color w:val="000000" w:themeColor="text1"/>
          <w:sz w:val="28"/>
          <w:szCs w:val="28"/>
        </w:rPr>
        <w:t xml:space="preserve"> </w:t>
      </w:r>
      <w:r>
        <w:rPr>
          <w:rFonts w:hint="eastAsia"/>
          <w:color w:val="000000" w:themeColor="text1"/>
          <w:sz w:val="28"/>
          <w:szCs w:val="28"/>
        </w:rPr>
        <w:t>покров</w:t>
      </w:r>
      <w:r>
        <w:rPr>
          <w:color w:val="000000" w:themeColor="text1"/>
          <w:sz w:val="28"/>
          <w:szCs w:val="28"/>
        </w:rPr>
        <w:t xml:space="preserve"> </w:t>
      </w:r>
      <w:r>
        <w:rPr>
          <w:rFonts w:hint="eastAsia"/>
          <w:color w:val="000000" w:themeColor="text1"/>
          <w:sz w:val="28"/>
          <w:szCs w:val="28"/>
        </w:rPr>
        <w:t>отличается</w:t>
      </w:r>
      <w:r>
        <w:rPr>
          <w:color w:val="000000" w:themeColor="text1"/>
          <w:sz w:val="28"/>
          <w:szCs w:val="28"/>
        </w:rPr>
        <w:t xml:space="preserve"> </w:t>
      </w:r>
      <w:r>
        <w:rPr>
          <w:rFonts w:hint="eastAsia"/>
          <w:color w:val="000000" w:themeColor="text1"/>
          <w:sz w:val="28"/>
          <w:szCs w:val="28"/>
        </w:rPr>
        <w:t>большой</w:t>
      </w:r>
      <w:r>
        <w:rPr>
          <w:color w:val="000000" w:themeColor="text1"/>
          <w:sz w:val="28"/>
          <w:szCs w:val="28"/>
        </w:rPr>
        <w:t xml:space="preserve"> </w:t>
      </w:r>
      <w:r>
        <w:rPr>
          <w:rFonts w:hint="eastAsia"/>
          <w:color w:val="000000" w:themeColor="text1"/>
          <w:sz w:val="28"/>
          <w:szCs w:val="28"/>
        </w:rPr>
        <w:t>пестротой</w:t>
      </w:r>
      <w:r>
        <w:rPr>
          <w:color w:val="000000" w:themeColor="text1"/>
          <w:sz w:val="28"/>
          <w:szCs w:val="28"/>
        </w:rPr>
        <w:t xml:space="preserve"> </w:t>
      </w:r>
      <w:r>
        <w:rPr>
          <w:rFonts w:hint="eastAsia"/>
          <w:color w:val="000000" w:themeColor="text1"/>
          <w:sz w:val="28"/>
          <w:szCs w:val="28"/>
        </w:rPr>
        <w:t>по</w:t>
      </w:r>
      <w:r>
        <w:rPr>
          <w:color w:val="000000" w:themeColor="text1"/>
          <w:sz w:val="28"/>
          <w:szCs w:val="28"/>
        </w:rPr>
        <w:t xml:space="preserve"> </w:t>
      </w:r>
      <w:r>
        <w:rPr>
          <w:rFonts w:hint="eastAsia"/>
          <w:color w:val="000000" w:themeColor="text1"/>
          <w:sz w:val="28"/>
          <w:szCs w:val="28"/>
        </w:rPr>
        <w:t>механическому</w:t>
      </w:r>
      <w:r>
        <w:rPr>
          <w:color w:val="000000" w:themeColor="text1"/>
          <w:sz w:val="28"/>
          <w:szCs w:val="28"/>
        </w:rPr>
        <w:t xml:space="preserve"> </w:t>
      </w:r>
      <w:r>
        <w:rPr>
          <w:rFonts w:hint="eastAsia"/>
          <w:color w:val="000000" w:themeColor="text1"/>
          <w:sz w:val="28"/>
          <w:szCs w:val="28"/>
        </w:rPr>
        <w:t>составу</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степени</w:t>
      </w:r>
      <w:r>
        <w:rPr>
          <w:color w:val="000000" w:themeColor="text1"/>
          <w:sz w:val="28"/>
          <w:szCs w:val="28"/>
        </w:rPr>
        <w:t xml:space="preserve"> </w:t>
      </w:r>
      <w:r>
        <w:rPr>
          <w:rFonts w:hint="eastAsia"/>
          <w:color w:val="000000" w:themeColor="text1"/>
          <w:sz w:val="28"/>
          <w:szCs w:val="28"/>
        </w:rPr>
        <w:t>проявления</w:t>
      </w:r>
      <w:r>
        <w:rPr>
          <w:color w:val="000000" w:themeColor="text1"/>
          <w:sz w:val="28"/>
          <w:szCs w:val="28"/>
        </w:rPr>
        <w:t xml:space="preserve"> </w:t>
      </w:r>
      <w:r>
        <w:rPr>
          <w:rFonts w:hint="eastAsia"/>
          <w:color w:val="000000" w:themeColor="text1"/>
          <w:sz w:val="28"/>
          <w:szCs w:val="28"/>
        </w:rPr>
        <w:t>водной</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ветровой</w:t>
      </w:r>
      <w:r>
        <w:rPr>
          <w:color w:val="000000" w:themeColor="text1"/>
          <w:sz w:val="28"/>
          <w:szCs w:val="28"/>
        </w:rPr>
        <w:t xml:space="preserve"> </w:t>
      </w:r>
      <w:r>
        <w:rPr>
          <w:rFonts w:hint="eastAsia"/>
          <w:color w:val="000000" w:themeColor="text1"/>
          <w:sz w:val="28"/>
          <w:szCs w:val="28"/>
        </w:rPr>
        <w:t>эрозии</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Почвенный</w:t>
      </w:r>
      <w:r>
        <w:rPr>
          <w:color w:val="000000" w:themeColor="text1"/>
          <w:sz w:val="28"/>
          <w:szCs w:val="28"/>
        </w:rPr>
        <w:t xml:space="preserve"> </w:t>
      </w:r>
      <w:r>
        <w:rPr>
          <w:rFonts w:hint="eastAsia"/>
          <w:color w:val="000000" w:themeColor="text1"/>
          <w:sz w:val="28"/>
          <w:szCs w:val="28"/>
        </w:rPr>
        <w:t>покров</w:t>
      </w:r>
      <w:r>
        <w:rPr>
          <w:color w:val="000000" w:themeColor="text1"/>
          <w:sz w:val="28"/>
          <w:szCs w:val="28"/>
        </w:rPr>
        <w:t xml:space="preserve"> </w:t>
      </w:r>
      <w:r>
        <w:rPr>
          <w:rFonts w:hint="eastAsia"/>
          <w:color w:val="000000" w:themeColor="text1"/>
          <w:sz w:val="28"/>
          <w:szCs w:val="28"/>
        </w:rPr>
        <w:t>ОПХ</w:t>
      </w:r>
      <w:r>
        <w:rPr>
          <w:color w:val="000000" w:themeColor="text1"/>
          <w:sz w:val="28"/>
          <w:szCs w:val="28"/>
        </w:rPr>
        <w:t xml:space="preserve"> </w:t>
      </w:r>
      <w:r>
        <w:rPr>
          <w:rFonts w:hint="eastAsia"/>
          <w:color w:val="000000" w:themeColor="text1"/>
          <w:sz w:val="28"/>
          <w:szCs w:val="28"/>
        </w:rPr>
        <w:t>представлен</w:t>
      </w:r>
      <w:r>
        <w:rPr>
          <w:color w:val="000000" w:themeColor="text1"/>
          <w:sz w:val="28"/>
          <w:szCs w:val="28"/>
        </w:rPr>
        <w:t xml:space="preserve"> </w:t>
      </w:r>
      <w:r>
        <w:rPr>
          <w:rFonts w:hint="eastAsia"/>
          <w:color w:val="000000" w:themeColor="text1"/>
          <w:sz w:val="28"/>
          <w:szCs w:val="28"/>
        </w:rPr>
        <w:t>зональными</w:t>
      </w:r>
      <w:r>
        <w:rPr>
          <w:color w:val="000000" w:themeColor="text1"/>
          <w:sz w:val="28"/>
          <w:szCs w:val="28"/>
        </w:rPr>
        <w:t xml:space="preserve"> </w:t>
      </w:r>
      <w:r>
        <w:rPr>
          <w:rFonts w:hint="eastAsia"/>
          <w:color w:val="000000" w:themeColor="text1"/>
          <w:sz w:val="28"/>
          <w:szCs w:val="28"/>
        </w:rPr>
        <w:t>светло</w:t>
      </w:r>
      <w:r>
        <w:rPr>
          <w:color w:val="000000" w:themeColor="text1"/>
          <w:sz w:val="28"/>
          <w:szCs w:val="28"/>
        </w:rPr>
        <w:t>-</w:t>
      </w:r>
      <w:r>
        <w:rPr>
          <w:rFonts w:hint="eastAsia"/>
          <w:color w:val="000000" w:themeColor="text1"/>
          <w:sz w:val="28"/>
          <w:szCs w:val="28"/>
        </w:rPr>
        <w:t>каштановыми</w:t>
      </w:r>
      <w:r>
        <w:rPr>
          <w:color w:val="000000" w:themeColor="text1"/>
          <w:sz w:val="28"/>
          <w:szCs w:val="28"/>
        </w:rPr>
        <w:t xml:space="preserve"> </w:t>
      </w:r>
      <w:r>
        <w:rPr>
          <w:rFonts w:hint="eastAsia"/>
          <w:color w:val="000000" w:themeColor="text1"/>
          <w:sz w:val="28"/>
          <w:szCs w:val="28"/>
        </w:rPr>
        <w:t>почвами</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их</w:t>
      </w:r>
      <w:r>
        <w:rPr>
          <w:color w:val="000000" w:themeColor="text1"/>
          <w:sz w:val="28"/>
          <w:szCs w:val="28"/>
        </w:rPr>
        <w:t xml:space="preserve"> </w:t>
      </w:r>
      <w:r>
        <w:rPr>
          <w:rFonts w:hint="eastAsia"/>
          <w:color w:val="000000" w:themeColor="text1"/>
          <w:sz w:val="28"/>
          <w:szCs w:val="28"/>
        </w:rPr>
        <w:t>комплексами</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солонцами</w:t>
      </w:r>
      <w:r>
        <w:rPr>
          <w:color w:val="000000" w:themeColor="text1"/>
          <w:sz w:val="28"/>
          <w:szCs w:val="28"/>
        </w:rPr>
        <w:t xml:space="preserve"> </w:t>
      </w:r>
      <w:r>
        <w:rPr>
          <w:rFonts w:hint="eastAsia"/>
          <w:color w:val="000000" w:themeColor="text1"/>
          <w:sz w:val="28"/>
          <w:szCs w:val="28"/>
        </w:rPr>
        <w:t>степными</w:t>
      </w:r>
      <w:r>
        <w:rPr>
          <w:color w:val="000000" w:themeColor="text1"/>
          <w:sz w:val="28"/>
          <w:szCs w:val="28"/>
        </w:rPr>
        <w:t xml:space="preserve">. </w:t>
      </w:r>
      <w:r>
        <w:rPr>
          <w:rFonts w:hint="eastAsia"/>
          <w:color w:val="000000" w:themeColor="text1"/>
          <w:sz w:val="28"/>
          <w:szCs w:val="28"/>
        </w:rPr>
        <w:t>Содержание</w:t>
      </w:r>
      <w:r>
        <w:rPr>
          <w:color w:val="000000" w:themeColor="text1"/>
          <w:sz w:val="28"/>
          <w:szCs w:val="28"/>
        </w:rPr>
        <w:t xml:space="preserve"> </w:t>
      </w:r>
      <w:r>
        <w:rPr>
          <w:rFonts w:hint="eastAsia"/>
          <w:color w:val="000000" w:themeColor="text1"/>
          <w:sz w:val="28"/>
          <w:szCs w:val="28"/>
        </w:rPr>
        <w:t>солонцов</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комплексе</w:t>
      </w:r>
      <w:r>
        <w:rPr>
          <w:color w:val="000000" w:themeColor="text1"/>
          <w:sz w:val="28"/>
          <w:szCs w:val="28"/>
        </w:rPr>
        <w:t xml:space="preserve"> </w:t>
      </w:r>
      <w:r>
        <w:rPr>
          <w:rFonts w:hint="eastAsia"/>
          <w:color w:val="000000" w:themeColor="text1"/>
          <w:sz w:val="28"/>
          <w:szCs w:val="28"/>
        </w:rPr>
        <w:t>варьирует</w:t>
      </w:r>
      <w:r>
        <w:rPr>
          <w:color w:val="000000" w:themeColor="text1"/>
          <w:sz w:val="28"/>
          <w:szCs w:val="28"/>
        </w:rPr>
        <w:t xml:space="preserve"> </w:t>
      </w:r>
      <w:r>
        <w:rPr>
          <w:rFonts w:hint="eastAsia"/>
          <w:color w:val="000000" w:themeColor="text1"/>
          <w:sz w:val="28"/>
          <w:szCs w:val="28"/>
        </w:rPr>
        <w:t>от</w:t>
      </w:r>
      <w:r>
        <w:rPr>
          <w:color w:val="000000" w:themeColor="text1"/>
          <w:sz w:val="28"/>
          <w:szCs w:val="28"/>
        </w:rPr>
        <w:t xml:space="preserve"> 10% </w:t>
      </w:r>
      <w:r>
        <w:rPr>
          <w:rFonts w:hint="eastAsia"/>
          <w:color w:val="000000" w:themeColor="text1"/>
          <w:sz w:val="28"/>
          <w:szCs w:val="28"/>
        </w:rPr>
        <w:t>до</w:t>
      </w:r>
      <w:r>
        <w:rPr>
          <w:color w:val="000000" w:themeColor="text1"/>
          <w:sz w:val="28"/>
          <w:szCs w:val="28"/>
        </w:rPr>
        <w:t xml:space="preserve"> 50%.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склонах</w:t>
      </w:r>
      <w:r>
        <w:rPr>
          <w:color w:val="000000" w:themeColor="text1"/>
          <w:sz w:val="28"/>
          <w:szCs w:val="28"/>
        </w:rPr>
        <w:t xml:space="preserve"> </w:t>
      </w:r>
      <w:r>
        <w:rPr>
          <w:rFonts w:hint="eastAsia"/>
          <w:color w:val="000000" w:themeColor="text1"/>
          <w:sz w:val="28"/>
          <w:szCs w:val="28"/>
        </w:rPr>
        <w:t>отмечаются</w:t>
      </w:r>
      <w:r>
        <w:rPr>
          <w:color w:val="000000" w:themeColor="text1"/>
          <w:sz w:val="28"/>
          <w:szCs w:val="28"/>
        </w:rPr>
        <w:t xml:space="preserve"> </w:t>
      </w:r>
      <w:r>
        <w:rPr>
          <w:rFonts w:hint="eastAsia"/>
          <w:color w:val="000000" w:themeColor="text1"/>
          <w:sz w:val="28"/>
          <w:szCs w:val="28"/>
        </w:rPr>
        <w:t>их</w:t>
      </w:r>
      <w:r>
        <w:rPr>
          <w:color w:val="000000" w:themeColor="text1"/>
          <w:sz w:val="28"/>
          <w:szCs w:val="28"/>
        </w:rPr>
        <w:t xml:space="preserve"> </w:t>
      </w:r>
      <w:r>
        <w:rPr>
          <w:rFonts w:hint="eastAsia"/>
          <w:color w:val="000000" w:themeColor="text1"/>
          <w:sz w:val="28"/>
          <w:szCs w:val="28"/>
        </w:rPr>
        <w:t>эродированные</w:t>
      </w:r>
      <w:r>
        <w:rPr>
          <w:color w:val="000000" w:themeColor="text1"/>
          <w:sz w:val="28"/>
          <w:szCs w:val="28"/>
        </w:rPr>
        <w:t xml:space="preserve"> </w:t>
      </w:r>
      <w:r>
        <w:rPr>
          <w:rFonts w:hint="eastAsia"/>
          <w:color w:val="000000" w:themeColor="text1"/>
          <w:sz w:val="28"/>
          <w:szCs w:val="28"/>
        </w:rPr>
        <w:t>разновидности</w:t>
      </w:r>
      <w:r>
        <w:rPr>
          <w:color w:val="000000" w:themeColor="text1"/>
          <w:sz w:val="28"/>
          <w:szCs w:val="28"/>
        </w:rPr>
        <w:t xml:space="preserve"> </w:t>
      </w:r>
      <w:r>
        <w:rPr>
          <w:rFonts w:hint="eastAsia"/>
          <w:color w:val="000000" w:themeColor="text1"/>
          <w:sz w:val="28"/>
          <w:szCs w:val="28"/>
        </w:rPr>
        <w:t>от</w:t>
      </w:r>
      <w:r>
        <w:rPr>
          <w:color w:val="000000" w:themeColor="text1"/>
          <w:sz w:val="28"/>
          <w:szCs w:val="28"/>
        </w:rPr>
        <w:t xml:space="preserve"> </w:t>
      </w:r>
      <w:r>
        <w:rPr>
          <w:rFonts w:hint="eastAsia"/>
          <w:color w:val="000000" w:themeColor="text1"/>
          <w:sz w:val="28"/>
          <w:szCs w:val="28"/>
        </w:rPr>
        <w:t>слабых</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w:t>
      </w:r>
      <w:r>
        <w:rPr>
          <w:rFonts w:hint="eastAsia"/>
          <w:color w:val="000000" w:themeColor="text1"/>
          <w:sz w:val="28"/>
          <w:szCs w:val="28"/>
        </w:rPr>
        <w:t>сильно</w:t>
      </w:r>
      <w:r>
        <w:rPr>
          <w:color w:val="000000" w:themeColor="text1"/>
          <w:sz w:val="28"/>
          <w:szCs w:val="28"/>
        </w:rPr>
        <w:t xml:space="preserve"> </w:t>
      </w:r>
      <w:r>
        <w:rPr>
          <w:rFonts w:hint="eastAsia"/>
          <w:color w:val="000000" w:themeColor="text1"/>
          <w:sz w:val="28"/>
          <w:szCs w:val="28"/>
        </w:rPr>
        <w:t>смытых</w:t>
      </w:r>
      <w:r>
        <w:rPr>
          <w:color w:val="000000" w:themeColor="text1"/>
          <w:sz w:val="28"/>
          <w:szCs w:val="28"/>
        </w:rPr>
        <w:t xml:space="preserve">. </w:t>
      </w:r>
      <w:r>
        <w:rPr>
          <w:rFonts w:hint="eastAsia"/>
          <w:color w:val="000000" w:themeColor="text1"/>
          <w:sz w:val="28"/>
          <w:szCs w:val="28"/>
        </w:rPr>
        <w:t>По</w:t>
      </w:r>
      <w:r>
        <w:rPr>
          <w:color w:val="000000" w:themeColor="text1"/>
          <w:sz w:val="28"/>
          <w:szCs w:val="28"/>
        </w:rPr>
        <w:t xml:space="preserve"> </w:t>
      </w:r>
      <w:r>
        <w:rPr>
          <w:rFonts w:hint="eastAsia"/>
          <w:color w:val="000000" w:themeColor="text1"/>
          <w:sz w:val="28"/>
          <w:szCs w:val="28"/>
        </w:rPr>
        <w:t>механическому</w:t>
      </w:r>
      <w:r>
        <w:rPr>
          <w:color w:val="000000" w:themeColor="text1"/>
          <w:sz w:val="28"/>
          <w:szCs w:val="28"/>
        </w:rPr>
        <w:t xml:space="preserve"> </w:t>
      </w:r>
      <w:r>
        <w:rPr>
          <w:rFonts w:hint="eastAsia"/>
          <w:color w:val="000000" w:themeColor="text1"/>
          <w:sz w:val="28"/>
          <w:szCs w:val="28"/>
        </w:rPr>
        <w:t>составу</w:t>
      </w:r>
      <w:r>
        <w:rPr>
          <w:color w:val="000000" w:themeColor="text1"/>
          <w:sz w:val="28"/>
          <w:szCs w:val="28"/>
        </w:rPr>
        <w:t xml:space="preserve"> </w:t>
      </w:r>
      <w:r>
        <w:rPr>
          <w:rFonts w:hint="eastAsia"/>
          <w:color w:val="000000" w:themeColor="text1"/>
          <w:sz w:val="28"/>
          <w:szCs w:val="28"/>
        </w:rPr>
        <w:t>почвы</w:t>
      </w:r>
      <w:r>
        <w:rPr>
          <w:color w:val="000000" w:themeColor="text1"/>
          <w:sz w:val="28"/>
          <w:szCs w:val="28"/>
        </w:rPr>
        <w:t xml:space="preserve"> </w:t>
      </w:r>
      <w:r>
        <w:rPr>
          <w:rFonts w:hint="eastAsia"/>
          <w:color w:val="000000" w:themeColor="text1"/>
          <w:sz w:val="28"/>
          <w:szCs w:val="28"/>
        </w:rPr>
        <w:t>преимущественно</w:t>
      </w:r>
      <w:r>
        <w:rPr>
          <w:color w:val="000000" w:themeColor="text1"/>
          <w:sz w:val="28"/>
          <w:szCs w:val="28"/>
        </w:rPr>
        <w:t xml:space="preserve"> </w:t>
      </w:r>
      <w:r>
        <w:rPr>
          <w:rFonts w:hint="eastAsia"/>
          <w:color w:val="000000" w:themeColor="text1"/>
          <w:sz w:val="28"/>
          <w:szCs w:val="28"/>
        </w:rPr>
        <w:t>тяжело</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среднесуглинистые</w:t>
      </w:r>
      <w:r>
        <w:rPr>
          <w:color w:val="000000" w:themeColor="text1"/>
          <w:sz w:val="28"/>
          <w:szCs w:val="28"/>
        </w:rPr>
        <w:t xml:space="preserve"> (</w:t>
      </w:r>
      <w:r>
        <w:rPr>
          <w:rFonts w:hint="eastAsia"/>
          <w:color w:val="000000" w:themeColor="text1"/>
          <w:sz w:val="28"/>
          <w:szCs w:val="28"/>
        </w:rPr>
        <w:t>свыше</w:t>
      </w:r>
      <w:r>
        <w:rPr>
          <w:color w:val="000000" w:themeColor="text1"/>
          <w:sz w:val="28"/>
          <w:szCs w:val="28"/>
        </w:rPr>
        <w:t xml:space="preserve"> 75%), </w:t>
      </w:r>
      <w:r>
        <w:rPr>
          <w:rFonts w:hint="eastAsia"/>
          <w:color w:val="000000" w:themeColor="text1"/>
          <w:sz w:val="28"/>
          <w:szCs w:val="28"/>
        </w:rPr>
        <w:t>легкосуглинистые</w:t>
      </w:r>
      <w:r>
        <w:rPr>
          <w:color w:val="000000" w:themeColor="text1"/>
          <w:sz w:val="28"/>
          <w:szCs w:val="28"/>
        </w:rPr>
        <w:t xml:space="preserve"> </w:t>
      </w:r>
      <w:r>
        <w:rPr>
          <w:rFonts w:hint="eastAsia"/>
          <w:color w:val="000000" w:themeColor="text1"/>
          <w:sz w:val="28"/>
          <w:szCs w:val="28"/>
        </w:rPr>
        <w:t>составляют</w:t>
      </w:r>
      <w:r>
        <w:rPr>
          <w:color w:val="000000" w:themeColor="text1"/>
          <w:sz w:val="28"/>
          <w:szCs w:val="28"/>
        </w:rPr>
        <w:t xml:space="preserve"> 15%, </w:t>
      </w:r>
      <w:r>
        <w:rPr>
          <w:rFonts w:hint="eastAsia"/>
          <w:color w:val="000000" w:themeColor="text1"/>
          <w:sz w:val="28"/>
          <w:szCs w:val="28"/>
        </w:rPr>
        <w:t>а</w:t>
      </w:r>
      <w:r>
        <w:rPr>
          <w:color w:val="000000" w:themeColor="text1"/>
          <w:sz w:val="28"/>
          <w:szCs w:val="28"/>
        </w:rPr>
        <w:t xml:space="preserve"> </w:t>
      </w:r>
      <w:r>
        <w:rPr>
          <w:rFonts w:hint="eastAsia"/>
          <w:color w:val="000000" w:themeColor="text1"/>
          <w:sz w:val="28"/>
          <w:szCs w:val="28"/>
        </w:rPr>
        <w:t>супесчаные</w:t>
      </w:r>
      <w:r>
        <w:rPr>
          <w:color w:val="000000" w:themeColor="text1"/>
          <w:sz w:val="28"/>
          <w:szCs w:val="28"/>
        </w:rPr>
        <w:t xml:space="preserve"> </w:t>
      </w:r>
      <w:r>
        <w:rPr>
          <w:rFonts w:hint="eastAsia"/>
          <w:color w:val="000000" w:themeColor="text1"/>
          <w:sz w:val="28"/>
          <w:szCs w:val="28"/>
        </w:rPr>
        <w:t>около</w:t>
      </w:r>
      <w:r>
        <w:rPr>
          <w:color w:val="000000" w:themeColor="text1"/>
          <w:sz w:val="28"/>
          <w:szCs w:val="28"/>
        </w:rPr>
        <w:t xml:space="preserve"> 5% </w:t>
      </w:r>
      <w:r>
        <w:rPr>
          <w:rFonts w:hint="eastAsia"/>
          <w:color w:val="000000" w:themeColor="text1"/>
          <w:sz w:val="28"/>
          <w:szCs w:val="28"/>
        </w:rPr>
        <w:t>всей</w:t>
      </w:r>
      <w:r>
        <w:rPr>
          <w:color w:val="000000" w:themeColor="text1"/>
          <w:sz w:val="28"/>
          <w:szCs w:val="28"/>
        </w:rPr>
        <w:t xml:space="preserve"> </w:t>
      </w:r>
      <w:r>
        <w:rPr>
          <w:rFonts w:hint="eastAsia"/>
          <w:color w:val="000000" w:themeColor="text1"/>
          <w:sz w:val="28"/>
          <w:szCs w:val="28"/>
        </w:rPr>
        <w:t>площади</w:t>
      </w:r>
      <w:r>
        <w:rPr>
          <w:color w:val="000000" w:themeColor="text1"/>
          <w:sz w:val="28"/>
          <w:szCs w:val="28"/>
        </w:rPr>
        <w:t xml:space="preserve"> </w:t>
      </w:r>
      <w:r>
        <w:rPr>
          <w:rFonts w:hint="eastAsia"/>
          <w:color w:val="000000" w:themeColor="text1"/>
          <w:sz w:val="28"/>
          <w:szCs w:val="28"/>
        </w:rPr>
        <w:t>хозяйства</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темно</w:t>
      </w:r>
      <w:r>
        <w:rPr>
          <w:color w:val="000000" w:themeColor="text1"/>
          <w:sz w:val="28"/>
          <w:szCs w:val="28"/>
        </w:rPr>
        <w:t>-</w:t>
      </w:r>
      <w:r>
        <w:rPr>
          <w:rFonts w:hint="eastAsia"/>
          <w:color w:val="000000" w:themeColor="text1"/>
          <w:sz w:val="28"/>
          <w:szCs w:val="28"/>
        </w:rPr>
        <w:t>каштановых</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каштановых</w:t>
      </w:r>
      <w:r>
        <w:rPr>
          <w:color w:val="000000" w:themeColor="text1"/>
          <w:sz w:val="28"/>
          <w:szCs w:val="28"/>
        </w:rPr>
        <w:t xml:space="preserve"> </w:t>
      </w:r>
      <w:r>
        <w:rPr>
          <w:rFonts w:hint="eastAsia"/>
          <w:color w:val="000000" w:themeColor="text1"/>
          <w:sz w:val="28"/>
          <w:szCs w:val="28"/>
        </w:rPr>
        <w:t>почвах</w:t>
      </w:r>
      <w:r>
        <w:rPr>
          <w:color w:val="000000" w:themeColor="text1"/>
          <w:sz w:val="28"/>
          <w:szCs w:val="28"/>
        </w:rPr>
        <w:t xml:space="preserve"> </w:t>
      </w:r>
      <w:r>
        <w:rPr>
          <w:rFonts w:hint="eastAsia"/>
          <w:color w:val="000000" w:themeColor="text1"/>
          <w:sz w:val="28"/>
          <w:szCs w:val="28"/>
        </w:rPr>
        <w:t>возделывают</w:t>
      </w:r>
      <w:r>
        <w:rPr>
          <w:color w:val="000000" w:themeColor="text1"/>
          <w:sz w:val="28"/>
          <w:szCs w:val="28"/>
        </w:rPr>
        <w:t xml:space="preserve"> </w:t>
      </w:r>
      <w:r>
        <w:rPr>
          <w:rFonts w:hint="eastAsia"/>
          <w:color w:val="000000" w:themeColor="text1"/>
          <w:sz w:val="28"/>
          <w:szCs w:val="28"/>
        </w:rPr>
        <w:t>многие</w:t>
      </w:r>
      <w:r>
        <w:rPr>
          <w:color w:val="000000" w:themeColor="text1"/>
          <w:sz w:val="28"/>
          <w:szCs w:val="28"/>
        </w:rPr>
        <w:t xml:space="preserve"> </w:t>
      </w:r>
      <w:r>
        <w:rPr>
          <w:rFonts w:hint="eastAsia"/>
          <w:color w:val="000000" w:themeColor="text1"/>
          <w:sz w:val="28"/>
          <w:szCs w:val="28"/>
        </w:rPr>
        <w:t>сельскохозяйственные</w:t>
      </w:r>
      <w:r>
        <w:rPr>
          <w:color w:val="000000" w:themeColor="text1"/>
          <w:sz w:val="28"/>
          <w:szCs w:val="28"/>
        </w:rPr>
        <w:t xml:space="preserve"> </w:t>
      </w:r>
      <w:r>
        <w:rPr>
          <w:rFonts w:hint="eastAsia"/>
          <w:color w:val="000000" w:themeColor="text1"/>
          <w:sz w:val="28"/>
          <w:szCs w:val="28"/>
        </w:rPr>
        <w:t>культуры</w:t>
      </w:r>
      <w:r>
        <w:rPr>
          <w:color w:val="000000" w:themeColor="text1"/>
          <w:sz w:val="28"/>
          <w:szCs w:val="28"/>
        </w:rPr>
        <w:t xml:space="preserve"> (</w:t>
      </w:r>
      <w:r>
        <w:rPr>
          <w:rFonts w:hint="eastAsia"/>
          <w:color w:val="000000" w:themeColor="text1"/>
          <w:sz w:val="28"/>
          <w:szCs w:val="28"/>
        </w:rPr>
        <w:t>пшеница</w:t>
      </w:r>
      <w:r>
        <w:rPr>
          <w:color w:val="000000" w:themeColor="text1"/>
          <w:sz w:val="28"/>
          <w:szCs w:val="28"/>
        </w:rPr>
        <w:t xml:space="preserve">, </w:t>
      </w:r>
      <w:r>
        <w:rPr>
          <w:rFonts w:hint="eastAsia"/>
          <w:color w:val="000000" w:themeColor="text1"/>
          <w:sz w:val="28"/>
          <w:szCs w:val="28"/>
        </w:rPr>
        <w:t>ячмень</w:t>
      </w:r>
      <w:r>
        <w:rPr>
          <w:color w:val="000000" w:themeColor="text1"/>
          <w:sz w:val="28"/>
          <w:szCs w:val="28"/>
        </w:rPr>
        <w:t xml:space="preserve">, </w:t>
      </w:r>
      <w:r>
        <w:rPr>
          <w:rFonts w:hint="eastAsia"/>
          <w:color w:val="000000" w:themeColor="text1"/>
          <w:sz w:val="28"/>
          <w:szCs w:val="28"/>
        </w:rPr>
        <w:t>овёс</w:t>
      </w:r>
      <w:r>
        <w:rPr>
          <w:color w:val="000000" w:themeColor="text1"/>
          <w:sz w:val="28"/>
          <w:szCs w:val="28"/>
        </w:rPr>
        <w:t xml:space="preserve">, </w:t>
      </w:r>
      <w:r>
        <w:rPr>
          <w:rFonts w:hint="eastAsia"/>
          <w:color w:val="000000" w:themeColor="text1"/>
          <w:sz w:val="28"/>
          <w:szCs w:val="28"/>
        </w:rPr>
        <w:t>просо</w:t>
      </w:r>
      <w:r>
        <w:rPr>
          <w:color w:val="000000" w:themeColor="text1"/>
          <w:sz w:val="28"/>
          <w:szCs w:val="28"/>
        </w:rPr>
        <w:t xml:space="preserve">, </w:t>
      </w:r>
      <w:r>
        <w:rPr>
          <w:rFonts w:hint="eastAsia"/>
          <w:color w:val="000000" w:themeColor="text1"/>
          <w:sz w:val="28"/>
          <w:szCs w:val="28"/>
        </w:rPr>
        <w:t>кукуруза</w:t>
      </w:r>
      <w:r>
        <w:rPr>
          <w:color w:val="000000" w:themeColor="text1"/>
          <w:sz w:val="28"/>
          <w:szCs w:val="28"/>
        </w:rPr>
        <w:t xml:space="preserve">, </w:t>
      </w:r>
      <w:r>
        <w:rPr>
          <w:rFonts w:hint="eastAsia"/>
          <w:color w:val="000000" w:themeColor="text1"/>
          <w:sz w:val="28"/>
          <w:szCs w:val="28"/>
        </w:rPr>
        <w:t>подсолнечник</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другие</w:t>
      </w:r>
      <w:r>
        <w:rPr>
          <w:color w:val="000000" w:themeColor="text1"/>
          <w:sz w:val="28"/>
          <w:szCs w:val="28"/>
        </w:rPr>
        <w:t xml:space="preserve">). </w:t>
      </w:r>
      <w:r>
        <w:rPr>
          <w:rFonts w:hint="eastAsia"/>
          <w:color w:val="000000" w:themeColor="text1"/>
          <w:sz w:val="28"/>
          <w:szCs w:val="28"/>
        </w:rPr>
        <w:t>На</w:t>
      </w:r>
      <w:r>
        <w:rPr>
          <w:color w:val="000000" w:themeColor="text1"/>
          <w:sz w:val="28"/>
          <w:szCs w:val="28"/>
        </w:rPr>
        <w:t xml:space="preserve"> </w:t>
      </w:r>
      <w:r>
        <w:rPr>
          <w:rFonts w:hint="eastAsia"/>
          <w:color w:val="000000" w:themeColor="text1"/>
          <w:sz w:val="28"/>
          <w:szCs w:val="28"/>
        </w:rPr>
        <w:t>светло</w:t>
      </w:r>
      <w:r>
        <w:rPr>
          <w:color w:val="000000" w:themeColor="text1"/>
          <w:sz w:val="28"/>
          <w:szCs w:val="28"/>
        </w:rPr>
        <w:t>-</w:t>
      </w:r>
      <w:r>
        <w:rPr>
          <w:rFonts w:hint="eastAsia"/>
          <w:color w:val="000000" w:themeColor="text1"/>
          <w:sz w:val="28"/>
          <w:szCs w:val="28"/>
        </w:rPr>
        <w:t>каштановых</w:t>
      </w:r>
      <w:r>
        <w:rPr>
          <w:color w:val="000000" w:themeColor="text1"/>
          <w:sz w:val="28"/>
          <w:szCs w:val="28"/>
        </w:rPr>
        <w:t xml:space="preserve"> </w:t>
      </w:r>
      <w:r>
        <w:rPr>
          <w:rFonts w:hint="eastAsia"/>
          <w:color w:val="000000" w:themeColor="text1"/>
          <w:sz w:val="28"/>
          <w:szCs w:val="28"/>
        </w:rPr>
        <w:t>почвах</w:t>
      </w:r>
      <w:r>
        <w:rPr>
          <w:color w:val="000000" w:themeColor="text1"/>
          <w:sz w:val="28"/>
          <w:szCs w:val="28"/>
        </w:rPr>
        <w:t xml:space="preserve"> </w:t>
      </w:r>
      <w:r>
        <w:rPr>
          <w:rFonts w:hint="eastAsia"/>
          <w:color w:val="000000" w:themeColor="text1"/>
          <w:sz w:val="28"/>
          <w:szCs w:val="28"/>
        </w:rPr>
        <w:t>земледелие</w:t>
      </w:r>
      <w:r>
        <w:rPr>
          <w:color w:val="000000" w:themeColor="text1"/>
          <w:sz w:val="28"/>
          <w:szCs w:val="28"/>
        </w:rPr>
        <w:t xml:space="preserve"> </w:t>
      </w:r>
      <w:r>
        <w:rPr>
          <w:rFonts w:hint="eastAsia"/>
          <w:color w:val="000000" w:themeColor="text1"/>
          <w:sz w:val="28"/>
          <w:szCs w:val="28"/>
        </w:rPr>
        <w:t>возможно</w:t>
      </w:r>
      <w:r>
        <w:rPr>
          <w:color w:val="000000" w:themeColor="text1"/>
          <w:sz w:val="28"/>
          <w:szCs w:val="28"/>
        </w:rPr>
        <w:t xml:space="preserve"> </w:t>
      </w:r>
      <w:r>
        <w:rPr>
          <w:rFonts w:hint="eastAsia"/>
          <w:color w:val="000000" w:themeColor="text1"/>
          <w:sz w:val="28"/>
          <w:szCs w:val="28"/>
        </w:rPr>
        <w:t>главным</w:t>
      </w:r>
      <w:r>
        <w:rPr>
          <w:color w:val="000000" w:themeColor="text1"/>
          <w:sz w:val="28"/>
          <w:szCs w:val="28"/>
        </w:rPr>
        <w:t xml:space="preserve"> </w:t>
      </w:r>
      <w:r>
        <w:rPr>
          <w:rFonts w:hint="eastAsia"/>
          <w:color w:val="000000" w:themeColor="text1"/>
          <w:sz w:val="28"/>
          <w:szCs w:val="28"/>
        </w:rPr>
        <w:t>образом</w:t>
      </w:r>
      <w:r>
        <w:rPr>
          <w:color w:val="000000" w:themeColor="text1"/>
          <w:sz w:val="28"/>
          <w:szCs w:val="28"/>
        </w:rPr>
        <w:t xml:space="preserve"> </w:t>
      </w:r>
      <w:r>
        <w:rPr>
          <w:rFonts w:hint="eastAsia"/>
          <w:color w:val="000000" w:themeColor="text1"/>
          <w:sz w:val="28"/>
          <w:szCs w:val="28"/>
        </w:rPr>
        <w:t>при</w:t>
      </w:r>
      <w:r>
        <w:rPr>
          <w:color w:val="000000" w:themeColor="text1"/>
          <w:sz w:val="28"/>
          <w:szCs w:val="28"/>
        </w:rPr>
        <w:t xml:space="preserve"> </w:t>
      </w:r>
      <w:r>
        <w:rPr>
          <w:rFonts w:hint="eastAsia"/>
          <w:color w:val="000000" w:themeColor="text1"/>
          <w:sz w:val="28"/>
          <w:szCs w:val="28"/>
        </w:rPr>
        <w:t>орошении</w:t>
      </w:r>
      <w:r>
        <w:rPr>
          <w:color w:val="000000" w:themeColor="text1"/>
          <w:sz w:val="28"/>
          <w:szCs w:val="28"/>
        </w:rPr>
        <w:t xml:space="preserve">. </w:t>
      </w:r>
      <w:r>
        <w:rPr>
          <w:rFonts w:hint="eastAsia"/>
          <w:color w:val="000000" w:themeColor="text1"/>
          <w:sz w:val="28"/>
          <w:szCs w:val="28"/>
        </w:rPr>
        <w:t>Используются</w:t>
      </w:r>
      <w:r>
        <w:rPr>
          <w:color w:val="000000" w:themeColor="text1"/>
          <w:sz w:val="28"/>
          <w:szCs w:val="28"/>
        </w:rPr>
        <w:t xml:space="preserve"> </w:t>
      </w:r>
      <w:r>
        <w:rPr>
          <w:rFonts w:hint="eastAsia"/>
          <w:color w:val="000000" w:themeColor="text1"/>
          <w:sz w:val="28"/>
          <w:szCs w:val="28"/>
        </w:rPr>
        <w:t>они</w:t>
      </w:r>
      <w:r>
        <w:rPr>
          <w:color w:val="000000" w:themeColor="text1"/>
          <w:sz w:val="28"/>
          <w:szCs w:val="28"/>
        </w:rPr>
        <w:t xml:space="preserve"> </w:t>
      </w: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основном</w:t>
      </w:r>
      <w:r>
        <w:rPr>
          <w:color w:val="000000" w:themeColor="text1"/>
          <w:sz w:val="28"/>
          <w:szCs w:val="28"/>
        </w:rPr>
        <w:t xml:space="preserve"> </w:t>
      </w:r>
      <w:r>
        <w:rPr>
          <w:rFonts w:hint="eastAsia"/>
          <w:color w:val="000000" w:themeColor="text1"/>
          <w:sz w:val="28"/>
          <w:szCs w:val="28"/>
        </w:rPr>
        <w:t>под</w:t>
      </w:r>
      <w:r>
        <w:rPr>
          <w:color w:val="000000" w:themeColor="text1"/>
          <w:sz w:val="28"/>
          <w:szCs w:val="28"/>
        </w:rPr>
        <w:t xml:space="preserve"> </w:t>
      </w:r>
      <w:r>
        <w:rPr>
          <w:rFonts w:hint="eastAsia"/>
          <w:color w:val="000000" w:themeColor="text1"/>
          <w:sz w:val="28"/>
          <w:szCs w:val="28"/>
        </w:rPr>
        <w:t>пастбища</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сенокосы</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геоморфологическом</w:t>
      </w:r>
      <w:r>
        <w:rPr>
          <w:color w:val="000000" w:themeColor="text1"/>
          <w:sz w:val="28"/>
          <w:szCs w:val="28"/>
        </w:rPr>
        <w:t xml:space="preserve"> </w:t>
      </w:r>
      <w:r>
        <w:rPr>
          <w:rFonts w:hint="eastAsia"/>
          <w:color w:val="000000" w:themeColor="text1"/>
          <w:sz w:val="28"/>
          <w:szCs w:val="28"/>
        </w:rPr>
        <w:t>отношении</w:t>
      </w:r>
      <w:r>
        <w:rPr>
          <w:color w:val="000000" w:themeColor="text1"/>
          <w:sz w:val="28"/>
          <w:szCs w:val="28"/>
        </w:rPr>
        <w:t xml:space="preserve"> </w:t>
      </w:r>
      <w:r>
        <w:rPr>
          <w:rFonts w:hint="eastAsia"/>
          <w:color w:val="000000" w:themeColor="text1"/>
          <w:sz w:val="28"/>
          <w:szCs w:val="28"/>
        </w:rPr>
        <w:t>территория</w:t>
      </w:r>
      <w:r>
        <w:rPr>
          <w:color w:val="000000" w:themeColor="text1"/>
          <w:sz w:val="28"/>
          <w:szCs w:val="28"/>
        </w:rPr>
        <w:t xml:space="preserve"> </w:t>
      </w:r>
      <w:r>
        <w:rPr>
          <w:rFonts w:hint="eastAsia"/>
          <w:color w:val="000000" w:themeColor="text1"/>
          <w:sz w:val="28"/>
          <w:szCs w:val="28"/>
        </w:rPr>
        <w:t>поселения</w:t>
      </w:r>
      <w:r>
        <w:rPr>
          <w:color w:val="000000" w:themeColor="text1"/>
          <w:sz w:val="28"/>
          <w:szCs w:val="28"/>
        </w:rPr>
        <w:t xml:space="preserve"> </w:t>
      </w:r>
      <w:r>
        <w:rPr>
          <w:rFonts w:hint="eastAsia"/>
          <w:color w:val="000000" w:themeColor="text1"/>
          <w:sz w:val="28"/>
          <w:szCs w:val="28"/>
        </w:rPr>
        <w:t>приурочена</w:t>
      </w:r>
      <w:r>
        <w:rPr>
          <w:color w:val="000000" w:themeColor="text1"/>
          <w:sz w:val="28"/>
          <w:szCs w:val="28"/>
        </w:rPr>
        <w:t xml:space="preserve"> </w:t>
      </w:r>
      <w:r>
        <w:rPr>
          <w:rFonts w:hint="eastAsia"/>
          <w:color w:val="000000" w:themeColor="text1"/>
          <w:sz w:val="28"/>
          <w:szCs w:val="28"/>
        </w:rPr>
        <w:t>к</w:t>
      </w:r>
      <w:r>
        <w:rPr>
          <w:color w:val="000000" w:themeColor="text1"/>
          <w:sz w:val="28"/>
          <w:szCs w:val="28"/>
        </w:rPr>
        <w:t xml:space="preserve"> </w:t>
      </w:r>
      <w:r>
        <w:rPr>
          <w:rFonts w:hint="eastAsia"/>
          <w:color w:val="000000" w:themeColor="text1"/>
          <w:sz w:val="28"/>
          <w:szCs w:val="28"/>
        </w:rPr>
        <w:t>восточному</w:t>
      </w:r>
      <w:r>
        <w:rPr>
          <w:color w:val="000000" w:themeColor="text1"/>
          <w:sz w:val="28"/>
          <w:szCs w:val="28"/>
        </w:rPr>
        <w:t xml:space="preserve"> </w:t>
      </w:r>
      <w:r>
        <w:rPr>
          <w:rFonts w:hint="eastAsia"/>
          <w:color w:val="000000" w:themeColor="text1"/>
          <w:sz w:val="28"/>
          <w:szCs w:val="28"/>
        </w:rPr>
        <w:t>склону</w:t>
      </w:r>
      <w:r>
        <w:rPr>
          <w:color w:val="000000" w:themeColor="text1"/>
          <w:sz w:val="28"/>
          <w:szCs w:val="28"/>
        </w:rPr>
        <w:t xml:space="preserve"> </w:t>
      </w:r>
      <w:r>
        <w:rPr>
          <w:rFonts w:hint="eastAsia"/>
          <w:color w:val="000000" w:themeColor="text1"/>
          <w:sz w:val="28"/>
          <w:szCs w:val="28"/>
        </w:rPr>
        <w:t>Приволжской</w:t>
      </w:r>
      <w:r>
        <w:rPr>
          <w:color w:val="000000" w:themeColor="text1"/>
          <w:sz w:val="28"/>
          <w:szCs w:val="28"/>
        </w:rPr>
        <w:t xml:space="preserve"> </w:t>
      </w:r>
      <w:r>
        <w:rPr>
          <w:rFonts w:hint="eastAsia"/>
          <w:color w:val="000000" w:themeColor="text1"/>
          <w:sz w:val="28"/>
          <w:szCs w:val="28"/>
        </w:rPr>
        <w:t>возвышенности</w:t>
      </w:r>
      <w:r>
        <w:rPr>
          <w:color w:val="000000" w:themeColor="text1"/>
          <w:sz w:val="28"/>
          <w:szCs w:val="28"/>
        </w:rPr>
        <w:t xml:space="preserve">, </w:t>
      </w:r>
      <w:r>
        <w:rPr>
          <w:rFonts w:hint="eastAsia"/>
          <w:color w:val="000000" w:themeColor="text1"/>
          <w:sz w:val="28"/>
          <w:szCs w:val="28"/>
        </w:rPr>
        <w:t>абсолютная</w:t>
      </w:r>
      <w:r>
        <w:rPr>
          <w:color w:val="000000" w:themeColor="text1"/>
          <w:sz w:val="28"/>
          <w:szCs w:val="28"/>
        </w:rPr>
        <w:t xml:space="preserve"> </w:t>
      </w:r>
      <w:r>
        <w:rPr>
          <w:rFonts w:hint="eastAsia"/>
          <w:color w:val="000000" w:themeColor="text1"/>
          <w:sz w:val="28"/>
          <w:szCs w:val="28"/>
        </w:rPr>
        <w:t>отметка</w:t>
      </w:r>
      <w:r>
        <w:rPr>
          <w:color w:val="000000" w:themeColor="text1"/>
          <w:sz w:val="28"/>
          <w:szCs w:val="28"/>
        </w:rPr>
        <w:t xml:space="preserve"> </w:t>
      </w:r>
      <w:r>
        <w:rPr>
          <w:rFonts w:hint="eastAsia"/>
          <w:color w:val="000000" w:themeColor="text1"/>
          <w:sz w:val="28"/>
          <w:szCs w:val="28"/>
        </w:rPr>
        <w:t>поверхности</w:t>
      </w:r>
      <w:r>
        <w:rPr>
          <w:color w:val="000000" w:themeColor="text1"/>
          <w:sz w:val="28"/>
          <w:szCs w:val="28"/>
        </w:rPr>
        <w:t xml:space="preserve"> 157,6 – 177,3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БС</w:t>
      </w:r>
      <w:r>
        <w:rPr>
          <w:color w:val="000000" w:themeColor="text1"/>
          <w:sz w:val="28"/>
          <w:szCs w:val="28"/>
        </w:rPr>
        <w:t>.</w:t>
      </w:r>
    </w:p>
    <w:p w:rsidR="00CB7331" w:rsidRDefault="00A24C07">
      <w:pPr>
        <w:pStyle w:val="Main"/>
        <w:spacing w:line="240" w:lineRule="auto"/>
        <w:ind w:firstLine="851"/>
        <w:rPr>
          <w:color w:val="000000" w:themeColor="text1"/>
          <w:sz w:val="28"/>
          <w:szCs w:val="28"/>
        </w:rPr>
      </w:pPr>
      <w:r>
        <w:rPr>
          <w:rFonts w:hint="eastAsia"/>
          <w:color w:val="000000" w:themeColor="text1"/>
          <w:sz w:val="28"/>
          <w:szCs w:val="28"/>
        </w:rPr>
        <w:t>В</w:t>
      </w:r>
      <w:r>
        <w:rPr>
          <w:color w:val="000000" w:themeColor="text1"/>
          <w:sz w:val="28"/>
          <w:szCs w:val="28"/>
        </w:rPr>
        <w:t xml:space="preserve"> </w:t>
      </w:r>
      <w:r>
        <w:rPr>
          <w:rFonts w:hint="eastAsia"/>
          <w:color w:val="000000" w:themeColor="text1"/>
          <w:sz w:val="28"/>
          <w:szCs w:val="28"/>
        </w:rPr>
        <w:t>геологическом</w:t>
      </w:r>
      <w:r>
        <w:rPr>
          <w:color w:val="000000" w:themeColor="text1"/>
          <w:sz w:val="28"/>
          <w:szCs w:val="28"/>
        </w:rPr>
        <w:t xml:space="preserve"> </w:t>
      </w:r>
      <w:r>
        <w:rPr>
          <w:rFonts w:hint="eastAsia"/>
          <w:color w:val="000000" w:themeColor="text1"/>
          <w:sz w:val="28"/>
          <w:szCs w:val="28"/>
        </w:rPr>
        <w:t>строении</w:t>
      </w:r>
      <w:r>
        <w:rPr>
          <w:color w:val="000000" w:themeColor="text1"/>
          <w:sz w:val="28"/>
          <w:szCs w:val="28"/>
        </w:rPr>
        <w:t xml:space="preserve"> </w:t>
      </w:r>
      <w:r>
        <w:rPr>
          <w:rFonts w:hint="eastAsia"/>
          <w:color w:val="000000" w:themeColor="text1"/>
          <w:sz w:val="28"/>
          <w:szCs w:val="28"/>
        </w:rPr>
        <w:t>данной</w:t>
      </w:r>
      <w:r>
        <w:rPr>
          <w:color w:val="000000" w:themeColor="text1"/>
          <w:sz w:val="28"/>
          <w:szCs w:val="28"/>
        </w:rPr>
        <w:t xml:space="preserve"> </w:t>
      </w:r>
      <w:r>
        <w:rPr>
          <w:rFonts w:hint="eastAsia"/>
          <w:color w:val="000000" w:themeColor="text1"/>
          <w:sz w:val="28"/>
          <w:szCs w:val="28"/>
        </w:rPr>
        <w:t>территории</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w:t>
      </w:r>
      <w:r>
        <w:rPr>
          <w:rFonts w:hint="eastAsia"/>
          <w:color w:val="000000" w:themeColor="text1"/>
          <w:sz w:val="28"/>
          <w:szCs w:val="28"/>
        </w:rPr>
        <w:t>глубины</w:t>
      </w:r>
      <w:r>
        <w:rPr>
          <w:color w:val="000000" w:themeColor="text1"/>
          <w:sz w:val="28"/>
          <w:szCs w:val="28"/>
        </w:rPr>
        <w:t xml:space="preserve"> 10,0 </w:t>
      </w:r>
      <w:r>
        <w:rPr>
          <w:rFonts w:hint="eastAsia"/>
          <w:color w:val="000000" w:themeColor="text1"/>
          <w:sz w:val="28"/>
          <w:szCs w:val="28"/>
        </w:rPr>
        <w:t>м</w:t>
      </w:r>
      <w:r>
        <w:rPr>
          <w:color w:val="000000" w:themeColor="text1"/>
          <w:sz w:val="28"/>
          <w:szCs w:val="28"/>
        </w:rPr>
        <w:t xml:space="preserve"> </w:t>
      </w:r>
      <w:r>
        <w:rPr>
          <w:rFonts w:hint="eastAsia"/>
          <w:color w:val="000000" w:themeColor="text1"/>
          <w:sz w:val="28"/>
          <w:szCs w:val="28"/>
        </w:rPr>
        <w:t>представлены</w:t>
      </w:r>
      <w:r>
        <w:rPr>
          <w:color w:val="000000" w:themeColor="text1"/>
          <w:sz w:val="28"/>
          <w:szCs w:val="28"/>
        </w:rPr>
        <w:t xml:space="preserve"> </w:t>
      </w:r>
      <w:r>
        <w:rPr>
          <w:rFonts w:hint="eastAsia"/>
          <w:color w:val="000000" w:themeColor="text1"/>
          <w:sz w:val="28"/>
          <w:szCs w:val="28"/>
        </w:rPr>
        <w:t>суглинком</w:t>
      </w:r>
      <w:r>
        <w:rPr>
          <w:color w:val="000000" w:themeColor="text1"/>
          <w:sz w:val="28"/>
          <w:szCs w:val="28"/>
        </w:rPr>
        <w:t xml:space="preserve"> </w:t>
      </w:r>
      <w:r>
        <w:rPr>
          <w:rFonts w:hint="eastAsia"/>
          <w:color w:val="000000" w:themeColor="text1"/>
          <w:sz w:val="28"/>
          <w:szCs w:val="28"/>
        </w:rPr>
        <w:t>светло</w:t>
      </w:r>
      <w:r>
        <w:rPr>
          <w:color w:val="000000" w:themeColor="text1"/>
          <w:sz w:val="28"/>
          <w:szCs w:val="28"/>
        </w:rPr>
        <w:t>-</w:t>
      </w:r>
      <w:r>
        <w:rPr>
          <w:rFonts w:hint="eastAsia"/>
          <w:color w:val="000000" w:themeColor="text1"/>
          <w:sz w:val="28"/>
          <w:szCs w:val="28"/>
        </w:rPr>
        <w:t>коричневого</w:t>
      </w:r>
      <w:r>
        <w:rPr>
          <w:color w:val="000000" w:themeColor="text1"/>
          <w:sz w:val="28"/>
          <w:szCs w:val="28"/>
        </w:rPr>
        <w:t xml:space="preserve"> </w:t>
      </w:r>
      <w:r>
        <w:rPr>
          <w:rFonts w:hint="eastAsia"/>
          <w:color w:val="000000" w:themeColor="text1"/>
          <w:sz w:val="28"/>
          <w:szCs w:val="28"/>
        </w:rPr>
        <w:t>цвета</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прослоями</w:t>
      </w:r>
      <w:r>
        <w:rPr>
          <w:color w:val="000000" w:themeColor="text1"/>
          <w:sz w:val="28"/>
          <w:szCs w:val="28"/>
        </w:rPr>
        <w:t xml:space="preserve"> </w:t>
      </w:r>
      <w:r>
        <w:rPr>
          <w:rFonts w:hint="eastAsia"/>
          <w:color w:val="000000" w:themeColor="text1"/>
          <w:sz w:val="28"/>
          <w:szCs w:val="28"/>
        </w:rPr>
        <w:t>песка</w:t>
      </w:r>
      <w:r>
        <w:rPr>
          <w:color w:val="000000" w:themeColor="text1"/>
          <w:sz w:val="28"/>
          <w:szCs w:val="28"/>
        </w:rPr>
        <w:t xml:space="preserve"> </w:t>
      </w:r>
      <w:r>
        <w:rPr>
          <w:rFonts w:hint="eastAsia"/>
          <w:color w:val="000000" w:themeColor="text1"/>
          <w:sz w:val="28"/>
          <w:szCs w:val="28"/>
        </w:rPr>
        <w:t>мелкого</w:t>
      </w:r>
      <w:r>
        <w:rPr>
          <w:color w:val="000000" w:themeColor="text1"/>
          <w:sz w:val="28"/>
          <w:szCs w:val="28"/>
        </w:rPr>
        <w:t xml:space="preserve"> </w:t>
      </w:r>
      <w:r>
        <w:rPr>
          <w:rFonts w:hint="eastAsia"/>
          <w:color w:val="000000" w:themeColor="text1"/>
          <w:sz w:val="28"/>
          <w:szCs w:val="28"/>
        </w:rPr>
        <w:t>толщиной</w:t>
      </w:r>
      <w:r>
        <w:rPr>
          <w:color w:val="000000" w:themeColor="text1"/>
          <w:sz w:val="28"/>
          <w:szCs w:val="28"/>
        </w:rPr>
        <w:t xml:space="preserve"> </w:t>
      </w:r>
      <w:r>
        <w:rPr>
          <w:rFonts w:hint="eastAsia"/>
          <w:color w:val="000000" w:themeColor="text1"/>
          <w:sz w:val="28"/>
          <w:szCs w:val="28"/>
        </w:rPr>
        <w:t>до</w:t>
      </w:r>
      <w:r>
        <w:rPr>
          <w:color w:val="000000" w:themeColor="text1"/>
          <w:sz w:val="28"/>
          <w:szCs w:val="28"/>
        </w:rPr>
        <w:t xml:space="preserve"> 5 </w:t>
      </w:r>
      <w:r>
        <w:rPr>
          <w:rFonts w:hint="eastAsia"/>
          <w:color w:val="000000" w:themeColor="text1"/>
          <w:sz w:val="28"/>
          <w:szCs w:val="28"/>
        </w:rPr>
        <w:t>см</w:t>
      </w:r>
      <w:r>
        <w:rPr>
          <w:color w:val="000000" w:themeColor="text1"/>
          <w:sz w:val="28"/>
          <w:szCs w:val="28"/>
        </w:rPr>
        <w:t xml:space="preserve">, </w:t>
      </w:r>
      <w:r>
        <w:rPr>
          <w:rFonts w:hint="eastAsia"/>
          <w:color w:val="000000" w:themeColor="text1"/>
          <w:sz w:val="28"/>
          <w:szCs w:val="28"/>
        </w:rPr>
        <w:t>с</w:t>
      </w:r>
      <w:r>
        <w:rPr>
          <w:color w:val="000000" w:themeColor="text1"/>
          <w:sz w:val="28"/>
          <w:szCs w:val="28"/>
        </w:rPr>
        <w:t xml:space="preserve"> </w:t>
      </w:r>
      <w:r>
        <w:rPr>
          <w:rFonts w:hint="eastAsia"/>
          <w:color w:val="000000" w:themeColor="text1"/>
          <w:sz w:val="28"/>
          <w:szCs w:val="28"/>
        </w:rPr>
        <w:t>налетами</w:t>
      </w:r>
      <w:r>
        <w:rPr>
          <w:color w:val="000000" w:themeColor="text1"/>
          <w:sz w:val="28"/>
          <w:szCs w:val="28"/>
        </w:rPr>
        <w:t xml:space="preserve"> </w:t>
      </w:r>
      <w:r>
        <w:rPr>
          <w:rFonts w:hint="eastAsia"/>
          <w:color w:val="000000" w:themeColor="text1"/>
          <w:sz w:val="28"/>
          <w:szCs w:val="28"/>
        </w:rPr>
        <w:t>солей</w:t>
      </w:r>
      <w:r>
        <w:rPr>
          <w:color w:val="000000" w:themeColor="text1"/>
          <w:sz w:val="28"/>
          <w:szCs w:val="28"/>
        </w:rPr>
        <w:t xml:space="preserve"> </w:t>
      </w:r>
      <w:r>
        <w:rPr>
          <w:rFonts w:hint="eastAsia"/>
          <w:color w:val="000000" w:themeColor="text1"/>
          <w:sz w:val="28"/>
          <w:szCs w:val="28"/>
        </w:rPr>
        <w:t>и</w:t>
      </w:r>
      <w:r>
        <w:rPr>
          <w:color w:val="000000" w:themeColor="text1"/>
          <w:sz w:val="28"/>
          <w:szCs w:val="28"/>
        </w:rPr>
        <w:t xml:space="preserve"> </w:t>
      </w:r>
      <w:r>
        <w:rPr>
          <w:rFonts w:hint="eastAsia"/>
          <w:color w:val="000000" w:themeColor="text1"/>
          <w:sz w:val="28"/>
          <w:szCs w:val="28"/>
        </w:rPr>
        <w:t>оксидов</w:t>
      </w:r>
      <w:r>
        <w:rPr>
          <w:color w:val="000000" w:themeColor="text1"/>
          <w:sz w:val="28"/>
          <w:szCs w:val="28"/>
        </w:rPr>
        <w:t xml:space="preserve"> </w:t>
      </w:r>
      <w:r>
        <w:rPr>
          <w:rFonts w:hint="eastAsia"/>
          <w:color w:val="000000" w:themeColor="text1"/>
          <w:sz w:val="28"/>
          <w:szCs w:val="28"/>
        </w:rPr>
        <w:t>железа</w:t>
      </w:r>
      <w:r>
        <w:rPr>
          <w:color w:val="000000" w:themeColor="text1"/>
          <w:sz w:val="28"/>
          <w:szCs w:val="28"/>
        </w:rPr>
        <w:t>.</w:t>
      </w: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0" w:name="_Toc150782151"/>
      <w:r>
        <w:rPr>
          <w:rFonts w:ascii="Times New Roman" w:hAnsi="Times New Roman"/>
          <w:b/>
          <w:color w:val="000000" w:themeColor="text1"/>
          <w:sz w:val="28"/>
          <w:szCs w:val="28"/>
          <w:lang w:val="ru-RU"/>
        </w:rPr>
        <w:lastRenderedPageBreak/>
        <w:t>Минерально-сырьевые, природные ресурсы</w:t>
      </w:r>
      <w:bookmarkEnd w:id="140"/>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Территория Камышинского района считается одной из самых богатых по количеству и качеству природных ископаемых в Волгоградской области.</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По результатам мониторинга земель, проведенного в 2004 году ОАО «ВолгоградНИИгипрозем», территория поселения (Петроввальского горсовета) состояла из двух земельных участков общей площадью 2590,4 га. из низ сельскохозяйственных угодий 2203,0 га, в том числе пашни 1497,0 га.</w:t>
      </w:r>
    </w:p>
    <w:p w:rsidR="00CB7331" w:rsidRDefault="00CB7331">
      <w:pPr>
        <w:ind w:firstLine="709"/>
        <w:jc w:val="both"/>
        <w:rPr>
          <w:rFonts w:ascii="Times New Roman" w:hAnsi="Times New Roman" w:cs="Tahoma"/>
          <w:color w:val="000000" w:themeColor="text1"/>
          <w:sz w:val="28"/>
          <w:szCs w:val="28"/>
          <w:lang w:val="ru-RU"/>
        </w:rPr>
      </w:pPr>
    </w:p>
    <w:p w:rsidR="00CB7331" w:rsidRDefault="00A24C07">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4 – Перечень недропользователей на территории поселения, согласно данным ЮГНЕДРА</w:t>
      </w:r>
    </w:p>
    <w:tbl>
      <w:tblPr>
        <w:tblStyle w:val="afff0"/>
        <w:tblW w:w="0" w:type="auto"/>
        <w:tblLook w:val="04A0" w:firstRow="1" w:lastRow="0" w:firstColumn="1" w:lastColumn="0" w:noHBand="0" w:noVBand="1"/>
      </w:tblPr>
      <w:tblGrid>
        <w:gridCol w:w="560"/>
        <w:gridCol w:w="2356"/>
        <w:gridCol w:w="4364"/>
        <w:gridCol w:w="2065"/>
      </w:tblGrid>
      <w:tr w:rsidR="00CB7331">
        <w:tc>
          <w:tcPr>
            <w:tcW w:w="560" w:type="dxa"/>
            <w:vAlign w:val="center"/>
          </w:tcPr>
          <w:p w:rsidR="00CB7331" w:rsidRDefault="00A24C07">
            <w:pPr>
              <w:jc w:val="center"/>
              <w:rPr>
                <w:rFonts w:ascii="Times New Roman" w:hAnsi="Times New Roman" w:cs="Tahoma"/>
                <w:b/>
                <w:color w:val="000000" w:themeColor="text1"/>
                <w:sz w:val="24"/>
                <w:szCs w:val="24"/>
                <w:lang w:val="ru-RU"/>
              </w:rPr>
            </w:pPr>
            <w:r>
              <w:rPr>
                <w:rFonts w:ascii="Times New Roman" w:hAnsi="Times New Roman" w:cs="Tahoma"/>
                <w:b/>
                <w:color w:val="000000" w:themeColor="text1"/>
                <w:sz w:val="24"/>
                <w:szCs w:val="24"/>
                <w:lang w:val="ru-RU"/>
              </w:rPr>
              <w:t>№ п/п</w:t>
            </w:r>
          </w:p>
        </w:tc>
        <w:tc>
          <w:tcPr>
            <w:tcW w:w="2356" w:type="dxa"/>
            <w:vAlign w:val="center"/>
          </w:tcPr>
          <w:p w:rsidR="00CB7331" w:rsidRDefault="00A24C07">
            <w:pPr>
              <w:jc w:val="center"/>
              <w:rPr>
                <w:rFonts w:ascii="Times New Roman" w:hAnsi="Times New Roman" w:cs="Tahoma"/>
                <w:b/>
                <w:color w:val="000000" w:themeColor="text1"/>
                <w:sz w:val="24"/>
                <w:szCs w:val="24"/>
                <w:lang w:val="ru-RU"/>
              </w:rPr>
            </w:pPr>
            <w:r>
              <w:rPr>
                <w:rFonts w:ascii="Times New Roman" w:hAnsi="Times New Roman" w:cs="Tahoma"/>
                <w:b/>
                <w:color w:val="000000" w:themeColor="text1"/>
                <w:sz w:val="24"/>
                <w:szCs w:val="24"/>
                <w:lang w:val="ru-RU"/>
              </w:rPr>
              <w:t>Недропользователь</w:t>
            </w:r>
          </w:p>
        </w:tc>
        <w:tc>
          <w:tcPr>
            <w:tcW w:w="4364" w:type="dxa"/>
            <w:vAlign w:val="center"/>
          </w:tcPr>
          <w:p w:rsidR="00CB7331" w:rsidRDefault="00A24C07">
            <w:pPr>
              <w:jc w:val="center"/>
              <w:rPr>
                <w:rFonts w:ascii="Times New Roman" w:hAnsi="Times New Roman" w:cs="Tahoma"/>
                <w:b/>
                <w:color w:val="000000" w:themeColor="text1"/>
                <w:sz w:val="24"/>
                <w:szCs w:val="24"/>
                <w:lang w:val="ru-RU"/>
              </w:rPr>
            </w:pPr>
            <w:r>
              <w:rPr>
                <w:rFonts w:ascii="Times New Roman" w:hAnsi="Times New Roman" w:cs="Tahoma"/>
                <w:b/>
                <w:color w:val="000000" w:themeColor="text1"/>
                <w:sz w:val="24"/>
                <w:szCs w:val="24"/>
                <w:lang w:val="ru-RU"/>
              </w:rPr>
              <w:t>Объект недропользования</w:t>
            </w:r>
          </w:p>
        </w:tc>
        <w:tc>
          <w:tcPr>
            <w:tcW w:w="2065" w:type="dxa"/>
            <w:vAlign w:val="center"/>
          </w:tcPr>
          <w:p w:rsidR="00CB7331" w:rsidRDefault="00A24C07">
            <w:pPr>
              <w:jc w:val="center"/>
              <w:rPr>
                <w:rFonts w:ascii="Times New Roman" w:hAnsi="Times New Roman" w:cs="Tahoma"/>
                <w:b/>
                <w:color w:val="000000" w:themeColor="text1"/>
                <w:sz w:val="24"/>
                <w:szCs w:val="24"/>
                <w:lang w:val="ru-RU"/>
              </w:rPr>
            </w:pPr>
            <w:r>
              <w:rPr>
                <w:rFonts w:ascii="Times New Roman" w:hAnsi="Times New Roman" w:cs="Tahoma"/>
                <w:b/>
                <w:color w:val="000000" w:themeColor="text1"/>
                <w:sz w:val="24"/>
                <w:szCs w:val="24"/>
                <w:lang w:val="ru-RU"/>
              </w:rPr>
              <w:t>Статус</w:t>
            </w:r>
          </w:p>
        </w:tc>
      </w:tr>
      <w:tr w:rsidR="00CB7331">
        <w:tc>
          <w:tcPr>
            <w:tcW w:w="9345" w:type="dxa"/>
            <w:gridSpan w:val="4"/>
            <w:vAlign w:val="center"/>
          </w:tcPr>
          <w:p w:rsidR="00CB7331" w:rsidRDefault="00A24C07">
            <w:pPr>
              <w:jc w:val="cente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Углеводородное сырье</w:t>
            </w:r>
          </w:p>
        </w:tc>
      </w:tr>
      <w:tr w:rsidR="00CB7331">
        <w:tc>
          <w:tcPr>
            <w:tcW w:w="560" w:type="dxa"/>
            <w:vAlign w:val="center"/>
          </w:tcPr>
          <w:p w:rsidR="00CB7331" w:rsidRDefault="00A24C07">
            <w:pPr>
              <w:jc w:val="both"/>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1</w:t>
            </w:r>
          </w:p>
        </w:tc>
        <w:tc>
          <w:tcPr>
            <w:tcW w:w="2356" w:type="dxa"/>
            <w:vAlign w:val="center"/>
          </w:tcPr>
          <w:p w:rsidR="00CB7331" w:rsidRDefault="00A24C07">
            <w:pP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 xml:space="preserve">ОАО «РИТЭК» </w:t>
            </w:r>
          </w:p>
        </w:tc>
        <w:tc>
          <w:tcPr>
            <w:tcW w:w="4364" w:type="dxa"/>
            <w:vAlign w:val="center"/>
          </w:tcPr>
          <w:p w:rsidR="00CB7331" w:rsidRDefault="00A24C07">
            <w:pP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Участок Южно-Уметовское газонефтяной</w:t>
            </w:r>
          </w:p>
        </w:tc>
        <w:tc>
          <w:tcPr>
            <w:tcW w:w="2065" w:type="dxa"/>
            <w:vAlign w:val="center"/>
          </w:tcPr>
          <w:p w:rsidR="00CB7331" w:rsidRDefault="00A24C07">
            <w:pP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Горный отвод</w:t>
            </w:r>
          </w:p>
        </w:tc>
      </w:tr>
      <w:tr w:rsidR="00CB7331">
        <w:tc>
          <w:tcPr>
            <w:tcW w:w="560" w:type="dxa"/>
            <w:vAlign w:val="center"/>
          </w:tcPr>
          <w:p w:rsidR="00CB7331" w:rsidRDefault="00A24C07">
            <w:pPr>
              <w:jc w:val="both"/>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2</w:t>
            </w:r>
          </w:p>
        </w:tc>
        <w:tc>
          <w:tcPr>
            <w:tcW w:w="2356" w:type="dxa"/>
            <w:vAlign w:val="center"/>
          </w:tcPr>
          <w:p w:rsidR="00CB7331" w:rsidRDefault="00A24C07">
            <w:pP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ООО СП «Волгодеминойл»</w:t>
            </w:r>
          </w:p>
        </w:tc>
        <w:tc>
          <w:tcPr>
            <w:tcW w:w="4364" w:type="dxa"/>
            <w:vAlign w:val="center"/>
          </w:tcPr>
          <w:p w:rsidR="00CB7331" w:rsidRDefault="00A24C07">
            <w:pPr>
              <w:rPr>
                <w:rFonts w:ascii="Times New Roman" w:hAnsi="Times New Roman" w:cs="Tahoma"/>
                <w:color w:val="000000" w:themeColor="text1"/>
                <w:sz w:val="24"/>
                <w:szCs w:val="24"/>
              </w:rPr>
            </w:pPr>
            <w:r>
              <w:rPr>
                <w:rFonts w:ascii="Times New Roman" w:hAnsi="Times New Roman" w:cs="Tahoma"/>
                <w:color w:val="000000" w:themeColor="text1"/>
                <w:sz w:val="24"/>
                <w:szCs w:val="24"/>
                <w:lang w:val="ru-RU"/>
              </w:rPr>
              <w:t xml:space="preserve">Участок  </w:t>
            </w:r>
            <w:r>
              <w:rPr>
                <w:rFonts w:ascii="Times New Roman" w:hAnsi="Times New Roman" w:cs="Tahoma"/>
                <w:color w:val="000000" w:themeColor="text1"/>
                <w:sz w:val="24"/>
                <w:szCs w:val="24"/>
              </w:rPr>
              <w:t>II</w:t>
            </w:r>
          </w:p>
        </w:tc>
        <w:tc>
          <w:tcPr>
            <w:tcW w:w="2065" w:type="dxa"/>
            <w:vAlign w:val="center"/>
          </w:tcPr>
          <w:p w:rsidR="00CB7331" w:rsidRDefault="00A24C07">
            <w:pPr>
              <w:rPr>
                <w:rFonts w:ascii="Times New Roman" w:hAnsi="Times New Roman" w:cs="Tahoma"/>
                <w:color w:val="000000" w:themeColor="text1"/>
                <w:sz w:val="24"/>
                <w:szCs w:val="24"/>
                <w:lang w:val="ru-RU"/>
              </w:rPr>
            </w:pPr>
            <w:r>
              <w:rPr>
                <w:rFonts w:ascii="Times New Roman" w:hAnsi="Times New Roman" w:cs="Tahoma"/>
                <w:color w:val="000000" w:themeColor="text1"/>
                <w:sz w:val="24"/>
                <w:szCs w:val="24"/>
                <w:lang w:val="ru-RU"/>
              </w:rPr>
              <w:t>Горный отвод</w:t>
            </w:r>
          </w:p>
        </w:tc>
      </w:tr>
    </w:tbl>
    <w:p w:rsidR="00CB7331" w:rsidRDefault="00CB7331">
      <w:pPr>
        <w:ind w:firstLine="709"/>
        <w:jc w:val="both"/>
        <w:rPr>
          <w:rFonts w:ascii="Times New Roman" w:hAnsi="Times New Roman" w:cs="Tahoma"/>
          <w:color w:val="FF0000"/>
          <w:sz w:val="28"/>
          <w:szCs w:val="28"/>
          <w:lang w:val="ru-RU"/>
        </w:rPr>
      </w:pP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hint="eastAsia"/>
          <w:color w:val="000000" w:themeColor="text1"/>
          <w:sz w:val="28"/>
          <w:szCs w:val="28"/>
          <w:lang w:val="ru-RU"/>
        </w:rPr>
        <w:t>Для</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рационального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использования</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и</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охраны</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минерально</w:t>
      </w:r>
      <w:r>
        <w:rPr>
          <w:rFonts w:ascii="Times New Roman" w:hAnsi="Times New Roman" w:cs="Tahoma"/>
          <w:color w:val="000000" w:themeColor="text1"/>
          <w:sz w:val="28"/>
          <w:szCs w:val="28"/>
          <w:lang w:val="ru-RU"/>
        </w:rPr>
        <w:t>-</w:t>
      </w:r>
      <w:r>
        <w:rPr>
          <w:rFonts w:ascii="Times New Roman" w:hAnsi="Times New Roman" w:cs="Tahoma" w:hint="eastAsia"/>
          <w:color w:val="000000" w:themeColor="text1"/>
          <w:sz w:val="28"/>
          <w:szCs w:val="28"/>
          <w:lang w:val="ru-RU"/>
        </w:rPr>
        <w:t>сырьевых</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ресурсов</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необходимо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выполнение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основных</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требований</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Закона</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РФ</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от</w:t>
      </w:r>
      <w:r>
        <w:rPr>
          <w:rFonts w:ascii="Times New Roman" w:hAnsi="Times New Roman" w:cs="Tahoma"/>
          <w:color w:val="000000" w:themeColor="text1"/>
          <w:sz w:val="28"/>
          <w:szCs w:val="28"/>
          <w:lang w:val="ru-RU"/>
        </w:rPr>
        <w:t xml:space="preserve"> 21.02.1992 N 2395-1 "</w:t>
      </w:r>
      <w:r>
        <w:rPr>
          <w:rFonts w:ascii="Times New Roman" w:hAnsi="Times New Roman" w:cs="Tahoma" w:hint="eastAsia"/>
          <w:color w:val="000000" w:themeColor="text1"/>
          <w:sz w:val="28"/>
          <w:szCs w:val="28"/>
          <w:lang w:val="ru-RU"/>
        </w:rPr>
        <w:t>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недрах</w:t>
      </w:r>
      <w:r>
        <w:rPr>
          <w:rFonts w:ascii="Times New Roman" w:hAnsi="Times New Roman" w:cs="Tahoma"/>
          <w:color w:val="000000" w:themeColor="text1"/>
          <w:sz w:val="28"/>
          <w:szCs w:val="28"/>
          <w:lang w:val="ru-RU"/>
        </w:rPr>
        <w:t>".</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hint="eastAsia"/>
          <w:color w:val="000000" w:themeColor="text1"/>
          <w:sz w:val="28"/>
          <w:szCs w:val="28"/>
          <w:lang w:val="ru-RU"/>
        </w:rPr>
        <w:t>В</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качестве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мероприятий</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охране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минерально</w:t>
      </w:r>
      <w:r>
        <w:rPr>
          <w:rFonts w:ascii="Times New Roman" w:hAnsi="Times New Roman" w:cs="Tahoma"/>
          <w:color w:val="000000" w:themeColor="text1"/>
          <w:sz w:val="28"/>
          <w:szCs w:val="28"/>
          <w:lang w:val="ru-RU"/>
        </w:rPr>
        <w:t>-</w:t>
      </w:r>
      <w:r>
        <w:rPr>
          <w:rFonts w:ascii="Times New Roman" w:hAnsi="Times New Roman" w:cs="Tahoma" w:hint="eastAsia"/>
          <w:color w:val="000000" w:themeColor="text1"/>
          <w:sz w:val="28"/>
          <w:szCs w:val="28"/>
          <w:lang w:val="ru-RU"/>
        </w:rPr>
        <w:t>сырьевых</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ресурсов</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предлагается</w:t>
      </w:r>
      <w:r>
        <w:rPr>
          <w:rFonts w:ascii="Times New Roman" w:hAnsi="Times New Roman" w:cs="Tahoma"/>
          <w:color w:val="000000" w:themeColor="text1"/>
          <w:sz w:val="28"/>
          <w:szCs w:val="28"/>
          <w:lang w:val="ru-RU"/>
        </w:rPr>
        <w:t>:</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w:t>
      </w:r>
      <w:r>
        <w:rPr>
          <w:rFonts w:ascii="Times New Roman" w:hAnsi="Times New Roman" w:cs="Tahoma" w:hint="eastAsia"/>
          <w:color w:val="000000" w:themeColor="text1"/>
          <w:sz w:val="28"/>
          <w:szCs w:val="28"/>
          <w:lang w:val="ru-RU"/>
        </w:rPr>
        <w:t>соблюдение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установленного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законодательством</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порядка</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предоставления</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недр</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в</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пользование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и</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недопущение</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самовольного</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пользования</w:t>
      </w:r>
      <w:r>
        <w:rPr>
          <w:rFonts w:ascii="Times New Roman" w:hAnsi="Times New Roman" w:cs="Tahoma"/>
          <w:color w:val="000000" w:themeColor="text1"/>
          <w:sz w:val="28"/>
          <w:szCs w:val="28"/>
          <w:lang w:val="ru-RU"/>
        </w:rPr>
        <w:t xml:space="preserve"> </w:t>
      </w:r>
      <w:r>
        <w:rPr>
          <w:rFonts w:ascii="Times New Roman" w:hAnsi="Times New Roman" w:cs="Tahoma" w:hint="eastAsia"/>
          <w:color w:val="000000" w:themeColor="text1"/>
          <w:sz w:val="28"/>
          <w:szCs w:val="28"/>
          <w:lang w:val="ru-RU"/>
        </w:rPr>
        <w:t>недрами</w:t>
      </w:r>
      <w:r>
        <w:rPr>
          <w:rFonts w:ascii="Times New Roman" w:hAnsi="Times New Roman" w:cs="Tahoma"/>
          <w:color w:val="000000" w:themeColor="text1"/>
          <w:sz w:val="28"/>
          <w:szCs w:val="28"/>
          <w:lang w:val="ru-RU"/>
        </w:rPr>
        <w:t>;</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обеспечение полноты геологического изучения, рационального комплексного использования и охраны недр;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проведение опережающего геологического изучения недр, обеспечивающего достоверную оценку запасов полезных ископаемых;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обеспечение наиболее полного извлечения из недр запасов полезных ископаемых, строгое соблюдение технологических схем переработки минерального сырья; </w:t>
      </w:r>
    </w:p>
    <w:p w:rsidR="00CB7331" w:rsidRDefault="00A24C07">
      <w:pPr>
        <w:ind w:firstLine="709"/>
        <w:jc w:val="both"/>
        <w:rPr>
          <w:rFonts w:asciiTheme="minorHAnsi" w:hAnsiTheme="minorHAnsi"/>
          <w:color w:val="000000" w:themeColor="text1"/>
          <w:sz w:val="28"/>
          <w:szCs w:val="28"/>
          <w:lang w:val="ru-RU" w:bidi="ru-RU"/>
        </w:rPr>
      </w:pPr>
      <w:r>
        <w:rPr>
          <w:rFonts w:ascii="Times New Roman" w:hAnsi="Times New Roman" w:cs="Tahoma"/>
          <w:color w:val="000000" w:themeColor="text1"/>
          <w:sz w:val="28"/>
          <w:szCs w:val="28"/>
          <w:lang w:val="ru-RU"/>
        </w:rPr>
        <w:t>- достоверный учет извлекаемых и оставляемых в недрах запасов полезных ископаемых при разработке месторождений полезных</w:t>
      </w:r>
      <w:r>
        <w:rPr>
          <w:color w:val="000000" w:themeColor="text1"/>
          <w:sz w:val="28"/>
          <w:szCs w:val="28"/>
          <w:lang w:val="ru-RU" w:bidi="ru-RU"/>
        </w:rPr>
        <w:t xml:space="preserve"> </w:t>
      </w:r>
      <w:r>
        <w:rPr>
          <w:rFonts w:ascii="Times New Roman" w:hAnsi="Times New Roman" w:cs="Tahoma"/>
          <w:color w:val="000000" w:themeColor="text1"/>
          <w:sz w:val="28"/>
          <w:szCs w:val="28"/>
          <w:lang w:val="ru-RU"/>
        </w:rPr>
        <w:t>ископаемых;</w:t>
      </w:r>
      <w:r>
        <w:rPr>
          <w:color w:val="000000" w:themeColor="text1"/>
          <w:sz w:val="28"/>
          <w:szCs w:val="28"/>
          <w:lang w:val="ru-RU" w:bidi="ru-RU"/>
        </w:rPr>
        <w:t xml:space="preserve">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организация охраны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предотвращение загрязнения недр при проведении работ, захоронении вредных веществ и отходов производства, сбросе сточных вод;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 xml:space="preserve">-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lastRenderedPageBreak/>
        <w:t xml:space="preserve">- предотвращение размещения отходов производства и потребления в местах залегания подземных вод, которые используются для целей питьевого и хозяйственно-бытового водоснабжения или промышленного водоснабжения. </w:t>
      </w:r>
    </w:p>
    <w:p w:rsidR="00CB7331" w:rsidRDefault="00A24C07">
      <w:pPr>
        <w:ind w:firstLine="709"/>
        <w:jc w:val="both"/>
        <w:rPr>
          <w:rFonts w:ascii="Times New Roman" w:hAnsi="Times New Roman" w:cs="Tahoma"/>
          <w:color w:val="000000" w:themeColor="text1"/>
          <w:sz w:val="28"/>
          <w:szCs w:val="28"/>
          <w:lang w:val="ru-RU"/>
        </w:rPr>
      </w:pPr>
      <w:r>
        <w:rPr>
          <w:rFonts w:ascii="Times New Roman" w:hAnsi="Times New Roman" w:cs="Tahoma"/>
          <w:color w:val="000000" w:themeColor="text1"/>
          <w:sz w:val="28"/>
          <w:szCs w:val="28"/>
          <w:lang w:val="ru-RU"/>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1" w:name="_Toc150782152"/>
      <w:r>
        <w:rPr>
          <w:rFonts w:ascii="Times New Roman" w:hAnsi="Times New Roman"/>
          <w:b/>
          <w:color w:val="000000" w:themeColor="text1"/>
          <w:sz w:val="28"/>
          <w:szCs w:val="28"/>
          <w:lang w:val="ru-RU"/>
        </w:rPr>
        <w:t>Водные ресурсы</w:t>
      </w:r>
      <w:bookmarkEnd w:id="141"/>
    </w:p>
    <w:p w:rsidR="00CB7331" w:rsidRDefault="00A24C07">
      <w:pPr>
        <w:pStyle w:val="Main"/>
        <w:spacing w:line="240" w:lineRule="auto"/>
        <w:ind w:firstLine="851"/>
        <w:rPr>
          <w:color w:val="000000" w:themeColor="text1"/>
          <w:sz w:val="28"/>
          <w:szCs w:val="28"/>
        </w:rPr>
      </w:pPr>
      <w:r>
        <w:rPr>
          <w:color w:val="000000" w:themeColor="text1"/>
          <w:sz w:val="28"/>
          <w:szCs w:val="28"/>
        </w:rPr>
        <w:t>По территории городского поселения Петров Вал протекают реки Иловля и Мокрая Ольховка.</w:t>
      </w:r>
    </w:p>
    <w:p w:rsidR="00CB7331" w:rsidRDefault="00A24C07">
      <w:pPr>
        <w:pStyle w:val="Main"/>
        <w:spacing w:line="240" w:lineRule="auto"/>
        <w:ind w:firstLine="851"/>
        <w:rPr>
          <w:color w:val="000000" w:themeColor="text1"/>
          <w:sz w:val="28"/>
          <w:szCs w:val="28"/>
        </w:rPr>
      </w:pPr>
      <w:r>
        <w:rPr>
          <w:color w:val="000000" w:themeColor="text1"/>
          <w:sz w:val="28"/>
          <w:szCs w:val="28"/>
        </w:rPr>
        <w:t>Иловля – река в европейской части России, левый приток Дона. Длина Иловли составляет 358 км, а площадь водосборного бассейна – 9250 км². Относится к бассейну Азовского моря. Воды реки Иловля используются местным населением для хозяйственных нужд и отдыха.</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Мокрая Ольховка – река в России, правый приток Иловли, бассейн Дона. Длина реки составляет 62 км, а площадь водосборного бассейна – 694 км. </w:t>
      </w:r>
    </w:p>
    <w:p w:rsidR="00CB7331" w:rsidRDefault="00A24C07">
      <w:pPr>
        <w:pStyle w:val="Main"/>
        <w:spacing w:line="240" w:lineRule="auto"/>
        <w:ind w:firstLine="851"/>
        <w:rPr>
          <w:color w:val="000000" w:themeColor="text1"/>
          <w:sz w:val="28"/>
          <w:szCs w:val="28"/>
        </w:rPr>
      </w:pPr>
      <w:r>
        <w:rPr>
          <w:color w:val="000000" w:themeColor="text1"/>
          <w:sz w:val="28"/>
          <w:szCs w:val="28"/>
        </w:rPr>
        <w:t>Основное питание рек осуществляется снеговыми (60 % годового стока), грунтовыми (30 %) и дождевыми (10 %) водами. Естественный режим характеризуется весенним половодьем (апрель – июнь), малой водностью в период летней и зимней межени и осенними дождевыми паводками (октябрь).</w:t>
      </w:r>
    </w:p>
    <w:p w:rsidR="00CB7331" w:rsidRDefault="00A24C07">
      <w:pPr>
        <w:pStyle w:val="Main"/>
        <w:spacing w:line="240" w:lineRule="auto"/>
        <w:ind w:firstLine="851"/>
        <w:rPr>
          <w:color w:val="000000" w:themeColor="text1"/>
          <w:sz w:val="28"/>
          <w:szCs w:val="28"/>
        </w:rPr>
      </w:pPr>
      <w:r>
        <w:rPr>
          <w:color w:val="000000" w:themeColor="text1"/>
          <w:sz w:val="28"/>
          <w:szCs w:val="28"/>
        </w:rPr>
        <w:t>Для обеспечения хозяйственно-питьевого водоснабжения сел используются подземные и поверхностные источники водоснабжения.</w:t>
      </w: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2" w:name="_Toc150782153"/>
      <w:r>
        <w:rPr>
          <w:rFonts w:ascii="Times New Roman" w:hAnsi="Times New Roman"/>
          <w:b/>
          <w:color w:val="000000" w:themeColor="text1"/>
          <w:sz w:val="28"/>
          <w:szCs w:val="28"/>
          <w:lang w:val="ru-RU"/>
        </w:rPr>
        <w:t>Лесной фонд</w:t>
      </w:r>
      <w:bookmarkEnd w:id="142"/>
    </w:p>
    <w:p w:rsidR="00CB7331" w:rsidRDefault="00A24C07">
      <w:pPr>
        <w:pStyle w:val="Main"/>
        <w:spacing w:line="240" w:lineRule="auto"/>
        <w:ind w:firstLine="851"/>
        <w:rPr>
          <w:color w:val="000000" w:themeColor="text1"/>
          <w:sz w:val="28"/>
          <w:szCs w:val="28"/>
        </w:rPr>
      </w:pPr>
      <w:r>
        <w:rPr>
          <w:color w:val="000000" w:themeColor="text1"/>
          <w:sz w:val="28"/>
          <w:szCs w:val="28"/>
        </w:rPr>
        <w:t>Лесоразведению принадлежит большая роль, так как в комплексе мероприятий оно предотвращает водную и ветровую эрозию, обогащает воздух кислородом, очищает от промышленных и транспортных газов, служит местом отдыха трудящихся, украшает ландшафт местности.</w:t>
      </w:r>
    </w:p>
    <w:p w:rsidR="00CB7331" w:rsidRDefault="00A24C07">
      <w:pPr>
        <w:pStyle w:val="Main"/>
        <w:spacing w:line="240" w:lineRule="auto"/>
        <w:ind w:firstLine="851"/>
        <w:rPr>
          <w:color w:val="000000" w:themeColor="text1"/>
          <w:sz w:val="28"/>
          <w:szCs w:val="28"/>
        </w:rPr>
      </w:pPr>
      <w:r>
        <w:rPr>
          <w:color w:val="000000" w:themeColor="text1"/>
          <w:sz w:val="28"/>
          <w:szCs w:val="28"/>
        </w:rPr>
        <w:t>Камышинское лесничество расположено в северной части Волгоградской области на территории Камышинского административного района.</w:t>
      </w:r>
    </w:p>
    <w:p w:rsidR="00CB7331" w:rsidRDefault="00A24C07">
      <w:pPr>
        <w:widowControl w:val="0"/>
        <w:ind w:firstLine="82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Границы Камышинского лесничества установлены Приказом Министерства природных ресурсов и экологии Российской Федерации </w:t>
      </w:r>
      <w:r>
        <w:rPr>
          <w:rFonts w:ascii="Times New Roman" w:hAnsi="Times New Roman"/>
          <w:color w:val="000000" w:themeColor="text1"/>
          <w:sz w:val="28"/>
          <w:szCs w:val="28"/>
          <w:lang w:val="ru-RU"/>
        </w:rPr>
        <w:lastRenderedPageBreak/>
        <w:t>(Федеральное агентства лесного хозяйства (РОСЛЕСХОЗ)) № 426 от 25.03.2022 г. «Об установлении границ Камышинского лесничества в Волгоградской области». Границы лесничества отражены в генеральном плане в соответствии с данным приказом.</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Согласно сведениям лесохозяйственного регламента Камышинского лесничества, утвержденного Приказом комитета природных ресурсов, лесного хозяйства и экологии Волгоградской области «Об утверждении лесохозяйственных регламентов лесничеств Волгоградской области» № 2837 от 16.11.2018 г. (с последующими изменениями), городское поселение Петров Вал расположено в границах Верхне-Липовского участкового лесничества. </w:t>
      </w:r>
    </w:p>
    <w:p w:rsidR="00CB7331" w:rsidRDefault="00A24C07">
      <w:pPr>
        <w:pStyle w:val="Main"/>
        <w:spacing w:line="240" w:lineRule="auto"/>
        <w:ind w:firstLine="851"/>
        <w:rPr>
          <w:color w:val="000000" w:themeColor="text1"/>
          <w:sz w:val="28"/>
          <w:szCs w:val="28"/>
        </w:rPr>
      </w:pPr>
      <w:r>
        <w:rPr>
          <w:color w:val="000000" w:themeColor="text1"/>
          <w:sz w:val="28"/>
          <w:szCs w:val="28"/>
        </w:rPr>
        <w:t>Общая площадь Камышинского лесничества по состоянию на составляет 35805 га, в том числе Верхне-Липовского участкового лесничества – 12787 га.</w:t>
      </w:r>
    </w:p>
    <w:p w:rsidR="00CB7331" w:rsidRDefault="00A24C07">
      <w:pPr>
        <w:pStyle w:val="Main"/>
        <w:spacing w:line="240" w:lineRule="auto"/>
        <w:ind w:firstLine="851"/>
        <w:rPr>
          <w:color w:val="000000" w:themeColor="text1"/>
          <w:sz w:val="28"/>
          <w:szCs w:val="28"/>
        </w:rPr>
      </w:pPr>
      <w:r>
        <w:rPr>
          <w:color w:val="000000" w:themeColor="text1"/>
          <w:sz w:val="28"/>
          <w:szCs w:val="28"/>
        </w:rPr>
        <w:t>Леса Камышинского лесничества отнесены к району степей европейской части Российской Федерации степной лесорастительной зоны.</w:t>
      </w:r>
    </w:p>
    <w:p w:rsidR="00CB7331" w:rsidRDefault="00A24C07">
      <w:pPr>
        <w:pStyle w:val="Main"/>
        <w:spacing w:line="240" w:lineRule="auto"/>
        <w:ind w:firstLine="851"/>
        <w:rPr>
          <w:color w:val="000000" w:themeColor="text1"/>
          <w:sz w:val="28"/>
          <w:szCs w:val="28"/>
        </w:rPr>
      </w:pPr>
      <w:r>
        <w:rPr>
          <w:color w:val="000000" w:themeColor="text1"/>
          <w:sz w:val="28"/>
          <w:szCs w:val="28"/>
        </w:rPr>
        <w:t>По целевому назначению все леса лесничества относятся к защитным лесам и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что это использование совместимо с их целевым назначением и выполняемыми ими полезными функциями.</w:t>
      </w:r>
    </w:p>
    <w:p w:rsidR="00CB7331" w:rsidRDefault="00A24C07">
      <w:pPr>
        <w:pStyle w:val="Main"/>
        <w:spacing w:line="240" w:lineRule="auto"/>
        <w:ind w:firstLine="851"/>
        <w:rPr>
          <w:color w:val="000000" w:themeColor="text1"/>
          <w:sz w:val="28"/>
          <w:szCs w:val="28"/>
        </w:rPr>
      </w:pPr>
      <w:r>
        <w:rPr>
          <w:color w:val="000000" w:themeColor="text1"/>
          <w:sz w:val="28"/>
          <w:szCs w:val="28"/>
        </w:rPr>
        <w:t>На территории городского поселения располагаются закрепленные охотничьи угодья: «</w:t>
      </w:r>
      <w:r>
        <w:rPr>
          <w:rFonts w:hint="eastAsia"/>
          <w:color w:val="000000" w:themeColor="text1"/>
          <w:sz w:val="28"/>
          <w:szCs w:val="28"/>
        </w:rPr>
        <w:t>Костаревское</w:t>
      </w:r>
      <w:r>
        <w:rPr>
          <w:color w:val="000000" w:themeColor="text1"/>
          <w:sz w:val="28"/>
          <w:szCs w:val="28"/>
        </w:rPr>
        <w:t>», «Камышинское общедоступное охотничье угодье».</w:t>
      </w:r>
    </w:p>
    <w:p w:rsidR="00CB7331" w:rsidRDefault="00A24C07">
      <w:pPr>
        <w:pStyle w:val="Main"/>
        <w:spacing w:line="240" w:lineRule="auto"/>
        <w:ind w:firstLine="851"/>
        <w:rPr>
          <w:color w:val="000000" w:themeColor="text1"/>
          <w:sz w:val="28"/>
          <w:szCs w:val="28"/>
        </w:rPr>
      </w:pPr>
      <w:r>
        <w:rPr>
          <w:color w:val="000000" w:themeColor="text1"/>
          <w:sz w:val="28"/>
          <w:szCs w:val="28"/>
        </w:rPr>
        <w:t>Перечень и границы охотничьих угодий утверждены в соответствии с приказом Управления охотничьего и рыбного хозяйства администрации Волгоградской области от 22.06.2007 № О-86 «Об утверждении перечня, границ и схем (карт) закрепленных охотничьих угодий Волгоградской области».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Охотничьи угодья стоят на учете в ЕГРН:</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34:10-11.5 – Охотничье угодье «</w:t>
      </w:r>
      <w:r>
        <w:rPr>
          <w:rFonts w:ascii="Times New Roman" w:hAnsi="Times New Roman" w:hint="eastAsia"/>
          <w:color w:val="000000" w:themeColor="text1"/>
          <w:sz w:val="28"/>
          <w:szCs w:val="28"/>
          <w:lang w:val="ru-RU"/>
        </w:rPr>
        <w:t>Костаревское</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34:10-11.4 – Камышинское общедоступное охотничье угодье;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картах материалов по обоснованию генерального плана территории охотничьих угодий отображены в соответствии со сведениями ЕГРН.</w:t>
      </w: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3" w:name="_Toc150782154"/>
      <w:r>
        <w:rPr>
          <w:rFonts w:ascii="Times New Roman" w:hAnsi="Times New Roman"/>
          <w:b/>
          <w:color w:val="000000" w:themeColor="text1"/>
          <w:sz w:val="28"/>
          <w:szCs w:val="28"/>
          <w:lang w:val="ru-RU"/>
        </w:rPr>
        <w:t>Растительный и животный мир</w:t>
      </w:r>
      <w:bookmarkEnd w:id="143"/>
    </w:p>
    <w:p w:rsidR="00CB7331" w:rsidRDefault="00A24C07">
      <w:pPr>
        <w:pStyle w:val="Bodytext20"/>
        <w:shd w:val="clear" w:color="auto" w:fill="auto"/>
        <w:tabs>
          <w:tab w:val="left" w:pos="1476"/>
        </w:tabs>
        <w:spacing w:before="0" w:line="240" w:lineRule="auto"/>
        <w:jc w:val="center"/>
        <w:rPr>
          <w:b/>
          <w:color w:val="000000" w:themeColor="text1"/>
          <w:sz w:val="28"/>
          <w:szCs w:val="28"/>
          <w:lang w:eastAsia="ru-RU" w:bidi="ru-RU"/>
        </w:rPr>
      </w:pPr>
      <w:r>
        <w:rPr>
          <w:b/>
          <w:color w:val="000000" w:themeColor="text1"/>
          <w:sz w:val="28"/>
          <w:szCs w:val="28"/>
          <w:lang w:eastAsia="ru-RU" w:bidi="ru-RU"/>
        </w:rPr>
        <w:t>Растительный мир</w:t>
      </w:r>
    </w:p>
    <w:p w:rsidR="00CB7331" w:rsidRDefault="00A24C07">
      <w:pPr>
        <w:pStyle w:val="Main"/>
        <w:spacing w:line="240" w:lineRule="auto"/>
        <w:ind w:firstLine="851"/>
        <w:rPr>
          <w:color w:val="000000" w:themeColor="text1"/>
          <w:sz w:val="28"/>
          <w:szCs w:val="28"/>
        </w:rPr>
      </w:pPr>
      <w:r>
        <w:rPr>
          <w:color w:val="000000" w:themeColor="text1"/>
          <w:sz w:val="28"/>
          <w:szCs w:val="28"/>
        </w:rPr>
        <w:t>Территория городского поселения Петров Вал расположена в зоне типчаково-ковыльных сухих степей. Основной фон растительного покрова образуют злаки (ковыль, типчак, мятлик узколистный) и разнотравье (шалфей, астрагал). Облик степей в течение лета меняется.</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На смену ранним видам растений зацветают более поздние, и степь </w:t>
      </w:r>
      <w:r>
        <w:rPr>
          <w:color w:val="000000" w:themeColor="text1"/>
          <w:sz w:val="28"/>
          <w:szCs w:val="28"/>
        </w:rPr>
        <w:lastRenderedPageBreak/>
        <w:t>приобретает другие тона и окраски. На тёмно-каштановых и каштановых почвах степь менее красочна. Травостой становится низкорослым, с небольшой надземной массой, он сильно разрежен и почти никогда не образует сомкнутого покрова. Обеднён и видовой состав. Большое значение в растительном покрове приобретают ранневесенние растения, разнотравья здесь меньше и представ</w:t>
      </w:r>
      <w:r>
        <w:rPr>
          <w:color w:val="000000" w:themeColor="text1"/>
          <w:sz w:val="28"/>
          <w:szCs w:val="28"/>
        </w:rPr>
        <w:softHyphen/>
        <w:t>лено оно более засухоустойчивыми растениями. Появляются полынные травостои. Яркими и красочными типчаково-ковыльные степи бывают только весной, когда цветут тюльпаны и гусиный лук. Летом степь приобретает серые тона: основной фон создают типчак и ковыль.</w:t>
      </w:r>
    </w:p>
    <w:p w:rsidR="00CB7331" w:rsidRDefault="00A24C07">
      <w:pPr>
        <w:pStyle w:val="Main"/>
        <w:spacing w:line="240" w:lineRule="auto"/>
        <w:ind w:firstLine="851"/>
        <w:rPr>
          <w:color w:val="000000" w:themeColor="text1"/>
          <w:sz w:val="28"/>
          <w:szCs w:val="28"/>
        </w:rPr>
      </w:pPr>
      <w:r>
        <w:rPr>
          <w:color w:val="000000" w:themeColor="text1"/>
          <w:sz w:val="28"/>
          <w:szCs w:val="28"/>
        </w:rPr>
        <w:t>Осенью однообразие степи нарушает шарообразное растение перекати-поле. В одиночку или группами оно перекатывается ветром по открытым пространствам степей, рассеивая свои семена. Картину довершают присутствующие здесь скопления кустарников - бобовника, спиреи, вишни степной и др. На фоне степных просторов живописно выглядят лесные массивы (байрачные и широколиственные) по долинам рек, балкам и оврагам.</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 </w:t>
      </w:r>
    </w:p>
    <w:p w:rsidR="00CB7331" w:rsidRDefault="00A24C07">
      <w:pPr>
        <w:jc w:val="center"/>
        <w:rPr>
          <w:rFonts w:ascii="Times New Roman" w:hAnsi="Times New Roman"/>
          <w:b/>
          <w:color w:val="000000" w:themeColor="text1"/>
          <w:sz w:val="28"/>
          <w:szCs w:val="28"/>
          <w:lang w:val="ru-RU" w:bidi="ru-RU"/>
        </w:rPr>
      </w:pPr>
      <w:r>
        <w:rPr>
          <w:rFonts w:ascii="Times New Roman" w:hAnsi="Times New Roman"/>
          <w:b/>
          <w:color w:val="000000" w:themeColor="text1"/>
          <w:sz w:val="28"/>
          <w:szCs w:val="28"/>
          <w:lang w:val="ru-RU" w:bidi="ru-RU"/>
        </w:rPr>
        <w:t>Животный мир</w:t>
      </w:r>
    </w:p>
    <w:p w:rsidR="00CB7331" w:rsidRDefault="00A24C07">
      <w:pPr>
        <w:pStyle w:val="Main"/>
        <w:spacing w:line="240" w:lineRule="auto"/>
        <w:ind w:firstLine="851"/>
        <w:rPr>
          <w:color w:val="000000" w:themeColor="text1"/>
          <w:sz w:val="28"/>
          <w:szCs w:val="28"/>
        </w:rPr>
      </w:pPr>
      <w:r>
        <w:rPr>
          <w:color w:val="000000" w:themeColor="text1"/>
          <w:sz w:val="28"/>
          <w:szCs w:val="28"/>
        </w:rPr>
        <w:t>Животный мир территории довольно богат и своеобразен, что обусловлено особенностями её географического положения и климата, разнообразием ландшафтов. Широкий спектр экологических условий и богатый набор мест обитания обеспечивают возможность для существования животных с разными типами ареалов и экологическими требованиями к среде обитания.</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Кроме того, в составе фауны присутствует несколько видов, образ жизни которых тесно связан с поселениями человека (домовая мышь, серая крыса, домовой воробей, сизый голубь, городская и деревенская ласточки, тараканы, клопы и др.). </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Большинство </w:t>
      </w:r>
      <w:r>
        <w:rPr>
          <w:color w:val="000000" w:themeColor="text1"/>
          <w:sz w:val="28"/>
          <w:szCs w:val="28"/>
        </w:rPr>
        <w:tab/>
        <w:t>степных животных - обитатели открытых пространств. Среди млекопитающих в нашей местности наиболее многочисленны и разнооб</w:t>
      </w:r>
      <w:r>
        <w:rPr>
          <w:color w:val="000000" w:themeColor="text1"/>
          <w:sz w:val="28"/>
          <w:szCs w:val="28"/>
        </w:rPr>
        <w:softHyphen/>
        <w:t>разны представители отряда грызунов: суслик малый, суслик крапчатый, слепушонка, полевка обыкновенная, мышовка степная, большой тушканчик, степная пеструшка, ушастый ёж и землеройка (отряд насекомоядных), также заяц-русак.</w:t>
      </w:r>
    </w:p>
    <w:p w:rsidR="00CB7331" w:rsidRDefault="00A24C07">
      <w:pPr>
        <w:pStyle w:val="Main"/>
        <w:spacing w:line="240" w:lineRule="auto"/>
        <w:ind w:firstLine="851"/>
        <w:rPr>
          <w:color w:val="000000" w:themeColor="text1"/>
          <w:sz w:val="28"/>
          <w:szCs w:val="28"/>
        </w:rPr>
      </w:pPr>
      <w:r>
        <w:rPr>
          <w:color w:val="000000" w:themeColor="text1"/>
          <w:sz w:val="28"/>
          <w:szCs w:val="28"/>
        </w:rPr>
        <w:t>Из птиц типичным обитателями открытых пространств являются жаворонки (полевой и степной), дневные хищные птицы (кобчик, пустельга обыкновенная, черный коршун, курганник, степной орёл), курообразные (серая куропатка, перепел), журавлеобразные (серый журавль).</w:t>
      </w:r>
    </w:p>
    <w:p w:rsidR="00CB7331" w:rsidRDefault="00A24C07">
      <w:pPr>
        <w:pStyle w:val="Main"/>
        <w:spacing w:line="240" w:lineRule="auto"/>
        <w:ind w:firstLine="851"/>
        <w:rPr>
          <w:color w:val="000000" w:themeColor="text1"/>
          <w:sz w:val="28"/>
          <w:szCs w:val="28"/>
        </w:rPr>
      </w:pPr>
      <w:r>
        <w:rPr>
          <w:color w:val="000000" w:themeColor="text1"/>
          <w:sz w:val="28"/>
          <w:szCs w:val="28"/>
        </w:rPr>
        <w:t>Из пресмыкающихся наиболее распространены прыткая ящерица, разно</w:t>
      </w:r>
      <w:r>
        <w:rPr>
          <w:color w:val="000000" w:themeColor="text1"/>
          <w:sz w:val="28"/>
          <w:szCs w:val="28"/>
        </w:rPr>
        <w:softHyphen/>
        <w:t>цветная ящурка, полозы, степная гадюка. Из беспозвоночных животных - многоножки, пауки, клещи, жуки, клоп, прямокрылые и др.</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Фауна лесов и искусственных насаждений гораздо богаче и разнообразнее. Однако из-за малой площади лесов численность этих животных невелика. </w:t>
      </w:r>
    </w:p>
    <w:p w:rsidR="00CB7331" w:rsidRDefault="00A24C07">
      <w:pPr>
        <w:pStyle w:val="Main"/>
        <w:spacing w:line="240" w:lineRule="auto"/>
        <w:ind w:firstLine="851"/>
        <w:rPr>
          <w:color w:val="000000" w:themeColor="text1"/>
          <w:sz w:val="28"/>
          <w:szCs w:val="28"/>
        </w:rPr>
      </w:pPr>
      <w:r>
        <w:rPr>
          <w:color w:val="000000" w:themeColor="text1"/>
          <w:sz w:val="28"/>
          <w:szCs w:val="28"/>
        </w:rPr>
        <w:lastRenderedPageBreak/>
        <w:t xml:space="preserve">В них встречаются ёж обыкновенный, землеройка, мышь-малютка, лесная и полевая мышь, лесной хорь, летучие мыши, лисицы, волки, обыкновенный кабан и лось, дятлы, дрозды, сорокопуты, славки, синицы, филины, совы, мухоловки. </w:t>
      </w:r>
    </w:p>
    <w:p w:rsidR="00CB7331" w:rsidRDefault="00A24C07">
      <w:pPr>
        <w:pStyle w:val="Main"/>
        <w:spacing w:line="240" w:lineRule="auto"/>
        <w:ind w:firstLine="851"/>
        <w:rPr>
          <w:color w:val="000000" w:themeColor="text1"/>
          <w:sz w:val="28"/>
          <w:szCs w:val="28"/>
        </w:rPr>
      </w:pPr>
      <w:r>
        <w:rPr>
          <w:color w:val="000000" w:themeColor="text1"/>
          <w:sz w:val="28"/>
          <w:szCs w:val="28"/>
        </w:rPr>
        <w:t xml:space="preserve">Берега водоёмов характеризуются большим видовым разнообразием фауны. Из млекопитающих встречаются бобры, ондатра, норка, водяная полевка. Среди птиц разнообразием отличаются ржанкообразные (кулики и чайковые) и гусеобразные. Чаще других встречаются речные утки - кряква и чирки, из аистообразных - цапля, кваква, выпь. Из земноводных наиболее обычным обитателем является озёрная лягушка, из пресмыкающихся - болотная черепаха и ужи (обыкновенный и водяной). </w:t>
      </w:r>
    </w:p>
    <w:p w:rsidR="00CB7331" w:rsidRDefault="00A24C07">
      <w:pPr>
        <w:pStyle w:val="Main"/>
        <w:spacing w:line="240" w:lineRule="auto"/>
        <w:ind w:firstLine="851"/>
        <w:rPr>
          <w:color w:val="000000" w:themeColor="text1"/>
          <w:sz w:val="28"/>
          <w:szCs w:val="28"/>
        </w:rPr>
      </w:pPr>
      <w:r>
        <w:rPr>
          <w:color w:val="000000" w:themeColor="text1"/>
          <w:sz w:val="28"/>
          <w:szCs w:val="28"/>
        </w:rPr>
        <w:t>Богата и ихтиофауна водоёмов, среди которой видовым разнообразием отличаются карпообразные. Наиболее распространёнными видами являются черноморско-каспийская тюлька (самая распространённая рыба в области), уклейка, густера, серебряный карась, бычок-песочник, лещ, речной окунь, белый толстолобик, судак, сом, щука, сазан, жерех. Подавляющая часть фауны водных беспозвоночных ха</w:t>
      </w:r>
      <w:r>
        <w:rPr>
          <w:color w:val="000000" w:themeColor="text1"/>
          <w:sz w:val="28"/>
          <w:szCs w:val="28"/>
        </w:rPr>
        <w:softHyphen/>
        <w:t>рактерна для всех пресных водоёмов Европейской части страны: пиявки, двустворчатые и брюхоногие моллюски, веслоногие и ветвистоусые ракообразные, речные раки, бокоплавы, мизиды, личинки стрекоз, водные клопы-гребляки, гладыши, водомерки, водные жуки-плавунцы, водолюбы, ветрячки.</w:t>
      </w:r>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44" w:name="_Toc150782155"/>
      <w:r>
        <w:rPr>
          <w:rFonts w:ascii="Times New Roman" w:hAnsi="Times New Roman"/>
          <w:b/>
          <w:color w:val="000000" w:themeColor="text1"/>
          <w:sz w:val="28"/>
          <w:szCs w:val="28"/>
          <w:lang w:val="ru-RU"/>
        </w:rPr>
        <w:t>Особо охраняемые природные территории</w:t>
      </w:r>
      <w:bookmarkEnd w:id="144"/>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Петров Вал особо охраняемые природные территории федерального, регионального и местного значения отсутствуют.</w:t>
      </w:r>
    </w:p>
    <w:p w:rsidR="00CB7331" w:rsidRDefault="00CB7331">
      <w:pPr>
        <w:ind w:firstLine="709"/>
        <w:jc w:val="both"/>
        <w:rPr>
          <w:rFonts w:ascii="Times New Roman" w:hAnsi="Times New Roman"/>
          <w:color w:val="FF0000"/>
          <w:sz w:val="28"/>
          <w:szCs w:val="28"/>
          <w:lang w:val="ru-RU"/>
        </w:rPr>
      </w:pPr>
    </w:p>
    <w:p w:rsidR="00CB7331" w:rsidRDefault="00CB7331">
      <w:pPr>
        <w:ind w:firstLine="709"/>
        <w:jc w:val="both"/>
        <w:rPr>
          <w:rFonts w:ascii="Times New Roman" w:hAnsi="Times New Roman"/>
          <w:color w:val="FF0000"/>
          <w:sz w:val="28"/>
          <w:szCs w:val="28"/>
          <w:lang w:val="ru-RU"/>
        </w:rPr>
      </w:pPr>
    </w:p>
    <w:p w:rsidR="00CB7331" w:rsidRDefault="00A24C07">
      <w:pPr>
        <w:pStyle w:val="1"/>
        <w:keepLines/>
        <w:pageBreakBefore/>
        <w:numPr>
          <w:ilvl w:val="0"/>
          <w:numId w:val="9"/>
        </w:numPr>
        <w:suppressAutoHyphens/>
        <w:spacing w:before="0" w:after="480"/>
        <w:ind w:left="0" w:firstLine="0"/>
        <w:jc w:val="center"/>
        <w:rPr>
          <w:rFonts w:ascii="Times New Roman" w:hAnsi="Times New Roman" w:cs="Times New Roman"/>
          <w:color w:val="000000" w:themeColor="text1"/>
          <w:sz w:val="30"/>
          <w:szCs w:val="30"/>
          <w:lang w:val="ru-RU"/>
        </w:rPr>
      </w:pPr>
      <w:bookmarkStart w:id="145" w:name="_Toc150782156"/>
      <w:r>
        <w:rPr>
          <w:rFonts w:ascii="Times New Roman" w:hAnsi="Times New Roman" w:cs="Times New Roman"/>
          <w:color w:val="000000" w:themeColor="text1"/>
          <w:sz w:val="30"/>
          <w:szCs w:val="30"/>
          <w:lang w:val="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45"/>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разработке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Генерального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рассматривались</w:t>
      </w:r>
      <w:r>
        <w:rPr>
          <w:rFonts w:ascii="Times New Roman" w:hAnsi="Times New Roman"/>
          <w:color w:val="000000" w:themeColor="text1"/>
          <w:sz w:val="28"/>
          <w:szCs w:val="28"/>
          <w:lang w:val="ru-RU"/>
        </w:rPr>
        <w:t xml:space="preserve"> варианты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 городского поселения Петров 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инерционный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Инерционный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сдержанный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подразумевает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достигнутому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уровню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производственной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базы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использованию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ресурсного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потенциала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соответствии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сложившимися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условиями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динамикой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w:t>
      </w:r>
      <w:r>
        <w:rPr>
          <w:rFonts w:ascii="Times New Roman" w:hAnsi="Times New Roman"/>
          <w:color w:val="000000" w:themeColor="text1"/>
          <w:sz w:val="28"/>
          <w:szCs w:val="28"/>
          <w:lang w:val="ru-RU"/>
        </w:rPr>
        <w:t xml:space="preserve"> 2043 </w:t>
      </w:r>
      <w:r>
        <w:rPr>
          <w:rFonts w:ascii="Times New Roman" w:hAnsi="Times New Roman" w:hint="eastAsia"/>
          <w:color w:val="000000" w:themeColor="text1"/>
          <w:sz w:val="28"/>
          <w:szCs w:val="28"/>
          <w:lang w:val="ru-RU"/>
        </w:rPr>
        <w:t>году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должна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будет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составить</w:t>
      </w:r>
      <w:r>
        <w:rPr>
          <w:rFonts w:ascii="Times New Roman" w:hAnsi="Times New Roman"/>
          <w:color w:val="000000" w:themeColor="text1"/>
          <w:sz w:val="28"/>
          <w:szCs w:val="28"/>
          <w:lang w:val="ru-RU"/>
        </w:rPr>
        <w:t xml:space="preserve"> 12248 человек.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экономического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 </w:t>
      </w:r>
      <w:r>
        <w:rPr>
          <w:rFonts w:ascii="Times New Roman" w:hAnsi="Times New Roman" w:hint="eastAsia"/>
          <w:color w:val="000000" w:themeColor="text1"/>
          <w:sz w:val="28"/>
          <w:szCs w:val="28"/>
          <w:lang w:val="ru-RU"/>
        </w:rPr>
        <w:t>это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принятие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качестве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перспективного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положительной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сравнению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инерционным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динамики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изменении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территории городского поселения, </w:t>
      </w:r>
      <w:r>
        <w:rPr>
          <w:rFonts w:ascii="Times New Roman" w:hAnsi="Times New Roman" w:hint="eastAsia"/>
          <w:color w:val="000000" w:themeColor="text1"/>
          <w:sz w:val="28"/>
          <w:szCs w:val="28"/>
          <w:lang w:val="ru-RU"/>
        </w:rPr>
        <w:t>которая к</w:t>
      </w:r>
      <w:r>
        <w:rPr>
          <w:rFonts w:ascii="Times New Roman" w:hAnsi="Times New Roman"/>
          <w:color w:val="000000" w:themeColor="text1"/>
          <w:sz w:val="28"/>
          <w:szCs w:val="28"/>
          <w:lang w:val="ru-RU"/>
        </w:rPr>
        <w:t xml:space="preserve"> 2043 </w:t>
      </w:r>
      <w:r>
        <w:rPr>
          <w:rFonts w:ascii="Times New Roman" w:hAnsi="Times New Roman" w:hint="eastAsia"/>
          <w:color w:val="000000" w:themeColor="text1"/>
          <w:sz w:val="28"/>
          <w:szCs w:val="28"/>
          <w:lang w:val="ru-RU"/>
        </w:rPr>
        <w:t>году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должна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будет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составлять</w:t>
      </w:r>
      <w:r>
        <w:rPr>
          <w:rFonts w:ascii="Times New Roman" w:hAnsi="Times New Roman"/>
          <w:color w:val="000000" w:themeColor="text1"/>
          <w:sz w:val="28"/>
          <w:szCs w:val="28"/>
          <w:lang w:val="ru-RU"/>
        </w:rPr>
        <w:t xml:space="preserve"> 12737 </w:t>
      </w:r>
      <w:r>
        <w:rPr>
          <w:rFonts w:ascii="Times New Roman" w:hAnsi="Times New Roman" w:hint="eastAsia"/>
          <w:color w:val="000000" w:themeColor="text1"/>
          <w:sz w:val="28"/>
          <w:szCs w:val="28"/>
          <w:lang w:val="ru-RU"/>
        </w:rPr>
        <w:t>человек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предусматривает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производственной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базы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инженерной</w:t>
      </w:r>
      <w:r>
        <w:rPr>
          <w:rFonts w:ascii="Times New Roman" w:hAnsi="Times New Roman"/>
          <w:color w:val="000000" w:themeColor="text1"/>
          <w:sz w:val="28"/>
          <w:szCs w:val="28"/>
          <w:lang w:val="ru-RU"/>
        </w:rPr>
        <w:t xml:space="preserve"> и транспортной </w:t>
      </w:r>
      <w:r>
        <w:rPr>
          <w:rFonts w:ascii="Times New Roman" w:hAnsi="Times New Roman" w:hint="eastAsia"/>
          <w:color w:val="000000" w:themeColor="text1"/>
          <w:sz w:val="28"/>
          <w:szCs w:val="28"/>
          <w:lang w:val="ru-RU"/>
        </w:rPr>
        <w:t>инфраструктуры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улучшение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культурно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бытовых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жизни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Мероприятия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развитию</w:t>
      </w:r>
      <w:r>
        <w:rPr>
          <w:rFonts w:ascii="Times New Roman" w:hAnsi="Times New Roman"/>
          <w:color w:val="000000" w:themeColor="text1"/>
          <w:sz w:val="28"/>
          <w:szCs w:val="28"/>
          <w:lang w:val="ru-RU"/>
        </w:rPr>
        <w:t xml:space="preserve"> социальной, инженерной, транспортной </w:t>
      </w:r>
      <w:r>
        <w:rPr>
          <w:rFonts w:ascii="Times New Roman" w:hAnsi="Times New Roman" w:hint="eastAsia"/>
          <w:color w:val="000000" w:themeColor="text1"/>
          <w:sz w:val="28"/>
          <w:szCs w:val="28"/>
          <w:lang w:val="ru-RU"/>
        </w:rPr>
        <w:t>инфраструктур</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жилищного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строительства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предложенные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г</w:t>
      </w:r>
      <w:r>
        <w:rPr>
          <w:rFonts w:ascii="Times New Roman" w:hAnsi="Times New Roman" w:hint="eastAsia"/>
          <w:color w:val="000000" w:themeColor="text1"/>
          <w:sz w:val="28"/>
          <w:szCs w:val="28"/>
          <w:lang w:val="ru-RU"/>
        </w:rPr>
        <w:t>енеральном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рассчитывались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исходя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Главным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условием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реализации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варианта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является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привлечение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экономику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инфраструктуру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социальную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сферу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достаточных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финансовых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ресурсов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Инновационный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сценарий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предполагает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процессе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его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реализации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осуществлять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разработку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принятие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программных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мероприятий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различных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сферах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коммерческих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инвестиционных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проектов</w:t>
      </w:r>
      <w:r>
        <w:rPr>
          <w:rFonts w:ascii="Times New Roman" w:hAnsi="Times New Roman"/>
          <w:color w:val="000000" w:themeColor="text1"/>
          <w:sz w:val="28"/>
          <w:szCs w:val="28"/>
          <w:lang w:val="ru-RU"/>
        </w:rPr>
        <w:t xml:space="preserve">.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анализе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существующей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ситуации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были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учтены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планировочные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ограничения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влияющие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территориальное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 поселения.</w:t>
      </w:r>
    </w:p>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146" w:name="_Toc7869288"/>
      <w:bookmarkStart w:id="147" w:name="_Toc527638433"/>
      <w:bookmarkStart w:id="148" w:name="_Toc518319347"/>
      <w:bookmarkStart w:id="149" w:name="_Toc150782157"/>
      <w:r>
        <w:rPr>
          <w:rFonts w:ascii="Times New Roman" w:hAnsi="Times New Roman" w:cs="Times New Roman"/>
          <w:i w:val="0"/>
          <w:color w:val="000000" w:themeColor="text1"/>
          <w:kern w:val="0"/>
          <w:sz w:val="30"/>
          <w:szCs w:val="30"/>
          <w:lang w:val="ru-RU"/>
        </w:rPr>
        <w:t>Земельный фонд</w:t>
      </w:r>
      <w:bookmarkEnd w:id="146"/>
      <w:bookmarkEnd w:id="147"/>
      <w:bookmarkEnd w:id="148"/>
      <w:r>
        <w:rPr>
          <w:rFonts w:ascii="Times New Roman" w:hAnsi="Times New Roman" w:cs="Times New Roman"/>
          <w:i w:val="0"/>
          <w:color w:val="000000" w:themeColor="text1"/>
          <w:kern w:val="0"/>
          <w:sz w:val="30"/>
          <w:szCs w:val="30"/>
          <w:lang w:val="ru-RU"/>
        </w:rPr>
        <w:t>. Функциональное зонирование территории</w:t>
      </w:r>
      <w:bookmarkEnd w:id="149"/>
    </w:p>
    <w:p w:rsidR="00CB7331" w:rsidRDefault="00A24C07">
      <w:pPr>
        <w:widowControl w:val="0"/>
        <w:ind w:firstLine="851"/>
        <w:jc w:val="both"/>
        <w:rPr>
          <w:rFonts w:ascii="Times New Roman" w:hAnsi="Times New Roman"/>
          <w:color w:val="FF0000"/>
          <w:sz w:val="28"/>
          <w:szCs w:val="28"/>
          <w:lang w:val="ru-RU"/>
        </w:rPr>
      </w:pPr>
      <w:r>
        <w:rPr>
          <w:rFonts w:ascii="Times New Roman" w:hAnsi="Times New Roman" w:hint="eastAsia"/>
          <w:color w:val="000000" w:themeColor="text1"/>
          <w:sz w:val="28"/>
          <w:szCs w:val="28"/>
          <w:lang w:val="ru-RU"/>
        </w:rPr>
        <w:t>Городское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поселение</w:t>
      </w:r>
      <w:r>
        <w:rPr>
          <w:rFonts w:ascii="Times New Roman" w:hAnsi="Times New Roman"/>
          <w:color w:val="000000" w:themeColor="text1"/>
          <w:sz w:val="28"/>
          <w:szCs w:val="28"/>
          <w:lang w:val="ru-RU"/>
        </w:rPr>
        <w:t xml:space="preserve"> Петров Вал </w:t>
      </w:r>
      <w:r>
        <w:rPr>
          <w:rFonts w:ascii="Times New Roman" w:hAnsi="Times New Roman" w:hint="eastAsia"/>
          <w:color w:val="000000" w:themeColor="text1"/>
          <w:sz w:val="28"/>
          <w:szCs w:val="28"/>
          <w:lang w:val="ru-RU"/>
        </w:rPr>
        <w:t>расположено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центральной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части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граничит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 xml:space="preserve">на севере и на востоке с Лебяженским сельским поселением, на юге </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 xml:space="preserve"> с </w:t>
      </w:r>
      <w:r>
        <w:rPr>
          <w:rFonts w:ascii="Times New Roman" w:hAnsi="Times New Roman"/>
          <w:color w:val="000000" w:themeColor="text1"/>
          <w:sz w:val="28"/>
          <w:szCs w:val="28"/>
          <w:lang w:val="ru-RU"/>
        </w:rPr>
        <w:t>Петрунинским сельским поселением и на западе – с Котовским муниципальным районом.</w:t>
      </w:r>
    </w:p>
    <w:p w:rsidR="00CB7331" w:rsidRDefault="00A24C07">
      <w:pPr>
        <w:widowControl w:val="0"/>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 поселения Петров 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входят</w:t>
      </w:r>
      <w:r>
        <w:rPr>
          <w:rFonts w:ascii="Times New Roman" w:hAnsi="Times New Roman"/>
          <w:color w:val="000000" w:themeColor="text1"/>
          <w:sz w:val="28"/>
          <w:szCs w:val="28"/>
          <w:lang w:val="ru-RU"/>
        </w:rPr>
        <w:t xml:space="preserve"> 2 </w:t>
      </w:r>
      <w:r>
        <w:rPr>
          <w:rFonts w:ascii="Times New Roman" w:hAnsi="Times New Roman" w:hint="eastAsia"/>
          <w:color w:val="000000" w:themeColor="text1"/>
          <w:sz w:val="28"/>
          <w:szCs w:val="28"/>
          <w:lang w:val="ru-RU"/>
        </w:rPr>
        <w:t>населенных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пункта</w:t>
      </w:r>
      <w:r>
        <w:rPr>
          <w:rFonts w:ascii="Times New Roman" w:hAnsi="Times New Roman"/>
          <w:color w:val="000000" w:themeColor="text1"/>
          <w:sz w:val="28"/>
          <w:szCs w:val="28"/>
          <w:lang w:val="ru-RU"/>
        </w:rPr>
        <w:t xml:space="preserve">: город Петров Вал и поселок Авиловский. </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Административным центром поселения является город Петров Вал, который расположен в 20 км западнее от города Камышин, в 190 км от города Волгоград (административного центра Волгоградской области) и в 200 км от города Саратов (административного центра Саратовской области).</w:t>
      </w:r>
    </w:p>
    <w:p w:rsidR="00CB7331" w:rsidRDefault="00A24C07">
      <w:pPr>
        <w:jc w:val="center"/>
        <w:rPr>
          <w:rFonts w:ascii="Times New Roman" w:hAnsi="Times New Roman"/>
          <w:b/>
          <w:color w:val="000000" w:themeColor="text1"/>
          <w:sz w:val="28"/>
          <w:szCs w:val="28"/>
          <w:u w:val="single"/>
          <w:lang w:val="ru-RU"/>
        </w:rPr>
      </w:pPr>
      <w:r>
        <w:rPr>
          <w:rFonts w:ascii="Times New Roman" w:hAnsi="Times New Roman"/>
          <w:b/>
          <w:color w:val="000000" w:themeColor="text1"/>
          <w:sz w:val="28"/>
          <w:szCs w:val="28"/>
          <w:u w:val="single"/>
          <w:lang w:val="ru-RU"/>
        </w:rPr>
        <w:t>Земельный фонд</w:t>
      </w:r>
    </w:p>
    <w:p w:rsidR="00CB7331" w:rsidRDefault="00A24C07">
      <w:pPr>
        <w:ind w:firstLine="851"/>
        <w:jc w:val="both"/>
        <w:rPr>
          <w:rFonts w:asciiTheme="minorHAnsi" w:hAnsiTheme="minorHAnsi"/>
          <w:color w:val="000000" w:themeColor="text1"/>
          <w:sz w:val="28"/>
          <w:szCs w:val="28"/>
          <w:lang w:val="ru-RU"/>
        </w:rPr>
      </w:pPr>
      <w:r>
        <w:rPr>
          <w:rFonts w:ascii="Times New Roman" w:hAnsi="Times New Roman"/>
          <w:color w:val="000000" w:themeColor="text1"/>
          <w:sz w:val="28"/>
          <w:szCs w:val="28"/>
          <w:lang w:val="ru-RU"/>
        </w:rPr>
        <w:t>Границы городского поселения Петров Вал установлены законом Волгоградской области от 05 марта 2005 года № 1022-ОД «Об установлении границ и наделении статусом Камышинского района и муниципальных образований в его составе».</w:t>
      </w:r>
      <w:r>
        <w:rPr>
          <w:rFonts w:asciiTheme="minorHAnsi" w:hAnsiTheme="minorHAnsi"/>
          <w:color w:val="000000" w:themeColor="text1"/>
          <w:lang w:val="ru-RU"/>
        </w:rPr>
        <w:t xml:space="preserve"> </w:t>
      </w:r>
    </w:p>
    <w:p w:rsidR="00CB7331" w:rsidRDefault="00A24C07">
      <w:pPr>
        <w:widowControl w:val="0"/>
        <w:ind w:firstLine="851"/>
        <w:jc w:val="both"/>
        <w:rPr>
          <w:rFonts w:ascii="Times New Roman" w:hAnsi="Times New Roman"/>
          <w:bCs/>
          <w:color w:val="000000" w:themeColor="text1"/>
          <w:sz w:val="28"/>
          <w:szCs w:val="28"/>
          <w:lang w:val="ru-RU"/>
        </w:rPr>
      </w:pPr>
      <w:r>
        <w:rPr>
          <w:rFonts w:ascii="Times New Roman" w:hAnsi="Times New Roman" w:hint="eastAsia"/>
          <w:bCs/>
          <w:color w:val="000000" w:themeColor="text1"/>
          <w:sz w:val="28"/>
          <w:szCs w:val="28"/>
          <w:lang w:val="ru-RU"/>
        </w:rPr>
        <w:t>Территория</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городского поселения Петров Вал</w:t>
      </w:r>
      <w:r>
        <w:rPr>
          <w:rFonts w:ascii="Times New Roman" w:hAnsi="Times New Roman"/>
          <w:bCs/>
          <w:color w:val="000000" w:themeColor="text1"/>
          <w:sz w:val="28"/>
          <w:szCs w:val="28"/>
          <w:lang w:val="ru-RU"/>
        </w:rPr>
        <w:t xml:space="preserve"> </w:t>
      </w:r>
      <w:r>
        <w:rPr>
          <w:rFonts w:ascii="Times New Roman" w:hAnsi="Times New Roman" w:hint="eastAsia"/>
          <w:bCs/>
          <w:color w:val="000000" w:themeColor="text1"/>
          <w:sz w:val="28"/>
          <w:szCs w:val="28"/>
          <w:lang w:val="ru-RU"/>
        </w:rPr>
        <w:t>составляет</w:t>
      </w:r>
      <w:r>
        <w:rPr>
          <w:rFonts w:ascii="Times New Roman" w:hAnsi="Times New Roman"/>
          <w:bCs/>
          <w:color w:val="000000" w:themeColor="text1"/>
          <w:sz w:val="28"/>
          <w:szCs w:val="28"/>
          <w:lang w:val="ru-RU"/>
        </w:rPr>
        <w:t xml:space="preserve"> 3598,8 </w:t>
      </w:r>
      <w:r>
        <w:rPr>
          <w:rFonts w:ascii="Times New Roman" w:hAnsi="Times New Roman" w:hint="eastAsia"/>
          <w:bCs/>
          <w:color w:val="000000" w:themeColor="text1"/>
          <w:sz w:val="28"/>
          <w:szCs w:val="28"/>
          <w:lang w:val="ru-RU"/>
        </w:rPr>
        <w:t>га</w:t>
      </w:r>
      <w:r>
        <w:rPr>
          <w:rFonts w:ascii="Times New Roman" w:hAnsi="Times New Roman"/>
          <w:bCs/>
          <w:color w:val="000000" w:themeColor="text1"/>
          <w:sz w:val="28"/>
          <w:szCs w:val="28"/>
          <w:lang w:val="ru-RU"/>
        </w:rPr>
        <w:t xml:space="preserve">.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земли сельскохозяйственного назначения;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земли населенных пунктов;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земли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промышленности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энергетики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радиовещания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телевидения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информатики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земли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космической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земли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обороны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безопасности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земли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специального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назначения</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земли лесного фонда.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Земли запаса, земли особо охраняемых территорий и объектов и земли водного фонда на территории городского поселения не представлены.</w:t>
      </w:r>
    </w:p>
    <w:p w:rsidR="00CB7331" w:rsidRDefault="00CB7331">
      <w:pPr>
        <w:ind w:firstLine="851"/>
        <w:jc w:val="both"/>
        <w:rPr>
          <w:rFonts w:ascii="Times New Roman" w:hAnsi="Times New Roman"/>
          <w:color w:val="000000" w:themeColor="text1"/>
          <w:sz w:val="28"/>
          <w:szCs w:val="28"/>
          <w:lang w:val="ru-RU"/>
        </w:rPr>
      </w:pPr>
    </w:p>
    <w:p w:rsidR="00CB7331" w:rsidRDefault="00A24C07">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 xml:space="preserve">Таблица 5 - Баланс земель городского поселения Петров Вал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841"/>
        <w:gridCol w:w="1841"/>
      </w:tblGrid>
      <w:tr w:rsidR="00CB7331">
        <w:trPr>
          <w:trHeight w:val="525"/>
          <w:tblHeader/>
          <w:jc w:val="center"/>
        </w:trPr>
        <w:tc>
          <w:tcPr>
            <w:tcW w:w="3030" w:type="pct"/>
            <w:vMerge w:val="restart"/>
            <w:shd w:val="clear" w:color="auto" w:fill="auto"/>
            <w:vAlign w:val="center"/>
          </w:tcPr>
          <w:p w:rsidR="00CB7331" w:rsidRDefault="00A24C0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Показатели</w:t>
            </w:r>
          </w:p>
        </w:tc>
        <w:tc>
          <w:tcPr>
            <w:tcW w:w="1970" w:type="pct"/>
            <w:gridSpan w:val="2"/>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Площадь, га</w:t>
            </w:r>
          </w:p>
        </w:tc>
      </w:tr>
      <w:tr w:rsidR="00CB7331">
        <w:trPr>
          <w:trHeight w:val="1008"/>
          <w:tblHeader/>
          <w:jc w:val="center"/>
        </w:trPr>
        <w:tc>
          <w:tcPr>
            <w:tcW w:w="3030" w:type="pct"/>
            <w:vMerge/>
            <w:shd w:val="clear" w:color="auto" w:fill="auto"/>
            <w:vAlign w:val="center"/>
          </w:tcPr>
          <w:p w:rsidR="00CB7331" w:rsidRDefault="00CB7331">
            <w:pPr>
              <w:jc w:val="center"/>
              <w:rPr>
                <w:rFonts w:ascii="Times New Roman" w:hAnsi="Times New Roman"/>
                <w:b/>
                <w:color w:val="000000" w:themeColor="text1"/>
                <w:sz w:val="24"/>
                <w:szCs w:val="24"/>
              </w:rPr>
            </w:pPr>
          </w:p>
        </w:tc>
        <w:tc>
          <w:tcPr>
            <w:tcW w:w="985" w:type="pct"/>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современное</w:t>
            </w:r>
            <w:r>
              <w:rPr>
                <w:rFonts w:ascii="Times New Roman" w:hAnsi="Times New Roman"/>
                <w:b/>
                <w:color w:val="000000" w:themeColor="text1"/>
                <w:sz w:val="24"/>
                <w:szCs w:val="24"/>
                <w:lang w:val="ru-RU"/>
              </w:rPr>
              <w:br/>
              <w:t>состояние</w:t>
            </w:r>
          </w:p>
        </w:tc>
        <w:tc>
          <w:tcPr>
            <w:tcW w:w="985" w:type="pct"/>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расчетный срок</w:t>
            </w: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Общая площадь земель  поселения  в  установленных  границах</w:t>
            </w:r>
          </w:p>
        </w:tc>
        <w:tc>
          <w:tcPr>
            <w:tcW w:w="985"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3598,8</w:t>
            </w:r>
          </w:p>
        </w:tc>
        <w:tc>
          <w:tcPr>
            <w:tcW w:w="985"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3598,8</w:t>
            </w: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 том  числе:</w:t>
            </w:r>
          </w:p>
        </w:tc>
        <w:tc>
          <w:tcPr>
            <w:tcW w:w="985" w:type="pct"/>
            <w:shd w:val="clear" w:color="auto" w:fill="auto"/>
            <w:vAlign w:val="center"/>
          </w:tcPr>
          <w:p w:rsidR="00CB7331" w:rsidRDefault="00CB7331">
            <w:pPr>
              <w:snapToGrid w:val="0"/>
              <w:rPr>
                <w:rFonts w:ascii="Times New Roman" w:hAnsi="Times New Roman"/>
                <w:color w:val="FF0000"/>
                <w:sz w:val="24"/>
                <w:szCs w:val="24"/>
                <w:lang w:val="ru-RU"/>
              </w:rPr>
            </w:pPr>
          </w:p>
        </w:tc>
        <w:tc>
          <w:tcPr>
            <w:tcW w:w="985" w:type="pct"/>
            <w:vAlign w:val="center"/>
          </w:tcPr>
          <w:p w:rsidR="00CB7331" w:rsidRDefault="00CB7331">
            <w:pPr>
              <w:snapToGrid w:val="0"/>
              <w:rPr>
                <w:rFonts w:ascii="Times New Roman" w:hAnsi="Times New Roman"/>
                <w:color w:val="FF0000"/>
                <w:sz w:val="24"/>
                <w:szCs w:val="24"/>
                <w:lang w:val="ru-RU"/>
              </w:rPr>
            </w:pP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lang w:val="ru-RU"/>
              </w:rPr>
              <w:t>Зе</w:t>
            </w:r>
            <w:r>
              <w:rPr>
                <w:rFonts w:ascii="Times New Roman" w:hAnsi="Times New Roman"/>
                <w:color w:val="000000" w:themeColor="text1"/>
                <w:sz w:val="24"/>
                <w:szCs w:val="24"/>
              </w:rPr>
              <w:t xml:space="preserve">мли сельскохозяйственного назначения </w:t>
            </w:r>
          </w:p>
        </w:tc>
        <w:tc>
          <w:tcPr>
            <w:tcW w:w="985"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2521,1</w:t>
            </w:r>
          </w:p>
        </w:tc>
        <w:tc>
          <w:tcPr>
            <w:tcW w:w="985" w:type="pct"/>
            <w:vAlign w:val="center"/>
          </w:tcPr>
          <w:p w:rsidR="00CB7331" w:rsidRDefault="00A24C07">
            <w:pPr>
              <w:rPr>
                <w:rFonts w:ascii="Times New Roman" w:hAnsi="Times New Roman"/>
                <w:b/>
                <w:color w:val="000000" w:themeColor="text1"/>
                <w:sz w:val="24"/>
                <w:szCs w:val="24"/>
                <w:lang w:val="ru-RU"/>
              </w:rPr>
            </w:pPr>
            <w:r>
              <w:rPr>
                <w:rFonts w:ascii="Times New Roman" w:hAnsi="Times New Roman"/>
                <w:color w:val="000000" w:themeColor="text1"/>
                <w:sz w:val="24"/>
                <w:szCs w:val="24"/>
                <w:lang w:val="ru-RU"/>
              </w:rPr>
              <w:t>2521,1</w:t>
            </w: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lang w:val="ru-RU"/>
              </w:rPr>
              <w:t>Зе</w:t>
            </w:r>
            <w:r>
              <w:rPr>
                <w:rFonts w:ascii="Times New Roman" w:hAnsi="Times New Roman"/>
                <w:color w:val="000000" w:themeColor="text1"/>
                <w:sz w:val="24"/>
                <w:szCs w:val="24"/>
              </w:rPr>
              <w:t>мли населенных пунктов</w:t>
            </w:r>
          </w:p>
        </w:tc>
        <w:tc>
          <w:tcPr>
            <w:tcW w:w="985" w:type="pct"/>
            <w:shd w:val="clear" w:color="auto" w:fill="auto"/>
            <w:vAlign w:val="center"/>
          </w:tcPr>
          <w:p w:rsidR="00CB7331" w:rsidRPr="00D91561" w:rsidRDefault="00D91561" w:rsidP="00D91561">
            <w:pPr>
              <w:rPr>
                <w:rFonts w:ascii="Times New Roman" w:hAnsi="Times New Roman"/>
                <w:color w:val="000000" w:themeColor="text1"/>
                <w:sz w:val="24"/>
                <w:szCs w:val="24"/>
              </w:rPr>
            </w:pPr>
            <w:r>
              <w:rPr>
                <w:rFonts w:ascii="Times New Roman" w:hAnsi="Times New Roman"/>
                <w:color w:val="000000" w:themeColor="text1"/>
                <w:sz w:val="24"/>
                <w:szCs w:val="24"/>
                <w:lang w:val="ru-RU"/>
              </w:rPr>
              <w:t>88</w:t>
            </w:r>
            <w:r>
              <w:rPr>
                <w:rFonts w:ascii="Times New Roman" w:hAnsi="Times New Roman"/>
                <w:color w:val="000000" w:themeColor="text1"/>
                <w:sz w:val="24"/>
                <w:szCs w:val="24"/>
              </w:rPr>
              <w:t>7</w:t>
            </w:r>
            <w:r w:rsidR="00A24C07">
              <w:rPr>
                <w:rFonts w:ascii="Times New Roman" w:hAnsi="Times New Roman"/>
                <w:color w:val="000000" w:themeColor="text1"/>
                <w:sz w:val="24"/>
                <w:szCs w:val="24"/>
                <w:lang w:val="ru-RU"/>
              </w:rPr>
              <w:t>,</w:t>
            </w:r>
            <w:r>
              <w:rPr>
                <w:rFonts w:ascii="Times New Roman" w:hAnsi="Times New Roman"/>
                <w:color w:val="000000" w:themeColor="text1"/>
                <w:sz w:val="24"/>
                <w:szCs w:val="24"/>
              </w:rPr>
              <w:t>9</w:t>
            </w:r>
          </w:p>
        </w:tc>
        <w:tc>
          <w:tcPr>
            <w:tcW w:w="985" w:type="pct"/>
            <w:vAlign w:val="center"/>
          </w:tcPr>
          <w:p w:rsidR="00CB7331" w:rsidRPr="00D91561" w:rsidRDefault="00A24C07" w:rsidP="00D91561">
            <w:pPr>
              <w:rPr>
                <w:rFonts w:ascii="Times New Roman" w:hAnsi="Times New Roman"/>
                <w:color w:val="000000" w:themeColor="text1"/>
                <w:sz w:val="24"/>
                <w:szCs w:val="24"/>
              </w:rPr>
            </w:pPr>
            <w:r>
              <w:rPr>
                <w:rFonts w:ascii="Times New Roman" w:hAnsi="Times New Roman"/>
                <w:color w:val="000000" w:themeColor="text1"/>
                <w:sz w:val="24"/>
                <w:szCs w:val="24"/>
                <w:lang w:val="ru-RU"/>
              </w:rPr>
              <w:t>88</w:t>
            </w:r>
            <w:r w:rsidR="00D91561">
              <w:rPr>
                <w:rFonts w:ascii="Times New Roman" w:hAnsi="Times New Roman"/>
                <w:color w:val="000000" w:themeColor="text1"/>
                <w:sz w:val="24"/>
                <w:szCs w:val="24"/>
              </w:rPr>
              <w:t>7</w:t>
            </w:r>
            <w:r>
              <w:rPr>
                <w:rFonts w:ascii="Times New Roman" w:hAnsi="Times New Roman"/>
                <w:color w:val="000000" w:themeColor="text1"/>
                <w:sz w:val="24"/>
                <w:szCs w:val="24"/>
                <w:lang w:val="ru-RU"/>
              </w:rPr>
              <w:t>,</w:t>
            </w:r>
            <w:r w:rsidR="00D91561">
              <w:rPr>
                <w:rFonts w:ascii="Times New Roman" w:hAnsi="Times New Roman"/>
                <w:color w:val="000000" w:themeColor="text1"/>
                <w:sz w:val="24"/>
                <w:szCs w:val="24"/>
              </w:rPr>
              <w:t>9</w:t>
            </w: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Земли </w:t>
            </w:r>
            <w:r>
              <w:rPr>
                <w:rFonts w:ascii="Times New Roman" w:hAnsi="Times New Roman" w:hint="eastAsia"/>
                <w:color w:val="000000" w:themeColor="text1"/>
                <w:sz w:val="24"/>
                <w:szCs w:val="24"/>
                <w:lang w:val="ru-RU"/>
              </w:rPr>
              <w:t>промышленности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энергетики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транспорта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связи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радиовещания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телевидения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информатики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земли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для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обеспечения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космической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деятельности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земли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обороны</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безопасности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земли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иного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специального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назначения</w:t>
            </w:r>
          </w:p>
        </w:tc>
        <w:tc>
          <w:tcPr>
            <w:tcW w:w="985" w:type="pct"/>
            <w:shd w:val="clear" w:color="auto" w:fill="auto"/>
            <w:vAlign w:val="center"/>
          </w:tcPr>
          <w:p w:rsidR="00CB7331" w:rsidRPr="00D91561" w:rsidRDefault="00A24C07" w:rsidP="00D91561">
            <w:pPr>
              <w:rPr>
                <w:rFonts w:ascii="Times New Roman" w:hAnsi="Times New Roman"/>
                <w:color w:val="000000" w:themeColor="text1"/>
                <w:sz w:val="24"/>
                <w:szCs w:val="24"/>
              </w:rPr>
            </w:pPr>
            <w:r>
              <w:rPr>
                <w:rFonts w:ascii="Times New Roman" w:hAnsi="Times New Roman"/>
                <w:color w:val="000000" w:themeColor="text1"/>
                <w:sz w:val="24"/>
                <w:szCs w:val="24"/>
                <w:lang w:val="ru-RU"/>
              </w:rPr>
              <w:t>18</w:t>
            </w:r>
            <w:r w:rsidR="00D91561">
              <w:rPr>
                <w:rFonts w:ascii="Times New Roman" w:hAnsi="Times New Roman"/>
                <w:color w:val="000000" w:themeColor="text1"/>
                <w:sz w:val="24"/>
                <w:szCs w:val="24"/>
              </w:rPr>
              <w:t>7</w:t>
            </w:r>
            <w:r>
              <w:rPr>
                <w:rFonts w:ascii="Times New Roman" w:hAnsi="Times New Roman"/>
                <w:color w:val="000000" w:themeColor="text1"/>
                <w:sz w:val="24"/>
                <w:szCs w:val="24"/>
                <w:lang w:val="ru-RU"/>
              </w:rPr>
              <w:t>,</w:t>
            </w:r>
            <w:r w:rsidR="00D91561">
              <w:rPr>
                <w:rFonts w:ascii="Times New Roman" w:hAnsi="Times New Roman"/>
                <w:color w:val="000000" w:themeColor="text1"/>
                <w:sz w:val="24"/>
                <w:szCs w:val="24"/>
              </w:rPr>
              <w:t>2</w:t>
            </w:r>
          </w:p>
        </w:tc>
        <w:tc>
          <w:tcPr>
            <w:tcW w:w="985" w:type="pct"/>
            <w:vAlign w:val="center"/>
          </w:tcPr>
          <w:p w:rsidR="00CB7331" w:rsidRPr="00D91561" w:rsidRDefault="00A24C07" w:rsidP="00D91561">
            <w:pPr>
              <w:rPr>
                <w:rFonts w:ascii="Times New Roman" w:hAnsi="Times New Roman"/>
                <w:color w:val="000000" w:themeColor="text1"/>
                <w:sz w:val="24"/>
                <w:szCs w:val="24"/>
              </w:rPr>
            </w:pPr>
            <w:r>
              <w:rPr>
                <w:rFonts w:ascii="Times New Roman" w:hAnsi="Times New Roman"/>
                <w:color w:val="000000" w:themeColor="text1"/>
                <w:sz w:val="24"/>
                <w:szCs w:val="24"/>
                <w:lang w:val="ru-RU"/>
              </w:rPr>
              <w:t>1</w:t>
            </w:r>
            <w:r w:rsidR="00D91561">
              <w:rPr>
                <w:rFonts w:ascii="Times New Roman" w:hAnsi="Times New Roman"/>
                <w:color w:val="000000" w:themeColor="text1"/>
                <w:sz w:val="24"/>
                <w:szCs w:val="24"/>
                <w:lang w:val="ru-RU"/>
              </w:rPr>
              <w:t>87</w:t>
            </w:r>
            <w:r>
              <w:rPr>
                <w:rFonts w:ascii="Times New Roman" w:hAnsi="Times New Roman"/>
                <w:color w:val="000000" w:themeColor="text1"/>
                <w:sz w:val="24"/>
                <w:szCs w:val="24"/>
                <w:lang w:val="ru-RU"/>
              </w:rPr>
              <w:t>,</w:t>
            </w:r>
            <w:r w:rsidR="00D91561">
              <w:rPr>
                <w:rFonts w:ascii="Times New Roman" w:hAnsi="Times New Roman"/>
                <w:color w:val="000000" w:themeColor="text1"/>
                <w:sz w:val="24"/>
                <w:szCs w:val="24"/>
              </w:rPr>
              <w:t>2</w:t>
            </w:r>
          </w:p>
        </w:tc>
      </w:tr>
      <w:tr w:rsidR="00CB7331">
        <w:trPr>
          <w:jc w:val="center"/>
        </w:trPr>
        <w:tc>
          <w:tcPr>
            <w:tcW w:w="3030"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Земли лесного фонда</w:t>
            </w:r>
          </w:p>
        </w:tc>
        <w:tc>
          <w:tcPr>
            <w:tcW w:w="985"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p>
        </w:tc>
        <w:tc>
          <w:tcPr>
            <w:tcW w:w="985"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w:t>
            </w:r>
          </w:p>
        </w:tc>
      </w:tr>
    </w:tbl>
    <w:p w:rsidR="00CB7331" w:rsidRDefault="00CB7331">
      <w:pPr>
        <w:keepNext/>
        <w:keepLines/>
        <w:autoSpaceDE w:val="0"/>
        <w:autoSpaceDN w:val="0"/>
        <w:adjustRightInd w:val="0"/>
        <w:jc w:val="center"/>
        <w:rPr>
          <w:rFonts w:ascii="Times New Roman" w:hAnsi="Times New Roman"/>
          <w:b/>
          <w:bCs/>
          <w:color w:val="FF0000"/>
          <w:sz w:val="28"/>
          <w:szCs w:val="28"/>
        </w:rPr>
      </w:pPr>
    </w:p>
    <w:p w:rsidR="00CB7331" w:rsidRDefault="00A24C07">
      <w:pPr>
        <w:keepNext/>
        <w:keepLines/>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Земли населенных пунктов</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Согласно пункта 1 статьи 83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 </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Особенностью данной категории земель является то, что она представляет собой ценность прежде всего в качестве территориального </w:t>
      </w:r>
      <w:r>
        <w:rPr>
          <w:rFonts w:ascii="Times New Roman" w:hAnsi="Times New Roman"/>
          <w:color w:val="000000" w:themeColor="text1"/>
          <w:sz w:val="28"/>
          <w:szCs w:val="28"/>
          <w:lang w:val="ru-RU"/>
        </w:rPr>
        <w:lastRenderedPageBreak/>
        <w:t>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Категорию земель населенных пунктов городского поселения Петров Вал составляют 2 населенных пункта, общ</w:t>
      </w:r>
      <w:r w:rsidR="00D91561">
        <w:rPr>
          <w:rFonts w:ascii="Times New Roman" w:hAnsi="Times New Roman"/>
          <w:color w:val="000000" w:themeColor="text1"/>
          <w:sz w:val="28"/>
          <w:szCs w:val="28"/>
          <w:lang w:val="ru-RU"/>
        </w:rPr>
        <w:t>ая площадь которых равняется 88</w:t>
      </w:r>
      <w:r w:rsidR="00D91561" w:rsidRPr="00D91561">
        <w:rPr>
          <w:rFonts w:ascii="Times New Roman" w:hAnsi="Times New Roman"/>
          <w:color w:val="000000" w:themeColor="text1"/>
          <w:sz w:val="28"/>
          <w:szCs w:val="28"/>
          <w:lang w:val="ru-RU"/>
        </w:rPr>
        <w:t>7</w:t>
      </w:r>
      <w:r>
        <w:rPr>
          <w:rFonts w:ascii="Times New Roman" w:hAnsi="Times New Roman"/>
          <w:color w:val="000000" w:themeColor="text1"/>
          <w:sz w:val="28"/>
          <w:szCs w:val="28"/>
          <w:lang w:val="ru-RU"/>
        </w:rPr>
        <w:t>,</w:t>
      </w:r>
      <w:r w:rsidR="00D91561" w:rsidRPr="00D91561">
        <w:rPr>
          <w:rFonts w:ascii="Times New Roman" w:hAnsi="Times New Roman"/>
          <w:color w:val="000000" w:themeColor="text1"/>
          <w:sz w:val="28"/>
          <w:szCs w:val="28"/>
          <w:lang w:val="ru-RU"/>
        </w:rPr>
        <w:t>9</w:t>
      </w:r>
      <w:r>
        <w:rPr>
          <w:rFonts w:ascii="Times New Roman" w:hAnsi="Times New Roman"/>
          <w:color w:val="000000" w:themeColor="text1"/>
          <w:sz w:val="28"/>
          <w:szCs w:val="28"/>
          <w:lang w:val="ru-RU"/>
        </w:rPr>
        <w:t xml:space="preserve"> га.</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Земли сельскохозяйственного назначения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Общая площадь земель сельскохозяйственного назначения городского поселения Петров Вал составляет 2521,1 га.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Согласно Земельного кодекса Российской Федерации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CB7331" w:rsidRDefault="00A24C07">
      <w:pPr>
        <w:jc w:val="center"/>
        <w:rPr>
          <w:rFonts w:ascii="Times New Roman" w:hAnsi="Times New Roman"/>
          <w:b/>
          <w:color w:val="000000" w:themeColor="text1"/>
          <w:sz w:val="28"/>
          <w:szCs w:val="28"/>
          <w:lang w:val="ru-RU"/>
        </w:rPr>
      </w:pPr>
      <w:r>
        <w:rPr>
          <w:rFonts w:ascii="Times New Roman" w:hAnsi="Times New Roman" w:hint="eastAsia"/>
          <w:b/>
          <w:color w:val="000000" w:themeColor="text1"/>
          <w:sz w:val="28"/>
          <w:szCs w:val="28"/>
          <w:lang w:val="ru-RU"/>
        </w:rPr>
        <w:t>Земли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промышленности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энергетики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транспорта</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связи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радиовещания</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телевидения</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информатики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земли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для</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обеспечения</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космической</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деятельности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земли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обороны</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безопасности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земли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иного</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специального</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назначения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Земли промышленности и иного специального назначения в соответствии с Земельным Кодексом Российской Федерации составляют самостоятельную категорию земель Российской Федерации.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земли промышленности;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земли энергетики;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земли транспорта;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 земли связи, радиовещания, телевидения, информатики;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5) земли для обеспечения космической деятельности;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 земли обороны и безопасности;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7) земли иного специального назначения.</w:t>
      </w:r>
    </w:p>
    <w:p w:rsidR="00CB7331" w:rsidRDefault="00A24C07">
      <w:pPr>
        <w:ind w:firstLine="851"/>
        <w:jc w:val="both"/>
        <w:rPr>
          <w:rFonts w:ascii="Times New Roman" w:hAnsi="Times New Roman"/>
          <w:color w:val="FF0000"/>
          <w:sz w:val="28"/>
          <w:szCs w:val="28"/>
          <w:lang w:val="ru-RU"/>
        </w:rPr>
      </w:pPr>
      <w:r>
        <w:rPr>
          <w:rFonts w:ascii="Times New Roman" w:hAnsi="Times New Roman"/>
          <w:color w:val="000000" w:themeColor="text1"/>
          <w:sz w:val="28"/>
          <w:szCs w:val="28"/>
          <w:lang w:val="ru-RU"/>
        </w:rPr>
        <w:lastRenderedPageBreak/>
        <w:t>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городском поселении составляет 18</w:t>
      </w:r>
      <w:r w:rsidR="00D91561" w:rsidRPr="00D91561">
        <w:rPr>
          <w:rFonts w:ascii="Times New Roman" w:hAnsi="Times New Roman"/>
          <w:color w:val="000000" w:themeColor="text1"/>
          <w:sz w:val="28"/>
          <w:szCs w:val="28"/>
          <w:lang w:val="ru-RU"/>
        </w:rPr>
        <w:t>7</w:t>
      </w:r>
      <w:r>
        <w:rPr>
          <w:rFonts w:ascii="Times New Roman" w:hAnsi="Times New Roman"/>
          <w:color w:val="000000" w:themeColor="text1"/>
          <w:sz w:val="28"/>
          <w:szCs w:val="28"/>
          <w:lang w:val="ru-RU"/>
        </w:rPr>
        <w:t>,</w:t>
      </w:r>
      <w:r w:rsidR="00D91561" w:rsidRPr="00D91561">
        <w:rPr>
          <w:rFonts w:ascii="Times New Roman" w:hAnsi="Times New Roman"/>
          <w:color w:val="000000" w:themeColor="text1"/>
          <w:sz w:val="28"/>
          <w:szCs w:val="28"/>
          <w:lang w:val="ru-RU"/>
        </w:rPr>
        <w:t>2</w:t>
      </w:r>
      <w:r>
        <w:rPr>
          <w:rFonts w:ascii="Times New Roman" w:hAnsi="Times New Roman"/>
          <w:color w:val="000000" w:themeColor="text1"/>
          <w:sz w:val="24"/>
          <w:szCs w:val="24"/>
          <w:lang w:val="ru-RU"/>
        </w:rPr>
        <w:t xml:space="preserve"> </w:t>
      </w:r>
      <w:r>
        <w:rPr>
          <w:rFonts w:ascii="Times New Roman" w:hAnsi="Times New Roman"/>
          <w:color w:val="000000" w:themeColor="text1"/>
          <w:sz w:val="28"/>
          <w:szCs w:val="28"/>
          <w:lang w:val="ru-RU"/>
        </w:rPr>
        <w:t xml:space="preserve">га. </w:t>
      </w:r>
    </w:p>
    <w:p w:rsidR="00CB7331" w:rsidRDefault="00A24C07">
      <w:pPr>
        <w:jc w:val="center"/>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Земли лесного фонда</w:t>
      </w:r>
    </w:p>
    <w:p w:rsidR="00CB7331" w:rsidRDefault="00A24C07">
      <w:pPr>
        <w:ind w:firstLine="851"/>
        <w:jc w:val="both"/>
        <w:rPr>
          <w:rFonts w:ascii="Times New Roman" w:hAnsi="Times New Roman"/>
          <w:color w:val="FF0000"/>
          <w:sz w:val="28"/>
          <w:szCs w:val="28"/>
          <w:lang w:val="ru-RU"/>
        </w:rPr>
      </w:pPr>
      <w:r>
        <w:rPr>
          <w:rFonts w:ascii="Times New Roman" w:hAnsi="Times New Roman"/>
          <w:color w:val="000000" w:themeColor="text1"/>
          <w:sz w:val="28"/>
          <w:szCs w:val="28"/>
          <w:lang w:val="ru-RU"/>
        </w:rPr>
        <w:t>К землям лесного фонда относятся лесные земли и нелесные земли, состав которых устанавливается лесным законодательством.</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Общая площадь земель лесного фонда городского поселения Петров Вал составляет 2,6 га. </w:t>
      </w:r>
    </w:p>
    <w:p w:rsidR="00CB7331" w:rsidRDefault="00A24C07">
      <w:pPr>
        <w:jc w:val="center"/>
        <w:rPr>
          <w:rFonts w:ascii="Times New Roman" w:hAnsi="Times New Roman"/>
          <w:b/>
          <w:color w:val="000000" w:themeColor="text1"/>
          <w:sz w:val="28"/>
          <w:szCs w:val="28"/>
          <w:u w:val="single"/>
          <w:lang w:val="ru-RU"/>
        </w:rPr>
      </w:pPr>
      <w:r>
        <w:rPr>
          <w:rFonts w:ascii="Times New Roman" w:hAnsi="Times New Roman"/>
          <w:b/>
          <w:color w:val="000000" w:themeColor="text1"/>
          <w:sz w:val="28"/>
          <w:szCs w:val="28"/>
          <w:u w:val="single"/>
          <w:lang w:val="ru-RU"/>
        </w:rPr>
        <w:t>Функциональное зонирование</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Архитектурно - пространственные решения определены следующими положениями: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Генеральным планом функциональное зонирование территории городского 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территорий.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границах городского поселения Петров Вал определены следующие функциональные зоны:</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Иные зоны</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иные зоны.</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Жилые зоны:</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застройки индивидуальными жилыми домами;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застройки малоэтажными жилыми домами (до 4 этажей, включая мансардный);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застройки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среднеэтажными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жилыми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домами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w:t>
      </w:r>
      <w:r>
        <w:rPr>
          <w:rFonts w:ascii="Times New Roman" w:hAnsi="Times New Roman"/>
          <w:color w:val="000000" w:themeColor="text1"/>
          <w:sz w:val="28"/>
          <w:szCs w:val="28"/>
          <w:lang w:val="ru-RU"/>
        </w:rPr>
        <w:t xml:space="preserve"> 5 </w:t>
      </w:r>
      <w:r>
        <w:rPr>
          <w:rFonts w:ascii="Times New Roman" w:hAnsi="Times New Roman" w:hint="eastAsia"/>
          <w:color w:val="000000" w:themeColor="text1"/>
          <w:sz w:val="28"/>
          <w:szCs w:val="28"/>
          <w:lang w:val="ru-RU"/>
        </w:rPr>
        <w:t>до</w:t>
      </w:r>
      <w:r>
        <w:rPr>
          <w:rFonts w:ascii="Times New Roman" w:hAnsi="Times New Roman"/>
          <w:color w:val="000000" w:themeColor="text1"/>
          <w:sz w:val="28"/>
          <w:szCs w:val="28"/>
          <w:lang w:val="ru-RU"/>
        </w:rPr>
        <w:t xml:space="preserve"> 8 </w:t>
      </w:r>
      <w:r>
        <w:rPr>
          <w:rFonts w:ascii="Times New Roman" w:hAnsi="Times New Roman" w:hint="eastAsia"/>
          <w:color w:val="000000" w:themeColor="text1"/>
          <w:sz w:val="28"/>
          <w:szCs w:val="28"/>
          <w:lang w:val="ru-RU"/>
        </w:rPr>
        <w:t>этажей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включая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мансардный</w:t>
      </w:r>
      <w:r>
        <w:rPr>
          <w:rFonts w:ascii="Times New Roman" w:hAnsi="Times New Roman"/>
          <w:color w:val="000000" w:themeColor="text1"/>
          <w:sz w:val="28"/>
          <w:szCs w:val="28"/>
          <w:lang w:val="ru-RU"/>
        </w:rPr>
        <w:t>).</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Общественно-деловые зоны:</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многофункциональная общественно-деловая зона;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зона специализированной общественной застройки; </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Производственные зоны, зоны инженерной и транспортной инфраструктур:</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коммунально-складская зона;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инженерной инфраструктуры;</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транспортной инфраструктуры</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Зоны сельскохозяйственного использования: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зоны сельскохозяйственного использования;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производственная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сельскохозяйственных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предприятий</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иные зоны сельскохозяйственного назначения.</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Зоны рекреационного назначения: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озелененных территорий общего пользования (лесопарки, парки, сады, скверы, бульвары, городские леса);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лесов.</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Зона специального назначения: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кладбищ;</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озелененных территорий специального назначения.</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Зона режимных территорий: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зона режимных территорий.</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Иные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включают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занятые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естественной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древесной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кустарниковой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растительностью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являющиеся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землями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лесного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фонда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также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земельные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участки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занятые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застройкой</w:t>
      </w:r>
      <w:r>
        <w:rPr>
          <w:rFonts w:ascii="Times New Roman" w:hAnsi="Times New Roman"/>
          <w:color w:val="000000" w:themeColor="text1"/>
          <w:sz w:val="28"/>
          <w:szCs w:val="28"/>
          <w:lang w:val="ru-RU"/>
        </w:rPr>
        <w:t>.</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Жилые зоны предназначены для преимущественного размещения жилищного фонда. </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жилой зоне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В качестве площадок для жилищного строительства рассматриваются территории свободные от застройки, экологически благополучные. </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ми высшего профессионального образования), административных, научно-исследовательских учреждений, культовых зданий и иных зданий, строений, сооружений, стоянок автомобильного транспорта, деловых, финансовых и общественных центров.</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Производственная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w:t>
      </w:r>
      <w:r>
        <w:rPr>
          <w:rFonts w:ascii="Times New Roman" w:hAnsi="Times New Roman"/>
          <w:color w:val="000000" w:themeColor="text1"/>
          <w:sz w:val="28"/>
          <w:szCs w:val="28"/>
          <w:lang w:val="ru-RU"/>
        </w:rPr>
        <w:lastRenderedPageBreak/>
        <w:t>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инженерной инфраструктуры предназначена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транспортной инфраструктуры предназначена для размещения и функционирования сооружений и коммуникаций внешнего и общественного транспорта, а также включает зону улично-дорожной сети, территории которой подлежат благоустройству с учетом технических и эксплуатационных характеристик таких сооружений и коммуникаций, в том числе для создания санитарно-защитных зон.</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сельскохозяйственного использования предназначена для выделения территорий, связанных с выращиванием и переработкой сельскохозяйственной продукции, размещения зданий, строений, сооружений сельскохозяйственного назначения, предназначенных для ведения сельского хозяйства, садоводства, личного подсобного хозяйства, развития объектов сельскохозяйственного назначения.</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рекреационного назначения представляет собой озелененные территории общего пользования в пределах городского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Зона режимных территорий предназначена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и размещения иных объектов, связанных с объектами, расположенными в зоне режимных территорий, либо с обслуживанием таких объектов.</w:t>
      </w:r>
    </w:p>
    <w:p w:rsidR="00CB7331" w:rsidRDefault="00A24C07">
      <w:pPr>
        <w:pStyle w:val="af1"/>
        <w:keepNext/>
        <w:spacing w:before="120"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6 - Функциональное зонирование территории городского поселения Петров Вал (современное состояние)</w:t>
      </w:r>
    </w:p>
    <w:tbl>
      <w:tblPr>
        <w:tblStyle w:val="afff0"/>
        <w:tblpPr w:leftFromText="180" w:rightFromText="180" w:vertAnchor="text" w:tblpX="-10" w:tblpY="1"/>
        <w:tblOverlap w:val="never"/>
        <w:tblW w:w="4930" w:type="pct"/>
        <w:tblLook w:val="04A0" w:firstRow="1" w:lastRow="0" w:firstColumn="1" w:lastColumn="0" w:noHBand="0" w:noVBand="1"/>
      </w:tblPr>
      <w:tblGrid>
        <w:gridCol w:w="1030"/>
        <w:gridCol w:w="6400"/>
        <w:gridCol w:w="1784"/>
      </w:tblGrid>
      <w:tr w:rsidR="00CB7331" w:rsidRPr="00D91561">
        <w:trPr>
          <w:tblHeader/>
        </w:trPr>
        <w:tc>
          <w:tcPr>
            <w:tcW w:w="559" w:type="pct"/>
            <w:vAlign w:val="center"/>
          </w:tcPr>
          <w:p w:rsidR="00CB7331" w:rsidRDefault="00A24C07">
            <w:pPr>
              <w:keepNext/>
              <w:spacing w:after="120"/>
              <w:jc w:val="center"/>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3473" w:type="pct"/>
            <w:vAlign w:val="center"/>
          </w:tcPr>
          <w:p w:rsidR="00CB7331" w:rsidRDefault="00A24C07">
            <w:pPr>
              <w:keepNext/>
              <w:spacing w:after="120"/>
              <w:jc w:val="center"/>
              <w:rPr>
                <w:rFonts w:ascii="Times New Roman" w:hAnsi="Times New Roman"/>
                <w:color w:val="000000" w:themeColor="text1"/>
                <w:sz w:val="24"/>
                <w:szCs w:val="24"/>
              </w:rPr>
            </w:pPr>
            <w:r>
              <w:rPr>
                <w:rFonts w:ascii="Times New Roman" w:hAnsi="Times New Roman"/>
                <w:b/>
                <w:bCs/>
                <w:color w:val="000000" w:themeColor="text1"/>
                <w:sz w:val="24"/>
                <w:szCs w:val="24"/>
              </w:rPr>
              <w:t>Функциональная зона</w:t>
            </w:r>
          </w:p>
        </w:tc>
        <w:tc>
          <w:tcPr>
            <w:tcW w:w="968" w:type="pct"/>
            <w:vAlign w:val="center"/>
          </w:tcPr>
          <w:p w:rsidR="00CB7331" w:rsidRDefault="00A24C07">
            <w:pPr>
              <w:keepNext/>
              <w:spacing w:after="120"/>
              <w:jc w:val="center"/>
              <w:rPr>
                <w:rFonts w:ascii="Times New Roman" w:hAnsi="Times New Roman"/>
                <w:color w:val="000000" w:themeColor="text1"/>
                <w:sz w:val="24"/>
                <w:szCs w:val="24"/>
                <w:lang w:val="ru-RU"/>
              </w:rPr>
            </w:pPr>
            <w:r>
              <w:rPr>
                <w:rFonts w:ascii="Times New Roman" w:hAnsi="Times New Roman"/>
                <w:b/>
                <w:bCs/>
                <w:color w:val="000000" w:themeColor="text1"/>
                <w:sz w:val="24"/>
                <w:szCs w:val="24"/>
                <w:lang w:val="ru-RU"/>
              </w:rPr>
              <w:t>Площадь зоны современное состояние, га</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473" w:type="pct"/>
            <w:vAlign w:val="center"/>
          </w:tcPr>
          <w:p w:rsidR="00CB7331" w:rsidRDefault="00D91561">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w:t>
            </w:r>
            <w:r w:rsidR="00A24C07">
              <w:rPr>
                <w:rFonts w:ascii="Times New Roman" w:hAnsi="Times New Roman"/>
                <w:color w:val="000000" w:themeColor="text1"/>
                <w:sz w:val="24"/>
                <w:szCs w:val="24"/>
                <w:lang w:val="ru-RU"/>
              </w:rPr>
              <w:t>ные зоны</w:t>
            </w:r>
          </w:p>
        </w:tc>
        <w:tc>
          <w:tcPr>
            <w:tcW w:w="968" w:type="pct"/>
            <w:vAlign w:val="center"/>
          </w:tcPr>
          <w:p w:rsidR="00CB7331" w:rsidRDefault="00A24C07" w:rsidP="00D91561">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w:t>
            </w:r>
            <w:r w:rsidR="00D91561">
              <w:rPr>
                <w:rFonts w:ascii="Times New Roman" w:hAnsi="Times New Roman"/>
                <w:color w:val="000000" w:themeColor="text1"/>
                <w:sz w:val="24"/>
                <w:szCs w:val="24"/>
                <w:lang w:val="ru-RU"/>
              </w:rPr>
              <w:t>6</w:t>
            </w:r>
            <w:r>
              <w:rPr>
                <w:rFonts w:ascii="Times New Roman" w:hAnsi="Times New Roman"/>
                <w:color w:val="000000" w:themeColor="text1"/>
                <w:sz w:val="24"/>
                <w:szCs w:val="24"/>
                <w:lang w:val="ru-RU"/>
              </w:rPr>
              <w:t>,</w:t>
            </w:r>
            <w:r w:rsidR="00D91561">
              <w:rPr>
                <w:rFonts w:ascii="Times New Roman" w:hAnsi="Times New Roman"/>
                <w:color w:val="000000" w:themeColor="text1"/>
                <w:sz w:val="24"/>
                <w:szCs w:val="24"/>
                <w:lang w:val="ru-RU"/>
              </w:rPr>
              <w:t>0</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застройки индивидуальными жилыми домами</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399,1</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3</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застройки малоэтажными жилыми домами (до 4 этажей, включая мансардный)</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33,4</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зона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застройки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среднеэтажными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жилыми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домами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5 </w:t>
            </w:r>
            <w:r>
              <w:rPr>
                <w:rFonts w:ascii="Times New Roman" w:hAnsi="Times New Roman" w:hint="eastAsia"/>
                <w:color w:val="000000" w:themeColor="text1"/>
                <w:sz w:val="24"/>
                <w:szCs w:val="24"/>
                <w:lang w:val="ru-RU"/>
              </w:rPr>
              <w:t>до</w:t>
            </w:r>
            <w:r>
              <w:rPr>
                <w:rFonts w:ascii="Times New Roman" w:hAnsi="Times New Roman"/>
                <w:color w:val="000000" w:themeColor="text1"/>
                <w:sz w:val="24"/>
                <w:szCs w:val="24"/>
                <w:lang w:val="ru-RU"/>
              </w:rPr>
              <w:t xml:space="preserve"> 8 </w:t>
            </w:r>
            <w:r>
              <w:rPr>
                <w:rFonts w:ascii="Times New Roman" w:hAnsi="Times New Roman" w:hint="eastAsia"/>
                <w:color w:val="000000" w:themeColor="text1"/>
                <w:sz w:val="24"/>
                <w:szCs w:val="24"/>
                <w:lang w:val="ru-RU"/>
              </w:rPr>
              <w:t>этажей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включая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мансардный</w:t>
            </w:r>
            <w:r>
              <w:rPr>
                <w:rFonts w:ascii="Times New Roman" w:hAnsi="Times New Roman"/>
                <w:color w:val="000000" w:themeColor="text1"/>
                <w:sz w:val="24"/>
                <w:szCs w:val="24"/>
                <w:lang w:val="ru-RU"/>
              </w:rPr>
              <w:t>)</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9,8</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3473"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многофункциональная общественно-деловая зона</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4,5</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3473"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специализированной общественной застройки</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25,6</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3473" w:type="pct"/>
            <w:vAlign w:val="center"/>
          </w:tcPr>
          <w:p w:rsidR="00CB7331" w:rsidRDefault="00A24C07">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производственная зона</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77,0</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3473" w:type="pct"/>
            <w:vAlign w:val="center"/>
          </w:tcPr>
          <w:p w:rsidR="00CB7331" w:rsidRDefault="00A24C07">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коммунально-складская зона</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11,0</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w:t>
            </w:r>
          </w:p>
        </w:tc>
        <w:tc>
          <w:tcPr>
            <w:tcW w:w="3473" w:type="pct"/>
            <w:vAlign w:val="center"/>
          </w:tcPr>
          <w:p w:rsidR="00CB7331" w:rsidRDefault="00A24C07">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зона инженерной инфраструктуры</w:t>
            </w:r>
          </w:p>
        </w:tc>
        <w:tc>
          <w:tcPr>
            <w:tcW w:w="968" w:type="pct"/>
            <w:vAlign w:val="center"/>
          </w:tcPr>
          <w:p w:rsidR="00CB7331" w:rsidRPr="00D91561" w:rsidRDefault="00D91561" w:rsidP="00D91561">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1</w:t>
            </w:r>
            <w:r>
              <w:rPr>
                <w:rFonts w:ascii="Times New Roman" w:hAnsi="Times New Roman"/>
                <w:color w:val="000000" w:themeColor="text1"/>
                <w:sz w:val="24"/>
                <w:szCs w:val="24"/>
              </w:rPr>
              <w:t>0</w:t>
            </w:r>
            <w:r>
              <w:rPr>
                <w:rFonts w:ascii="Times New Roman" w:hAnsi="Times New Roman"/>
                <w:color w:val="000000" w:themeColor="text1"/>
                <w:sz w:val="24"/>
                <w:szCs w:val="24"/>
                <w:lang w:val="ru-RU"/>
              </w:rPr>
              <w:t>,</w:t>
            </w:r>
            <w:r>
              <w:rPr>
                <w:rFonts w:ascii="Times New Roman" w:hAnsi="Times New Roman"/>
                <w:color w:val="000000" w:themeColor="text1"/>
                <w:sz w:val="24"/>
                <w:szCs w:val="24"/>
              </w:rPr>
              <w:t>4</w:t>
            </w:r>
          </w:p>
        </w:tc>
      </w:tr>
      <w:tr w:rsidR="00CB7331">
        <w:trPr>
          <w:cantSplit/>
          <w:trHeight w:val="293"/>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3473" w:type="pct"/>
            <w:vAlign w:val="center"/>
          </w:tcPr>
          <w:p w:rsidR="00CB7331" w:rsidRDefault="00A24C07">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зона транспортной инфраструктуры</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238,0</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w:t>
            </w:r>
          </w:p>
        </w:tc>
        <w:tc>
          <w:tcPr>
            <w:tcW w:w="3473" w:type="pct"/>
            <w:vAlign w:val="center"/>
          </w:tcPr>
          <w:p w:rsidR="00CB7331" w:rsidRDefault="00A24C07">
            <w:pPr>
              <w:keepNext/>
              <w:rPr>
                <w:rFonts w:ascii="Times New Roman" w:hAnsi="Times New Roman"/>
                <w:color w:val="000000" w:themeColor="text1"/>
                <w:sz w:val="24"/>
                <w:szCs w:val="24"/>
              </w:rPr>
            </w:pPr>
            <w:r>
              <w:rPr>
                <w:rFonts w:ascii="Times New Roman" w:hAnsi="Times New Roman"/>
                <w:color w:val="000000" w:themeColor="text1"/>
                <w:sz w:val="24"/>
                <w:szCs w:val="24"/>
                <w:lang w:val="ru-RU"/>
              </w:rPr>
              <w:t>зона сельскохозяйственного использования</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2521,1</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производственная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зона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сельскохозяйственных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предприятий</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15,1</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13</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иные зоны сельскохозяйственного назначения</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54,1</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14</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зона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озелененных</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территорий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общего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пользования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парки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сады</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скверы</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бульвары</w:t>
            </w:r>
            <w:r>
              <w:rPr>
                <w:rFonts w:ascii="Times New Roman" w:hAnsi="Times New Roman"/>
                <w:color w:val="000000" w:themeColor="text1"/>
                <w:sz w:val="24"/>
                <w:szCs w:val="24"/>
                <w:lang w:val="ru-RU"/>
              </w:rPr>
              <w:t>)</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11,4</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15</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лесов</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3,0</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16</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кладбищ</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26,2</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17</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озелененных территорий специального назначения</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20,8</w:t>
            </w:r>
          </w:p>
        </w:tc>
      </w:tr>
      <w:tr w:rsidR="00CB7331">
        <w:trPr>
          <w:cantSplit/>
          <w:trHeight w:val="397"/>
        </w:trPr>
        <w:tc>
          <w:tcPr>
            <w:tcW w:w="559" w:type="pct"/>
            <w:vAlign w:val="center"/>
          </w:tcPr>
          <w:p w:rsidR="00CB7331" w:rsidRDefault="00A24C07">
            <w:pPr>
              <w:keepNex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18</w:t>
            </w:r>
          </w:p>
        </w:tc>
        <w:tc>
          <w:tcPr>
            <w:tcW w:w="3473"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зона режимных территорий</w:t>
            </w:r>
          </w:p>
        </w:tc>
        <w:tc>
          <w:tcPr>
            <w:tcW w:w="968" w:type="pct"/>
            <w:vAlign w:val="center"/>
          </w:tcPr>
          <w:p w:rsidR="00CB7331" w:rsidRDefault="00A24C07">
            <w:pPr>
              <w:keepNex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p>
        </w:tc>
      </w:tr>
    </w:tbl>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150" w:name="_Toc150782158"/>
      <w:bookmarkStart w:id="151" w:name="_Toc527638435"/>
      <w:bookmarkStart w:id="152" w:name="_Toc518319349"/>
      <w:bookmarkStart w:id="153" w:name="_Toc336437449"/>
      <w:bookmarkStart w:id="154" w:name="_Toc7869291"/>
      <w:r>
        <w:rPr>
          <w:rFonts w:ascii="Times New Roman" w:hAnsi="Times New Roman" w:cs="Times New Roman"/>
          <w:i w:val="0"/>
          <w:color w:val="000000" w:themeColor="text1"/>
          <w:kern w:val="0"/>
          <w:sz w:val="30"/>
          <w:szCs w:val="30"/>
          <w:lang w:val="ru-RU"/>
        </w:rPr>
        <w:t>Культурное наследие</w:t>
      </w:r>
      <w:bookmarkEnd w:id="150"/>
    </w:p>
    <w:p w:rsidR="00CB7331" w:rsidRDefault="00A24C07">
      <w:pPr>
        <w:pStyle w:val="afff1"/>
        <w:keepNext/>
        <w:keepLines/>
        <w:numPr>
          <w:ilvl w:val="2"/>
          <w:numId w:val="9"/>
        </w:numPr>
        <w:spacing w:before="360" w:after="240" w:line="360" w:lineRule="auto"/>
        <w:ind w:left="0" w:firstLine="0"/>
        <w:jc w:val="center"/>
        <w:outlineLvl w:val="2"/>
        <w:rPr>
          <w:rFonts w:ascii="Times New Roman" w:hAnsi="Times New Roman"/>
          <w:b/>
          <w:color w:val="000000" w:themeColor="text1"/>
          <w:sz w:val="28"/>
          <w:szCs w:val="28"/>
          <w:lang w:val="ru-RU"/>
        </w:rPr>
      </w:pPr>
      <w:bookmarkStart w:id="155" w:name="_Toc150782159"/>
      <w:r>
        <w:rPr>
          <w:rFonts w:ascii="Times New Roman" w:hAnsi="Times New Roman"/>
          <w:b/>
          <w:color w:val="000000" w:themeColor="text1"/>
          <w:sz w:val="28"/>
          <w:szCs w:val="28"/>
          <w:lang w:val="ru-RU"/>
        </w:rPr>
        <w:t>Объекты культурного наследия</w:t>
      </w:r>
      <w:bookmarkEnd w:id="155"/>
    </w:p>
    <w:p w:rsidR="00CB7331" w:rsidRDefault="00A24C07">
      <w:pPr>
        <w:shd w:val="clear" w:color="auto" w:fill="FFFFFF"/>
        <w:ind w:firstLine="851"/>
        <w:jc w:val="both"/>
        <w:rPr>
          <w:rStyle w:val="blk"/>
          <w:rFonts w:ascii="Times New Roman" w:hAnsi="Times New Roman"/>
          <w:color w:val="000000" w:themeColor="text1"/>
          <w:sz w:val="28"/>
          <w:szCs w:val="28"/>
          <w:lang w:val="ru-RU"/>
        </w:rPr>
      </w:pPr>
      <w:r>
        <w:rPr>
          <w:rStyle w:val="blk"/>
          <w:rFonts w:ascii="Times New Roman" w:hAnsi="Times New Roman" w:hint="eastAsia"/>
          <w:color w:val="000000" w:themeColor="text1"/>
          <w:sz w:val="28"/>
          <w:szCs w:val="28"/>
          <w:lang w:val="ru-RU"/>
        </w:rPr>
        <w:t>В</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целях</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сохранения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культурного</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наследия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обеспечения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учета</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сохранности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содержания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использования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реставрации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памятников</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истории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культуры</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Волгоградской</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областной</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Думой</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утвержден</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список</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объектов</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культурного</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наследия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находящихся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на</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территории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Волгоградской</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области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подлежащих</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государственной</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охране</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как</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памятники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истории</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культуры</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регионального</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значения</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Постановление</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от</w:t>
      </w:r>
      <w:r>
        <w:rPr>
          <w:rStyle w:val="blk"/>
          <w:rFonts w:ascii="Times New Roman" w:hAnsi="Times New Roman"/>
          <w:color w:val="000000" w:themeColor="text1"/>
          <w:sz w:val="28"/>
          <w:szCs w:val="28"/>
          <w:lang w:val="ru-RU"/>
        </w:rPr>
        <w:t xml:space="preserve"> 5 </w:t>
      </w:r>
      <w:r>
        <w:rPr>
          <w:rStyle w:val="blk"/>
          <w:rFonts w:ascii="Times New Roman" w:hAnsi="Times New Roman" w:hint="eastAsia"/>
          <w:color w:val="000000" w:themeColor="text1"/>
          <w:sz w:val="28"/>
          <w:szCs w:val="28"/>
          <w:lang w:val="ru-RU"/>
        </w:rPr>
        <w:t>июня</w:t>
      </w:r>
      <w:r>
        <w:rPr>
          <w:rStyle w:val="blk"/>
          <w:rFonts w:ascii="Times New Roman" w:hAnsi="Times New Roman"/>
          <w:color w:val="000000" w:themeColor="text1"/>
          <w:sz w:val="28"/>
          <w:szCs w:val="28"/>
          <w:lang w:val="ru-RU"/>
        </w:rPr>
        <w:t xml:space="preserve"> 1997 </w:t>
      </w:r>
      <w:r>
        <w:rPr>
          <w:rStyle w:val="blk"/>
          <w:rFonts w:ascii="Times New Roman" w:hAnsi="Times New Roman" w:hint="eastAsia"/>
          <w:color w:val="000000" w:themeColor="text1"/>
          <w:sz w:val="28"/>
          <w:szCs w:val="28"/>
          <w:lang w:val="ru-RU"/>
        </w:rPr>
        <w:t>г</w:t>
      </w:r>
      <w:r>
        <w:rPr>
          <w:rStyle w:val="blk"/>
          <w:rFonts w:ascii="Times New Roman" w:hAnsi="Times New Roman"/>
          <w:color w:val="000000" w:themeColor="text1"/>
          <w:sz w:val="28"/>
          <w:szCs w:val="28"/>
          <w:lang w:val="ru-RU"/>
        </w:rPr>
        <w:t xml:space="preserve">. </w:t>
      </w:r>
      <w:r>
        <w:rPr>
          <w:rStyle w:val="blk"/>
          <w:rFonts w:ascii="Times New Roman" w:hAnsi="Times New Roman" w:hint="eastAsia"/>
          <w:color w:val="000000" w:themeColor="text1"/>
          <w:sz w:val="28"/>
          <w:szCs w:val="28"/>
          <w:lang w:val="ru-RU"/>
        </w:rPr>
        <w:t>№</w:t>
      </w:r>
      <w:r>
        <w:rPr>
          <w:rStyle w:val="blk"/>
          <w:rFonts w:ascii="Times New Roman" w:hAnsi="Times New Roman"/>
          <w:color w:val="000000" w:themeColor="text1"/>
          <w:sz w:val="28"/>
          <w:szCs w:val="28"/>
          <w:lang w:val="ru-RU"/>
        </w:rPr>
        <w:t xml:space="preserve"> 62/706).</w:t>
      </w:r>
    </w:p>
    <w:p w:rsidR="00CB7331" w:rsidRDefault="00A24C07">
      <w:pPr>
        <w:shd w:val="clear" w:color="auto" w:fill="FFFFFF"/>
        <w:ind w:firstLine="851"/>
        <w:jc w:val="both"/>
        <w:rPr>
          <w:rFonts w:ascii="Times New Roman" w:hAnsi="Times New Roman"/>
          <w:color w:val="000000" w:themeColor="text1"/>
          <w:sz w:val="28"/>
          <w:szCs w:val="28"/>
          <w:lang w:val="ru-RU"/>
        </w:rPr>
      </w:pPr>
      <w:r>
        <w:rPr>
          <w:rStyle w:val="blk"/>
          <w:rFonts w:ascii="Times New Roman" w:hAnsi="Times New Roman"/>
          <w:color w:val="000000" w:themeColor="text1"/>
          <w:sz w:val="28"/>
          <w:szCs w:val="28"/>
          <w:lang w:val="ru-RU"/>
        </w:rPr>
        <w:t xml:space="preserve">На территории городского поселения Петров Вал находятся 3 объекта культурного наследия </w:t>
      </w:r>
      <w:r>
        <w:rPr>
          <w:rFonts w:ascii="Times New Roman" w:hAnsi="Times New Roman"/>
          <w:color w:val="000000" w:themeColor="text1"/>
          <w:sz w:val="28"/>
          <w:szCs w:val="28"/>
          <w:lang w:val="ru-RU"/>
        </w:rPr>
        <w:t>- памятники истории и архитектуры регионального и федерального значения.</w:t>
      </w:r>
    </w:p>
    <w:p w:rsidR="00CB7331" w:rsidRDefault="00CB7331">
      <w:pPr>
        <w:shd w:val="clear" w:color="auto" w:fill="FFFFFF"/>
        <w:ind w:left="-851" w:firstLine="851"/>
        <w:jc w:val="both"/>
        <w:rPr>
          <w:rFonts w:ascii="Times New Roman" w:hAnsi="Times New Roman"/>
          <w:color w:val="FF0000"/>
          <w:sz w:val="28"/>
          <w:szCs w:val="28"/>
          <w:lang w:val="ru-RU"/>
        </w:rPr>
      </w:pPr>
    </w:p>
    <w:p w:rsidR="00CB7331" w:rsidRDefault="00A24C07">
      <w:pPr>
        <w:pStyle w:val="af1"/>
        <w:keepNext/>
        <w:spacing w:after="0"/>
        <w:ind w:left="-284"/>
        <w:jc w:val="both"/>
        <w:rPr>
          <w:rFonts w:ascii="Times New Roman" w:hAnsi="Times New Roman"/>
          <w:color w:val="FF0000"/>
          <w:sz w:val="22"/>
          <w:szCs w:val="22"/>
          <w:lang w:val="ru-RU"/>
        </w:rPr>
      </w:pPr>
      <w:r>
        <w:rPr>
          <w:rFonts w:ascii="Times New Roman" w:hAnsi="Times New Roman"/>
          <w:color w:val="FF0000"/>
          <w:sz w:val="22"/>
          <w:szCs w:val="22"/>
          <w:lang w:val="ru-RU"/>
        </w:rPr>
        <w:lastRenderedPageBreak/>
        <w:t xml:space="preserve">   </w:t>
      </w:r>
      <w:r>
        <w:rPr>
          <w:rFonts w:ascii="Times New Roman" w:hAnsi="Times New Roman"/>
          <w:color w:val="000000" w:themeColor="text1"/>
          <w:sz w:val="22"/>
          <w:szCs w:val="22"/>
          <w:lang w:val="ru-RU"/>
        </w:rPr>
        <w:t xml:space="preserve">   Таблица 7 – Объекты культурного наследия городского поселения Петров Вал</w:t>
      </w:r>
    </w:p>
    <w:tbl>
      <w:tblPr>
        <w:tblStyle w:val="afff0"/>
        <w:tblW w:w="5000" w:type="pct"/>
        <w:tblLook w:val="04A0" w:firstRow="1" w:lastRow="0" w:firstColumn="1" w:lastColumn="0" w:noHBand="0" w:noVBand="1"/>
      </w:tblPr>
      <w:tblGrid>
        <w:gridCol w:w="1817"/>
        <w:gridCol w:w="1888"/>
        <w:gridCol w:w="694"/>
        <w:gridCol w:w="1695"/>
        <w:gridCol w:w="1738"/>
        <w:gridCol w:w="1513"/>
      </w:tblGrid>
      <w:tr w:rsidR="00CB7331">
        <w:trPr>
          <w:cantSplit/>
          <w:trHeight w:val="5397"/>
          <w:tblHeader/>
        </w:trPr>
        <w:tc>
          <w:tcPr>
            <w:tcW w:w="831" w:type="pct"/>
            <w:textDirection w:val="btLr"/>
            <w:vAlign w:val="center"/>
          </w:tcPr>
          <w:p w:rsidR="00CB7331" w:rsidRDefault="00A24C07">
            <w:pPr>
              <w:ind w:left="-397" w:right="113" w:firstLine="539"/>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объекта</w:t>
            </w:r>
          </w:p>
        </w:tc>
        <w:tc>
          <w:tcPr>
            <w:tcW w:w="957" w:type="pct"/>
            <w:textDirection w:val="btLr"/>
            <w:vAlign w:val="center"/>
          </w:tcPr>
          <w:p w:rsidR="00CB7331" w:rsidRDefault="00A24C07">
            <w:pPr>
              <w:ind w:left="-306" w:right="113" w:firstLine="167"/>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Местонахождение объекта</w:t>
            </w:r>
          </w:p>
        </w:tc>
        <w:tc>
          <w:tcPr>
            <w:tcW w:w="668" w:type="pct"/>
            <w:textDirection w:val="btLr"/>
            <w:vAlign w:val="center"/>
          </w:tcPr>
          <w:p w:rsidR="00CB7331" w:rsidRDefault="00A24C07">
            <w:pPr>
              <w:ind w:left="-69" w:right="113"/>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Дата сооружения</w:t>
            </w:r>
          </w:p>
        </w:tc>
        <w:tc>
          <w:tcPr>
            <w:tcW w:w="858" w:type="pct"/>
            <w:textDirection w:val="btLr"/>
            <w:vAlign w:val="center"/>
          </w:tcPr>
          <w:p w:rsidR="00CB7331" w:rsidRDefault="00A24C07">
            <w:pPr>
              <w:ind w:left="-851" w:right="113"/>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Нормативный правовой </w:t>
            </w:r>
          </w:p>
          <w:p w:rsidR="00CB7331" w:rsidRDefault="00A24C07">
            <w:pPr>
              <w:ind w:left="-851" w:right="113"/>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акт об </w:t>
            </w:r>
          </w:p>
          <w:p w:rsidR="00CB7331" w:rsidRDefault="00A24C07">
            <w:pPr>
              <w:ind w:left="-851" w:right="113"/>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xml:space="preserve">утверждении </w:t>
            </w:r>
          </w:p>
          <w:p w:rsidR="00CB7331" w:rsidRDefault="00A24C07">
            <w:pPr>
              <w:ind w:left="-851" w:right="113"/>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границ территории</w:t>
            </w:r>
          </w:p>
        </w:tc>
        <w:tc>
          <w:tcPr>
            <w:tcW w:w="919" w:type="pct"/>
            <w:textDirection w:val="btLr"/>
            <w:vAlign w:val="center"/>
          </w:tcPr>
          <w:p w:rsidR="00CB7331" w:rsidRDefault="00A24C07">
            <w:pPr>
              <w:ind w:left="-851" w:right="113"/>
              <w:jc w:val="center"/>
              <w:rPr>
                <w:rFonts w:ascii="Times New Roman" w:eastAsia="Calibri" w:hAnsi="Times New Roman"/>
                <w:b/>
                <w:color w:val="000000" w:themeColor="text1"/>
                <w:sz w:val="24"/>
                <w:szCs w:val="24"/>
                <w:lang w:val="ru-RU" w:eastAsia="en-US"/>
              </w:rPr>
            </w:pPr>
            <w:r>
              <w:rPr>
                <w:rFonts w:ascii="Times New Roman" w:eastAsia="Calibri" w:hAnsi="Times New Roman"/>
                <w:b/>
                <w:color w:val="000000" w:themeColor="text1"/>
                <w:sz w:val="24"/>
                <w:szCs w:val="24"/>
                <w:lang w:val="ru-RU" w:eastAsia="en-US"/>
              </w:rPr>
              <w:t>Нормативный правовой</w:t>
            </w:r>
          </w:p>
          <w:p w:rsidR="00CB7331" w:rsidRDefault="00A24C07">
            <w:pPr>
              <w:ind w:left="-851" w:right="113"/>
              <w:jc w:val="center"/>
              <w:rPr>
                <w:rFonts w:ascii="Times New Roman" w:eastAsia="Calibri" w:hAnsi="Times New Roman"/>
                <w:b/>
                <w:color w:val="000000" w:themeColor="text1"/>
                <w:sz w:val="24"/>
                <w:szCs w:val="24"/>
                <w:lang w:val="ru-RU" w:eastAsia="en-US"/>
              </w:rPr>
            </w:pPr>
            <w:r>
              <w:rPr>
                <w:rFonts w:ascii="Times New Roman" w:eastAsia="Calibri" w:hAnsi="Times New Roman"/>
                <w:b/>
                <w:color w:val="000000" w:themeColor="text1"/>
                <w:sz w:val="24"/>
                <w:szCs w:val="24"/>
                <w:lang w:val="ru-RU" w:eastAsia="en-US"/>
              </w:rPr>
              <w:t xml:space="preserve"> акт о</w:t>
            </w:r>
          </w:p>
          <w:p w:rsidR="00CB7331" w:rsidRDefault="00A24C07">
            <w:pPr>
              <w:ind w:left="-851" w:right="113"/>
              <w:jc w:val="center"/>
              <w:rPr>
                <w:rFonts w:ascii="Times New Roman" w:hAnsi="Times New Roman"/>
                <w:b/>
                <w:color w:val="000000" w:themeColor="text1"/>
                <w:sz w:val="24"/>
                <w:szCs w:val="24"/>
                <w:lang w:val="ru-RU"/>
              </w:rPr>
            </w:pPr>
            <w:r>
              <w:rPr>
                <w:rFonts w:ascii="Times New Roman" w:eastAsia="Calibri" w:hAnsi="Times New Roman"/>
                <w:b/>
                <w:color w:val="000000" w:themeColor="text1"/>
                <w:sz w:val="24"/>
                <w:szCs w:val="24"/>
                <w:lang w:val="ru-RU" w:eastAsia="en-US"/>
              </w:rPr>
              <w:t xml:space="preserve"> постановке на государственную охрану</w:t>
            </w:r>
          </w:p>
        </w:tc>
        <w:tc>
          <w:tcPr>
            <w:tcW w:w="767" w:type="pct"/>
            <w:textDirection w:val="btLr"/>
            <w:vAlign w:val="center"/>
          </w:tcPr>
          <w:p w:rsidR="00CB7331" w:rsidRDefault="00A24C07">
            <w:pPr>
              <w:ind w:left="-851" w:right="113"/>
              <w:jc w:val="center"/>
              <w:rPr>
                <w:rFonts w:ascii="Times New Roman" w:eastAsia="Calibri" w:hAnsi="Times New Roman"/>
                <w:b/>
                <w:color w:val="000000" w:themeColor="text1"/>
                <w:sz w:val="24"/>
                <w:szCs w:val="24"/>
                <w:lang w:val="ru-RU" w:eastAsia="en-US"/>
              </w:rPr>
            </w:pPr>
            <w:r>
              <w:rPr>
                <w:rFonts w:ascii="Times New Roman" w:eastAsia="Calibri" w:hAnsi="Times New Roman"/>
                <w:b/>
                <w:color w:val="000000" w:themeColor="text1"/>
                <w:sz w:val="24"/>
                <w:szCs w:val="24"/>
                <w:lang w:val="ru-RU" w:eastAsia="en-US"/>
              </w:rPr>
              <w:t xml:space="preserve">Категория </w:t>
            </w:r>
          </w:p>
          <w:p w:rsidR="00CB7331" w:rsidRDefault="00A24C07">
            <w:pPr>
              <w:ind w:left="-851" w:right="113"/>
              <w:jc w:val="center"/>
              <w:rPr>
                <w:rFonts w:ascii="Times New Roman" w:eastAsia="Calibri" w:hAnsi="Times New Roman"/>
                <w:b/>
                <w:color w:val="000000" w:themeColor="text1"/>
                <w:sz w:val="24"/>
                <w:szCs w:val="24"/>
                <w:lang w:val="ru-RU" w:eastAsia="en-US"/>
              </w:rPr>
            </w:pPr>
            <w:r>
              <w:rPr>
                <w:rFonts w:ascii="Times New Roman" w:eastAsia="Calibri" w:hAnsi="Times New Roman"/>
                <w:b/>
                <w:color w:val="000000" w:themeColor="text1"/>
                <w:sz w:val="24"/>
                <w:szCs w:val="24"/>
                <w:lang w:val="ru-RU" w:eastAsia="en-US"/>
              </w:rPr>
              <w:t>историка-культурного значения</w:t>
            </w:r>
          </w:p>
        </w:tc>
      </w:tr>
      <w:tr w:rsidR="00CB7331">
        <w:tc>
          <w:tcPr>
            <w:tcW w:w="831"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Братская могила советских воинов, погибших в период Сталинградской битвы</w:t>
            </w:r>
          </w:p>
        </w:tc>
        <w:tc>
          <w:tcPr>
            <w:tcW w:w="95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Волгоградская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область</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Камышинский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район</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город</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улица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Ленина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w:t>
            </w:r>
            <w:r>
              <w:rPr>
                <w:rFonts w:ascii="Times New Roman" w:hAnsi="Times New Roman"/>
                <w:color w:val="000000" w:themeColor="text1"/>
                <w:sz w:val="24"/>
                <w:szCs w:val="24"/>
                <w:lang w:val="ru-RU"/>
              </w:rPr>
              <w:t xml:space="preserve"> 30 </w:t>
            </w:r>
            <w:r>
              <w:rPr>
                <w:rFonts w:ascii="Times New Roman" w:hAnsi="Times New Roman" w:hint="eastAsia"/>
                <w:color w:val="000000" w:themeColor="text1"/>
                <w:sz w:val="24"/>
                <w:szCs w:val="24"/>
                <w:lang w:val="ru-RU"/>
              </w:rPr>
              <w:t>м</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восток</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железнодорожного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вокзала</w:t>
            </w:r>
          </w:p>
        </w:tc>
        <w:tc>
          <w:tcPr>
            <w:tcW w:w="66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1942-1943 гг., 1975 г.</w:t>
            </w:r>
          </w:p>
        </w:tc>
        <w:tc>
          <w:tcPr>
            <w:tcW w:w="85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Приказ </w:t>
            </w:r>
          </w:p>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Комитета государственной охраны объектов культурного наследия Волгоградской области</w:t>
            </w:r>
          </w:p>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 14 июня  2022 г. №285.</w:t>
            </w:r>
          </w:p>
        </w:tc>
        <w:tc>
          <w:tcPr>
            <w:tcW w:w="919"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Постановление Волгоградской областной думы от 5 июня 1997 г. №62/706 «О постановке на государственную охрану памятников истории и культуры Волгоградской области»</w:t>
            </w:r>
          </w:p>
        </w:tc>
        <w:tc>
          <w:tcPr>
            <w:tcW w:w="76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Регионального значения</w:t>
            </w:r>
          </w:p>
        </w:tc>
      </w:tr>
      <w:tr w:rsidR="00CB7331">
        <w:tc>
          <w:tcPr>
            <w:tcW w:w="831"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Соединительный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канал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Петра</w:t>
            </w:r>
            <w:r>
              <w:rPr>
                <w:rFonts w:ascii="Times New Roman" w:hAnsi="Times New Roman"/>
                <w:color w:val="000000" w:themeColor="text1"/>
                <w:sz w:val="24"/>
                <w:szCs w:val="24"/>
                <w:lang w:val="ru-RU"/>
              </w:rPr>
              <w:t xml:space="preserve"> I </w:t>
            </w:r>
            <w:r>
              <w:rPr>
                <w:rFonts w:ascii="Times New Roman" w:hAnsi="Times New Roman" w:hint="eastAsia"/>
                <w:color w:val="000000" w:themeColor="text1"/>
                <w:sz w:val="24"/>
                <w:szCs w:val="24"/>
                <w:lang w:val="ru-RU"/>
              </w:rPr>
              <w:t>Иловля</w:t>
            </w: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Волга</w:t>
            </w:r>
          </w:p>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p>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Канал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Дж</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Перри</w:t>
            </w:r>
          </w:p>
        </w:tc>
        <w:tc>
          <w:tcPr>
            <w:tcW w:w="95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Волгоградская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область</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Камышинский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район</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w:t>
            </w:r>
            <w:r>
              <w:rPr>
                <w:rFonts w:ascii="Times New Roman" w:hAnsi="Times New Roman"/>
                <w:color w:val="000000" w:themeColor="text1"/>
                <w:sz w:val="24"/>
                <w:szCs w:val="24"/>
                <w:lang w:val="ru-RU"/>
              </w:rPr>
              <w:t xml:space="preserve"> 18 </w:t>
            </w:r>
            <w:r>
              <w:rPr>
                <w:rFonts w:ascii="Times New Roman" w:hAnsi="Times New Roman" w:hint="eastAsia"/>
                <w:color w:val="000000" w:themeColor="text1"/>
                <w:sz w:val="24"/>
                <w:szCs w:val="24"/>
                <w:lang w:val="ru-RU"/>
              </w:rPr>
              <w:t>км</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Камышина</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железной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дороге</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юго</w:t>
            </w: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западном</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направлении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от</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станции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r>
              <w:rPr>
                <w:rFonts w:ascii="Times New Roman" w:hAnsi="Times New Roman"/>
                <w:color w:val="000000" w:themeColor="text1"/>
                <w:sz w:val="24"/>
                <w:szCs w:val="24"/>
                <w:lang w:val="ru-RU"/>
              </w:rPr>
              <w:t xml:space="preserve">  1,5 </w:t>
            </w:r>
            <w:r>
              <w:rPr>
                <w:rFonts w:ascii="Times New Roman" w:hAnsi="Times New Roman" w:hint="eastAsia"/>
                <w:color w:val="000000" w:themeColor="text1"/>
                <w:sz w:val="24"/>
                <w:szCs w:val="24"/>
                <w:lang w:val="ru-RU"/>
              </w:rPr>
              <w:t>км</w:t>
            </w:r>
            <w:r>
              <w:rPr>
                <w:rFonts w:ascii="Times New Roman" w:hAnsi="Times New Roman"/>
                <w:color w:val="000000" w:themeColor="text1"/>
                <w:sz w:val="24"/>
                <w:szCs w:val="24"/>
                <w:lang w:val="ru-RU"/>
              </w:rPr>
              <w:t>.</w:t>
            </w:r>
          </w:p>
        </w:tc>
        <w:tc>
          <w:tcPr>
            <w:tcW w:w="66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1698-1701 гг.</w:t>
            </w:r>
          </w:p>
        </w:tc>
        <w:tc>
          <w:tcPr>
            <w:tcW w:w="85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Приказ Министерства культуры Волгоградской области от 31 января 2013 г. №01-20/043</w:t>
            </w:r>
          </w:p>
        </w:tc>
        <w:tc>
          <w:tcPr>
            <w:tcW w:w="919"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Постановление Совета Министров РСФСР «О дальнейшем улучшении дела охраны памятников культуры в РСФСР» от 30 августа 1960 г. №1327</w:t>
            </w:r>
          </w:p>
        </w:tc>
        <w:tc>
          <w:tcPr>
            <w:tcW w:w="76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Федерального значения</w:t>
            </w:r>
          </w:p>
        </w:tc>
      </w:tr>
      <w:tr w:rsidR="00CB7331">
        <w:tc>
          <w:tcPr>
            <w:tcW w:w="831"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Соединительный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канал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Петра</w:t>
            </w:r>
            <w:r>
              <w:rPr>
                <w:rFonts w:ascii="Times New Roman" w:hAnsi="Times New Roman"/>
                <w:color w:val="000000" w:themeColor="text1"/>
                <w:sz w:val="24"/>
                <w:szCs w:val="24"/>
                <w:lang w:val="ru-RU"/>
              </w:rPr>
              <w:t xml:space="preserve"> I </w:t>
            </w:r>
            <w:r>
              <w:rPr>
                <w:rFonts w:ascii="Times New Roman" w:hAnsi="Times New Roman" w:hint="eastAsia"/>
                <w:color w:val="000000" w:themeColor="text1"/>
                <w:sz w:val="24"/>
                <w:szCs w:val="24"/>
                <w:lang w:val="ru-RU"/>
              </w:rPr>
              <w:t>Иловля</w:t>
            </w: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Волга</w:t>
            </w:r>
          </w:p>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t>«Селимов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p>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lastRenderedPageBreak/>
              <w:t>Канал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И</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Бреккеля</w:t>
            </w:r>
          </w:p>
        </w:tc>
        <w:tc>
          <w:tcPr>
            <w:tcW w:w="95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hint="eastAsia"/>
                <w:color w:val="000000" w:themeColor="text1"/>
                <w:sz w:val="24"/>
                <w:szCs w:val="24"/>
                <w:lang w:val="ru-RU"/>
              </w:rPr>
              <w:lastRenderedPageBreak/>
              <w:t>Волгоградская</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область</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Камышинский</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район</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lastRenderedPageBreak/>
              <w:t>Петров</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Вал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в</w:t>
            </w:r>
            <w:r>
              <w:rPr>
                <w:rFonts w:ascii="Times New Roman" w:hAnsi="Times New Roman"/>
                <w:color w:val="000000" w:themeColor="text1"/>
                <w:sz w:val="24"/>
                <w:szCs w:val="24"/>
                <w:lang w:val="ru-RU"/>
              </w:rPr>
              <w:t xml:space="preserve"> 17 </w:t>
            </w:r>
            <w:r>
              <w:rPr>
                <w:rFonts w:ascii="Times New Roman" w:hAnsi="Times New Roman" w:hint="eastAsia"/>
                <w:color w:val="000000" w:themeColor="text1"/>
                <w:sz w:val="24"/>
                <w:szCs w:val="24"/>
                <w:lang w:val="ru-RU"/>
              </w:rPr>
              <w:t>км</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северо</w:t>
            </w:r>
            <w:r>
              <w:rPr>
                <w:rFonts w:ascii="Times New Roman" w:hAnsi="Times New Roman"/>
                <w:color w:val="000000" w:themeColor="text1"/>
                <w:sz w:val="24"/>
                <w:szCs w:val="24"/>
                <w:lang w:val="ru-RU"/>
              </w:rPr>
              <w:t>-</w:t>
            </w:r>
            <w:r>
              <w:rPr>
                <w:rFonts w:ascii="Times New Roman" w:hAnsi="Times New Roman" w:hint="eastAsia"/>
                <w:color w:val="000000" w:themeColor="text1"/>
                <w:sz w:val="24"/>
                <w:szCs w:val="24"/>
                <w:lang w:val="ru-RU"/>
              </w:rPr>
              <w:t>западнее</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г</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Камышина</w:t>
            </w:r>
          </w:p>
        </w:tc>
        <w:tc>
          <w:tcPr>
            <w:tcW w:w="66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1550 г.</w:t>
            </w:r>
          </w:p>
        </w:tc>
        <w:tc>
          <w:tcPr>
            <w:tcW w:w="858"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Приказ Министерства культуры Волгоградско</w:t>
            </w:r>
            <w:r>
              <w:rPr>
                <w:rFonts w:ascii="Times New Roman" w:hAnsi="Times New Roman"/>
                <w:color w:val="000000" w:themeColor="text1"/>
                <w:sz w:val="24"/>
                <w:szCs w:val="24"/>
                <w:lang w:val="ru-RU"/>
              </w:rPr>
              <w:lastRenderedPageBreak/>
              <w:t xml:space="preserve">й области от 10 апреля 2013 г. №01-20/115 </w:t>
            </w:r>
          </w:p>
        </w:tc>
        <w:tc>
          <w:tcPr>
            <w:tcW w:w="919"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 xml:space="preserve">Постановление Совета Министров РСФСР «О </w:t>
            </w:r>
            <w:r>
              <w:rPr>
                <w:rFonts w:ascii="Times New Roman" w:hAnsi="Times New Roman"/>
                <w:color w:val="000000" w:themeColor="text1"/>
                <w:sz w:val="24"/>
                <w:szCs w:val="24"/>
                <w:lang w:val="ru-RU"/>
              </w:rPr>
              <w:lastRenderedPageBreak/>
              <w:t>дальнейшем улучшении дела охраны памятников культуры в РСФСР» от 30 августа 1960 г. №1327</w:t>
            </w:r>
          </w:p>
        </w:tc>
        <w:tc>
          <w:tcPr>
            <w:tcW w:w="767" w:type="pct"/>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Федерального значения</w:t>
            </w:r>
          </w:p>
        </w:tc>
      </w:tr>
    </w:tbl>
    <w:p w:rsidR="00CB7331" w:rsidRDefault="00CB7331">
      <w:pPr>
        <w:widowControl w:val="0"/>
        <w:ind w:left="-426" w:firstLine="709"/>
        <w:jc w:val="both"/>
        <w:rPr>
          <w:rFonts w:ascii="Times New Roman" w:hAnsi="Times New Roman"/>
          <w:color w:val="FF0000"/>
          <w:sz w:val="28"/>
          <w:szCs w:val="28"/>
          <w:lang w:val="ru-RU"/>
        </w:rPr>
      </w:pP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 землям историко-культурного назначения относятся земли:</w:t>
      </w:r>
    </w:p>
    <w:p w:rsidR="00CB7331" w:rsidRDefault="00A24C07">
      <w:pPr>
        <w:widowControl w:val="0"/>
        <w:ind w:firstLine="709"/>
        <w:jc w:val="both"/>
        <w:rPr>
          <w:rFonts w:ascii="Times New Roman" w:hAnsi="Times New Roman"/>
          <w:color w:val="000000" w:themeColor="text1"/>
          <w:sz w:val="28"/>
          <w:szCs w:val="28"/>
          <w:lang w:val="ru-RU"/>
        </w:rPr>
      </w:pPr>
      <w:bookmarkStart w:id="156" w:name="dst100852"/>
      <w:bookmarkEnd w:id="156"/>
      <w:r>
        <w:rPr>
          <w:rFonts w:ascii="Times New Roman" w:hAnsi="Times New Roman"/>
          <w:color w:val="000000" w:themeColor="text1"/>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B7331" w:rsidRDefault="00A24C07">
      <w:pPr>
        <w:widowControl w:val="0"/>
        <w:ind w:firstLine="709"/>
        <w:jc w:val="both"/>
        <w:rPr>
          <w:rFonts w:ascii="Times New Roman" w:hAnsi="Times New Roman"/>
          <w:color w:val="000000" w:themeColor="text1"/>
          <w:sz w:val="28"/>
          <w:szCs w:val="28"/>
          <w:lang w:val="ru-RU"/>
        </w:rPr>
      </w:pPr>
      <w:bookmarkStart w:id="157" w:name="dst100853"/>
      <w:bookmarkEnd w:id="157"/>
      <w:r>
        <w:rPr>
          <w:rFonts w:ascii="Times New Roman" w:hAnsi="Times New Roman"/>
          <w:color w:val="000000" w:themeColor="text1"/>
          <w:sz w:val="28"/>
          <w:szCs w:val="28"/>
          <w:lang w:val="ru-RU"/>
        </w:rPr>
        <w:t>2) достопримечательных мест, в том числе мест бытования исторических промыслов, производств и ремесел;</w:t>
      </w:r>
    </w:p>
    <w:p w:rsidR="00CB7331" w:rsidRDefault="00A24C07">
      <w:pPr>
        <w:widowControl w:val="0"/>
        <w:ind w:left="-426" w:firstLine="709"/>
        <w:jc w:val="both"/>
        <w:rPr>
          <w:rFonts w:ascii="Times New Roman" w:hAnsi="Times New Roman"/>
          <w:color w:val="000000" w:themeColor="text1"/>
          <w:sz w:val="28"/>
          <w:szCs w:val="28"/>
          <w:lang w:val="ru-RU"/>
        </w:rPr>
      </w:pPr>
      <w:bookmarkStart w:id="158" w:name="dst100854"/>
      <w:bookmarkEnd w:id="158"/>
      <w:r>
        <w:rPr>
          <w:rFonts w:ascii="Times New Roman" w:hAnsi="Times New Roman"/>
          <w:color w:val="000000" w:themeColor="text1"/>
          <w:sz w:val="28"/>
          <w:szCs w:val="28"/>
          <w:lang w:val="ru-RU"/>
        </w:rPr>
        <w:t>3) военных и гражданских захоронений.</w:t>
      </w:r>
    </w:p>
    <w:p w:rsidR="00CB7331" w:rsidRDefault="00A24C07">
      <w:pPr>
        <w:widowControl w:val="0"/>
        <w:ind w:firstLine="283"/>
        <w:jc w:val="both"/>
        <w:rPr>
          <w:rFonts w:ascii="Times New Roman" w:hAnsi="Times New Roman"/>
          <w:color w:val="000000" w:themeColor="text1"/>
          <w:sz w:val="28"/>
          <w:szCs w:val="28"/>
          <w:lang w:val="ru-RU"/>
        </w:rPr>
      </w:pPr>
      <w:bookmarkStart w:id="159" w:name="dst100855"/>
      <w:bookmarkEnd w:id="159"/>
      <w:r>
        <w:rPr>
          <w:rFonts w:ascii="Times New Roman" w:hAnsi="Times New Roman"/>
          <w:color w:val="000000" w:themeColor="text1"/>
          <w:sz w:val="28"/>
          <w:szCs w:val="28"/>
          <w:lang w:val="ru-RU"/>
        </w:rPr>
        <w:t>Земли историко-культурного назначения используются строго в соответствии с их целевым назначением.</w:t>
      </w:r>
    </w:p>
    <w:p w:rsidR="00CB7331" w:rsidRDefault="00A24C07">
      <w:pPr>
        <w:widowControl w:val="0"/>
        <w:ind w:firstLine="283"/>
        <w:jc w:val="both"/>
        <w:rPr>
          <w:rFonts w:ascii="Times New Roman" w:hAnsi="Times New Roman"/>
          <w:color w:val="000000" w:themeColor="text1"/>
          <w:sz w:val="28"/>
          <w:szCs w:val="28"/>
          <w:lang w:val="ru-RU"/>
        </w:rPr>
      </w:pPr>
      <w:bookmarkStart w:id="160" w:name="dst100900"/>
      <w:bookmarkEnd w:id="160"/>
      <w:r>
        <w:rPr>
          <w:rFonts w:ascii="Times New Roman" w:hAnsi="Times New Roman"/>
          <w:color w:val="000000" w:themeColor="text1"/>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 </w:t>
      </w:r>
      <w:hyperlink r:id="rId14" w:anchor="dst2566" w:history="1">
        <w:r>
          <w:rPr>
            <w:rFonts w:ascii="Times New Roman" w:hAnsi="Times New Roman"/>
            <w:color w:val="000000" w:themeColor="text1"/>
            <w:sz w:val="28"/>
            <w:szCs w:val="28"/>
            <w:lang w:val="ru-RU"/>
          </w:rPr>
          <w:t>не допускаются</w:t>
        </w:r>
      </w:hyperlink>
      <w:r>
        <w:rPr>
          <w:rFonts w:ascii="Times New Roman" w:hAnsi="Times New Roman"/>
          <w:color w:val="000000" w:themeColor="text1"/>
          <w:sz w:val="28"/>
          <w:szCs w:val="28"/>
          <w:lang w:val="ru-RU"/>
        </w:rPr>
        <w:t>.</w:t>
      </w:r>
    </w:p>
    <w:p w:rsidR="00CB7331" w:rsidRDefault="00A24C07">
      <w:pPr>
        <w:widowControl w:val="0"/>
        <w:ind w:firstLine="283"/>
        <w:jc w:val="both"/>
        <w:rPr>
          <w:rFonts w:ascii="Times New Roman" w:hAnsi="Times New Roman"/>
          <w:color w:val="000000" w:themeColor="text1"/>
          <w:sz w:val="28"/>
          <w:szCs w:val="28"/>
          <w:lang w:val="ru-RU"/>
        </w:rPr>
      </w:pPr>
      <w:bookmarkStart w:id="161" w:name="dst100857"/>
      <w:bookmarkEnd w:id="161"/>
      <w:r>
        <w:rPr>
          <w:rFonts w:ascii="Times New Roman" w:hAnsi="Times New Roman"/>
          <w:color w:val="000000" w:themeColor="text1"/>
          <w:sz w:val="28"/>
          <w:szCs w:val="28"/>
          <w:lang w:val="ru-RU"/>
        </w:rPr>
        <w:t xml:space="preserve">Земельные участки, отнесенные к землям историко-культурного </w:t>
      </w:r>
      <w:r>
        <w:rPr>
          <w:rFonts w:ascii="Times New Roman" w:hAnsi="Times New Roman"/>
          <w:color w:val="000000" w:themeColor="text1"/>
          <w:sz w:val="28"/>
          <w:szCs w:val="28"/>
          <w:lang w:val="ru-RU"/>
        </w:rPr>
        <w:lastRenderedPageBreak/>
        <w:t>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5" w:anchor="dst100324" w:history="1">
        <w:r>
          <w:rPr>
            <w:rFonts w:ascii="Times New Roman" w:hAnsi="Times New Roman"/>
            <w:color w:val="000000" w:themeColor="text1"/>
            <w:sz w:val="28"/>
            <w:szCs w:val="28"/>
            <w:lang w:val="ru-RU"/>
          </w:rPr>
          <w:t>законодательством</w:t>
        </w:r>
      </w:hyperlink>
      <w:r>
        <w:rPr>
          <w:rFonts w:ascii="Times New Roman" w:hAnsi="Times New Roman"/>
          <w:color w:val="000000" w:themeColor="text1"/>
          <w:sz w:val="28"/>
          <w:szCs w:val="28"/>
          <w:lang w:val="ru-RU"/>
        </w:rPr>
        <w:t>.</w:t>
      </w:r>
    </w:p>
    <w:p w:rsidR="00CB7331" w:rsidRDefault="00A24C07">
      <w:pPr>
        <w:widowControl w:val="0"/>
        <w:ind w:firstLine="283"/>
        <w:jc w:val="both"/>
        <w:rPr>
          <w:rFonts w:ascii="Times New Roman" w:hAnsi="Times New Roman"/>
          <w:color w:val="000000" w:themeColor="text1"/>
          <w:sz w:val="28"/>
          <w:szCs w:val="28"/>
          <w:lang w:val="ru-RU"/>
        </w:rPr>
      </w:pPr>
      <w:bookmarkStart w:id="162" w:name="dst100858"/>
      <w:bookmarkEnd w:id="162"/>
      <w:r>
        <w:rPr>
          <w:rFonts w:ascii="Times New Roman" w:hAnsi="Times New Roman"/>
          <w:color w:val="000000" w:themeColor="text1"/>
          <w:sz w:val="28"/>
          <w:szCs w:val="28"/>
          <w:lang w:val="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B7331" w:rsidRDefault="00A24C07">
      <w:pPr>
        <w:widowControl w:val="0"/>
        <w:ind w:firstLine="283"/>
        <w:jc w:val="both"/>
        <w:rPr>
          <w:rFonts w:ascii="Times New Roman" w:hAnsi="Times New Roman"/>
          <w:color w:val="000000" w:themeColor="text1"/>
          <w:sz w:val="28"/>
          <w:szCs w:val="28"/>
          <w:lang w:val="ru-RU"/>
        </w:rPr>
      </w:pPr>
      <w:bookmarkStart w:id="163" w:name="dst73"/>
      <w:bookmarkEnd w:id="163"/>
      <w:r>
        <w:rPr>
          <w:rFonts w:ascii="Times New Roman" w:hAnsi="Times New Roman"/>
          <w:color w:val="000000" w:themeColor="text1"/>
          <w:sz w:val="28"/>
          <w:szCs w:val="28"/>
          <w:lang w:val="ru-RU"/>
        </w:rPr>
        <w:t>В целях сохранения исторической, ландшафтной и градостроительной среды в соответствии с федеральными </w:t>
      </w:r>
      <w:hyperlink r:id="rId16" w:anchor="dst100223" w:history="1">
        <w:r>
          <w:rPr>
            <w:rFonts w:ascii="Times New Roman" w:hAnsi="Times New Roman"/>
            <w:color w:val="000000" w:themeColor="text1"/>
            <w:sz w:val="28"/>
            <w:szCs w:val="28"/>
            <w:lang w:val="ru-RU"/>
          </w:rPr>
          <w:t>законами</w:t>
        </w:r>
      </w:hyperlink>
      <w:r>
        <w:rPr>
          <w:rFonts w:ascii="Times New Roman" w:hAnsi="Times New Roman"/>
          <w:color w:val="000000" w:themeColor="text1"/>
          <w:sz w:val="28"/>
          <w:szCs w:val="28"/>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B7331" w:rsidRDefault="00A24C07">
      <w:pPr>
        <w:widowControl w:val="0"/>
        <w:ind w:firstLine="283"/>
        <w:jc w:val="both"/>
        <w:rPr>
          <w:rFonts w:ascii="Times New Roman" w:hAnsi="Times New Roman"/>
          <w:kern w:val="2"/>
          <w:sz w:val="28"/>
          <w:szCs w:val="28"/>
          <w:lang w:val="ru-RU" w:eastAsia="en-US"/>
        </w:rPr>
      </w:pPr>
      <w:r>
        <w:rPr>
          <w:rFonts w:ascii="Times New Roman" w:hAnsi="Times New Roman"/>
          <w:kern w:val="2"/>
          <w:sz w:val="28"/>
          <w:szCs w:val="28"/>
          <w:lang w:val="ru-RU" w:eastAsia="en-US"/>
        </w:rPr>
        <w:t>В границах территории объекта культурного наследия:</w:t>
      </w:r>
    </w:p>
    <w:p w:rsidR="00CB7331" w:rsidRDefault="00A24C07">
      <w:pPr>
        <w:widowControl w:val="0"/>
        <w:ind w:firstLine="283"/>
        <w:jc w:val="both"/>
        <w:rPr>
          <w:rFonts w:ascii="Times New Roman" w:hAnsi="Times New Roman"/>
          <w:kern w:val="2"/>
          <w:sz w:val="28"/>
          <w:szCs w:val="28"/>
          <w:lang w:val="ru-RU" w:eastAsia="en-US"/>
        </w:rPr>
      </w:pPr>
      <w:r>
        <w:rPr>
          <w:rFonts w:ascii="Times New Roman" w:hAnsi="Times New Roman"/>
          <w:kern w:val="2"/>
          <w:sz w:val="28"/>
          <w:szCs w:val="28"/>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lastRenderedPageBreak/>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земляных, строительных, мелиоративных, хозяйственных работ,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B7331" w:rsidRDefault="00CB7331">
      <w:pPr>
        <w:ind w:firstLine="851"/>
        <w:jc w:val="both"/>
        <w:rPr>
          <w:rFonts w:ascii="Times New Roman" w:hAnsi="Times New Roman"/>
          <w:color w:val="FF0000"/>
          <w:sz w:val="28"/>
          <w:szCs w:val="28"/>
          <w:lang w:val="ru-RU"/>
        </w:rPr>
      </w:pPr>
    </w:p>
    <w:p w:rsidR="00CB7331" w:rsidRDefault="00A24C07">
      <w:pPr>
        <w:pStyle w:val="afffb"/>
        <w:spacing w:line="240" w:lineRule="auto"/>
        <w:ind w:firstLine="0"/>
        <w:jc w:val="center"/>
        <w:outlineLvl w:val="2"/>
        <w:rPr>
          <w:rFonts w:ascii="Times New Roman" w:hAnsi="Times New Roman"/>
          <w:b/>
          <w:sz w:val="28"/>
          <w:szCs w:val="28"/>
          <w:lang w:val="ru-RU"/>
        </w:rPr>
      </w:pPr>
      <w:bookmarkStart w:id="164" w:name="_Toc150782160"/>
      <w:r>
        <w:rPr>
          <w:rFonts w:ascii="Times New Roman" w:hAnsi="Times New Roman"/>
          <w:b/>
          <w:sz w:val="28"/>
          <w:szCs w:val="28"/>
          <w:lang w:val="ru-RU"/>
        </w:rPr>
        <w:t>6.2.2 Зоны охраны объектов культурного наследия</w:t>
      </w:r>
      <w:bookmarkEnd w:id="164"/>
    </w:p>
    <w:p w:rsidR="00CB7331" w:rsidRDefault="00CB7331">
      <w:pPr>
        <w:pStyle w:val="afffb"/>
        <w:spacing w:line="240" w:lineRule="auto"/>
        <w:ind w:firstLine="0"/>
        <w:jc w:val="center"/>
        <w:rPr>
          <w:rFonts w:ascii="Times New Roman" w:hAnsi="Times New Roman"/>
          <w:color w:val="FF0000"/>
          <w:sz w:val="24"/>
          <w:szCs w:val="24"/>
          <w:lang w:val="ru-RU"/>
        </w:rPr>
      </w:pP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 xml:space="preserve">Сохранение историко-культурного наследия на территории городского поселения Петров Вал является одним из условий, обуславливающих достойную перспективу ее развития. </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В</w:t>
      </w:r>
      <w:r>
        <w:rPr>
          <w:rFonts w:ascii="Times New Roman" w:hAnsi="Times New Roman"/>
          <w:sz w:val="28"/>
          <w:szCs w:val="28"/>
          <w:lang w:val="ru-RU"/>
        </w:rPr>
        <w:t xml:space="preserve">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Необходимый состав зон охраны объекта культурного наследия определяется проектом зон охраны. </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В соответствии с Федеральным законом "Об объектах культурного наследия (памятниках истории и культуры) народов Российской Федерации" от 25 июня 2002 года N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 xml:space="preserve">В соответствии со статьей 34.1 Федерального закона "Об объектах культурного наследия (памятниках истории и культуры) народов Российской Федерации" от 25 июня 2002 года N 73-ФЗ для объектов культурного наследия, </w:t>
      </w:r>
      <w:r>
        <w:rPr>
          <w:rFonts w:ascii="Times New Roman" w:hAnsi="Times New Roman"/>
          <w:kern w:val="2"/>
          <w:sz w:val="28"/>
          <w:szCs w:val="28"/>
          <w:lang w:val="ru-RU" w:eastAsia="en-US"/>
        </w:rPr>
        <w:lastRenderedPageBreak/>
        <w:t>не обеспеченных персональными либо объединенными зонами охраны, устанавливаются защитные зоны.</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Границы защитной зоны объекта культурного наследия устанавливаются:</w:t>
      </w:r>
    </w:p>
    <w:p w:rsidR="00CB7331" w:rsidRDefault="00A24C07">
      <w:pPr>
        <w:numPr>
          <w:ilvl w:val="0"/>
          <w:numId w:val="11"/>
        </w:numPr>
        <w:ind w:left="0" w:firstLine="709"/>
        <w:jc w:val="both"/>
        <w:rPr>
          <w:rFonts w:ascii="Times New Roman" w:hAnsi="Times New Roman"/>
          <w:sz w:val="28"/>
          <w:szCs w:val="28"/>
          <w:lang w:val="ru-RU" w:eastAsia="ar-SA"/>
        </w:rPr>
      </w:pPr>
      <w:r>
        <w:rPr>
          <w:rFonts w:ascii="Times New Roman" w:hAnsi="Times New Roman"/>
          <w:sz w:val="28"/>
          <w:szCs w:val="28"/>
          <w:lang w:val="ru-RU" w:eastAsia="ar-SA"/>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B7331" w:rsidRDefault="00A24C07">
      <w:pPr>
        <w:numPr>
          <w:ilvl w:val="0"/>
          <w:numId w:val="11"/>
        </w:numPr>
        <w:ind w:left="0" w:firstLine="709"/>
        <w:jc w:val="both"/>
        <w:rPr>
          <w:rFonts w:ascii="Times New Roman" w:hAnsi="Times New Roman"/>
          <w:sz w:val="28"/>
          <w:szCs w:val="28"/>
          <w:lang w:val="ru-RU" w:eastAsia="ar-SA"/>
        </w:rPr>
      </w:pPr>
      <w:r>
        <w:rPr>
          <w:rFonts w:ascii="Times New Roman" w:hAnsi="Times New Roman"/>
          <w:sz w:val="28"/>
          <w:szCs w:val="28"/>
          <w:lang w:val="ru-RU" w:eastAsia="ar-SA"/>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CB7331" w:rsidRDefault="00A24C07">
      <w:pPr>
        <w:widowControl w:val="0"/>
        <w:ind w:firstLine="709"/>
        <w:jc w:val="both"/>
        <w:rPr>
          <w:rFonts w:ascii="Times New Roman" w:hAnsi="Times New Roman"/>
          <w:kern w:val="2"/>
          <w:sz w:val="28"/>
          <w:szCs w:val="28"/>
          <w:lang w:val="ru-RU" w:eastAsia="en-US"/>
        </w:rPr>
      </w:pPr>
      <w:r>
        <w:rPr>
          <w:rFonts w:ascii="Times New Roman" w:hAnsi="Times New Roman"/>
          <w:kern w:val="2"/>
          <w:sz w:val="28"/>
          <w:szCs w:val="28"/>
          <w:lang w:val="ru-RU" w:eastAsia="en-US"/>
        </w:rPr>
        <w:t xml:space="preserve">В соответствии с пунктом 4 статьи 49 Федерального закона от 25 июня 2002 года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w:t>
      </w:r>
      <w:r>
        <w:rPr>
          <w:rFonts w:ascii="Times New Roman" w:hAnsi="Times New Roman"/>
          <w:kern w:val="2"/>
          <w:sz w:val="28"/>
          <w:szCs w:val="28"/>
          <w:lang w:val="ru-RU" w:eastAsia="en-US"/>
        </w:rPr>
        <w:lastRenderedPageBreak/>
        <w:t>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165" w:name="_Toc150782161"/>
      <w:r>
        <w:rPr>
          <w:rFonts w:ascii="Times New Roman" w:hAnsi="Times New Roman" w:cs="Times New Roman"/>
          <w:i w:val="0"/>
          <w:color w:val="000000" w:themeColor="text1"/>
          <w:kern w:val="0"/>
          <w:sz w:val="30"/>
          <w:szCs w:val="30"/>
          <w:lang w:val="ru-RU"/>
        </w:rPr>
        <w:t>Социально-экономическая ситуация</w:t>
      </w:r>
      <w:bookmarkEnd w:id="151"/>
      <w:bookmarkEnd w:id="152"/>
      <w:bookmarkEnd w:id="153"/>
      <w:bookmarkEnd w:id="154"/>
      <w:bookmarkEnd w:id="165"/>
    </w:p>
    <w:p w:rsidR="00CB7331" w:rsidRDefault="00CB7331">
      <w:pPr>
        <w:pStyle w:val="afff1"/>
        <w:numPr>
          <w:ilvl w:val="0"/>
          <w:numId w:val="12"/>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66" w:name="_Toc125622948"/>
      <w:bookmarkStart w:id="167" w:name="_Toc54879799"/>
      <w:bookmarkStart w:id="168" w:name="_Toc69458955"/>
      <w:bookmarkStart w:id="169" w:name="_Toc136359098"/>
      <w:bookmarkStart w:id="170" w:name="_Toc141874697"/>
      <w:bookmarkStart w:id="171" w:name="_Toc114734790"/>
      <w:bookmarkStart w:id="172" w:name="_Toc91234569"/>
      <w:bookmarkStart w:id="173" w:name="_Toc54879419"/>
      <w:bookmarkStart w:id="174" w:name="_Toc104304699"/>
      <w:bookmarkStart w:id="175" w:name="_Toc315701099"/>
      <w:bookmarkStart w:id="176" w:name="_Toc109035800"/>
      <w:bookmarkStart w:id="177" w:name="_Toc315701098"/>
      <w:bookmarkStart w:id="178" w:name="_Toc54879749"/>
      <w:bookmarkStart w:id="179" w:name="_Toc150782162"/>
      <w:bookmarkStart w:id="180" w:name="_Toc527638436"/>
      <w:bookmarkStart w:id="181" w:name="_Toc786929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CB7331" w:rsidRDefault="00CB7331">
      <w:pPr>
        <w:pStyle w:val="afff1"/>
        <w:numPr>
          <w:ilvl w:val="0"/>
          <w:numId w:val="12"/>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82" w:name="_Toc114734791"/>
      <w:bookmarkStart w:id="183" w:name="_Toc109035801"/>
      <w:bookmarkStart w:id="184" w:name="_Toc141874698"/>
      <w:bookmarkStart w:id="185" w:name="_Toc125622949"/>
      <w:bookmarkStart w:id="186" w:name="_Toc136359099"/>
      <w:bookmarkStart w:id="187" w:name="_Toc150782163"/>
      <w:bookmarkEnd w:id="182"/>
      <w:bookmarkEnd w:id="183"/>
      <w:bookmarkEnd w:id="184"/>
      <w:bookmarkEnd w:id="185"/>
      <w:bookmarkEnd w:id="186"/>
      <w:bookmarkEnd w:id="187"/>
    </w:p>
    <w:p w:rsidR="00CB7331" w:rsidRDefault="00CB7331">
      <w:pPr>
        <w:pStyle w:val="afff1"/>
        <w:numPr>
          <w:ilvl w:val="0"/>
          <w:numId w:val="12"/>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88" w:name="_Toc114734792"/>
      <w:bookmarkStart w:id="189" w:name="_Toc136359100"/>
      <w:bookmarkStart w:id="190" w:name="_Toc125622950"/>
      <w:bookmarkStart w:id="191" w:name="_Toc141874699"/>
      <w:bookmarkStart w:id="192" w:name="_Toc150782164"/>
      <w:bookmarkStart w:id="193" w:name="_Toc109035802"/>
      <w:bookmarkEnd w:id="188"/>
      <w:bookmarkEnd w:id="189"/>
      <w:bookmarkEnd w:id="190"/>
      <w:bookmarkEnd w:id="191"/>
      <w:bookmarkEnd w:id="192"/>
      <w:bookmarkEnd w:id="193"/>
    </w:p>
    <w:p w:rsidR="00CB7331" w:rsidRDefault="00CB7331">
      <w:pPr>
        <w:pStyle w:val="afff1"/>
        <w:numPr>
          <w:ilvl w:val="1"/>
          <w:numId w:val="12"/>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94" w:name="_Toc109035803"/>
      <w:bookmarkStart w:id="195" w:name="_Toc125622951"/>
      <w:bookmarkStart w:id="196" w:name="_Toc136359101"/>
      <w:bookmarkStart w:id="197" w:name="_Toc114734793"/>
      <w:bookmarkStart w:id="198" w:name="_Toc141874700"/>
      <w:bookmarkStart w:id="199" w:name="_Toc150782165"/>
      <w:bookmarkEnd w:id="194"/>
      <w:bookmarkEnd w:id="195"/>
      <w:bookmarkEnd w:id="196"/>
      <w:bookmarkEnd w:id="197"/>
      <w:bookmarkEnd w:id="198"/>
      <w:bookmarkEnd w:id="199"/>
    </w:p>
    <w:p w:rsidR="00CB7331" w:rsidRDefault="00A24C07">
      <w:pPr>
        <w:pStyle w:val="afff1"/>
        <w:numPr>
          <w:ilvl w:val="2"/>
          <w:numId w:val="12"/>
        </w:numPr>
        <w:suppressAutoHyphens/>
        <w:spacing w:before="360" w:after="240" w:line="360" w:lineRule="auto"/>
        <w:ind w:left="0" w:firstLine="0"/>
        <w:contextualSpacing w:val="0"/>
        <w:jc w:val="center"/>
        <w:outlineLvl w:val="2"/>
        <w:rPr>
          <w:rFonts w:ascii="Times New Roman" w:hAnsi="Times New Roman"/>
          <w:b/>
          <w:color w:val="000000" w:themeColor="text1"/>
          <w:sz w:val="28"/>
          <w:szCs w:val="28"/>
        </w:rPr>
      </w:pPr>
      <w:bookmarkStart w:id="200" w:name="_Toc150782166"/>
      <w:r>
        <w:rPr>
          <w:rFonts w:ascii="Times New Roman" w:hAnsi="Times New Roman"/>
          <w:b/>
          <w:color w:val="000000" w:themeColor="text1"/>
          <w:sz w:val="28"/>
          <w:szCs w:val="28"/>
        </w:rPr>
        <w:t>Демографическая ситуация</w:t>
      </w:r>
      <w:bookmarkEnd w:id="180"/>
      <w:bookmarkEnd w:id="181"/>
      <w:bookmarkEnd w:id="200"/>
    </w:p>
    <w:p w:rsidR="00CB7331" w:rsidRDefault="00A24C07">
      <w:pPr>
        <w:ind w:firstLine="709"/>
        <w:jc w:val="both"/>
        <w:rPr>
          <w:rFonts w:ascii="Times New Roman" w:hAnsi="Times New Roman"/>
          <w:color w:val="000000" w:themeColor="text1"/>
          <w:sz w:val="28"/>
          <w:szCs w:val="28"/>
          <w:lang w:val="ru-RU"/>
        </w:rPr>
      </w:pPr>
      <w:bookmarkStart w:id="201" w:name="_Toc268263635"/>
      <w:bookmarkStart w:id="202" w:name="_Toc342472315"/>
      <w:r>
        <w:rPr>
          <w:rFonts w:ascii="Times New Roman" w:hAnsi="Times New Roman"/>
          <w:color w:val="000000" w:themeColor="text1"/>
          <w:sz w:val="28"/>
          <w:szCs w:val="28"/>
          <w:lang w:val="ru-RU"/>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документах территориального планирования, определяется на основе численности населения. На демографические прогнозы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транспортных средств и многое другое.</w:t>
      </w:r>
    </w:p>
    <w:p w:rsidR="00CB7331" w:rsidRDefault="00A24C07">
      <w:pPr>
        <w:keepNext/>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Население</w:t>
      </w:r>
    </w:p>
    <w:p w:rsidR="00CB7331" w:rsidRDefault="00A24C07">
      <w:pPr>
        <w:keepNext/>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Общая численность населения городского поселения Петров Вал на 01 января 2023 года составила 12485 </w:t>
      </w:r>
      <w:r>
        <w:rPr>
          <w:rFonts w:ascii="Times New Roman" w:hAnsi="Times New Roman" w:hint="eastAsia"/>
          <w:color w:val="000000" w:themeColor="text1"/>
          <w:sz w:val="28"/>
          <w:szCs w:val="28"/>
          <w:lang w:val="ru-RU"/>
        </w:rPr>
        <w:t>человек</w:t>
      </w:r>
      <w:r>
        <w:rPr>
          <w:rFonts w:ascii="Times New Roman" w:hAnsi="Times New Roman"/>
          <w:color w:val="000000" w:themeColor="text1"/>
          <w:sz w:val="28"/>
          <w:szCs w:val="28"/>
          <w:lang w:val="ru-RU"/>
        </w:rPr>
        <w:t>.</w:t>
      </w:r>
      <w:r>
        <w:rPr>
          <w:rStyle w:val="a5"/>
          <w:rFonts w:ascii="Times New Roman" w:hAnsi="Times New Roman"/>
          <w:color w:val="000000" w:themeColor="text1"/>
          <w:sz w:val="28"/>
          <w:szCs w:val="28"/>
          <w:lang w:val="ru-RU"/>
        </w:rPr>
        <w:footnoteReference w:id="1"/>
      </w:r>
      <w:r>
        <w:rPr>
          <w:rFonts w:ascii="Times New Roman" w:hAnsi="Times New Roman"/>
          <w:color w:val="000000" w:themeColor="text1"/>
          <w:sz w:val="28"/>
          <w:szCs w:val="28"/>
          <w:lang w:val="ru-RU"/>
        </w:rPr>
        <w:t xml:space="preserve"> </w:t>
      </w:r>
    </w:p>
    <w:p w:rsidR="00CB7331" w:rsidRDefault="00A24C07">
      <w:pPr>
        <w:keepNext/>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Плотность населения составляет 346,9 чел./км</w:t>
      </w:r>
      <w:r>
        <w:rPr>
          <w:rFonts w:ascii="Times New Roman" w:hAnsi="Times New Roman"/>
          <w:color w:val="000000" w:themeColor="text1"/>
          <w:sz w:val="28"/>
          <w:szCs w:val="28"/>
          <w:vertAlign w:val="superscript"/>
          <w:lang w:val="ru-RU"/>
        </w:rPr>
        <w:t>2</w:t>
      </w:r>
      <w:r>
        <w:rPr>
          <w:rFonts w:ascii="Times New Roman" w:hAnsi="Times New Roman"/>
          <w:color w:val="000000" w:themeColor="text1"/>
          <w:sz w:val="28"/>
          <w:szCs w:val="28"/>
          <w:lang w:val="ru-RU"/>
        </w:rPr>
        <w:t>.</w:t>
      </w:r>
    </w:p>
    <w:p w:rsidR="00CB7331" w:rsidRDefault="00CB7331">
      <w:pPr>
        <w:keepNext/>
        <w:ind w:firstLine="709"/>
        <w:jc w:val="both"/>
        <w:rPr>
          <w:rFonts w:ascii="Times New Roman" w:hAnsi="Times New Roman"/>
          <w:color w:val="FF0000"/>
          <w:sz w:val="28"/>
          <w:szCs w:val="28"/>
          <w:lang w:val="ru-RU"/>
        </w:rPr>
      </w:pPr>
    </w:p>
    <w:p w:rsidR="00CB7331" w:rsidRDefault="00A24C07">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 xml:space="preserve">Таблица 8 – Динамика численности населения городского поселения Петров Вал  (на 01 января 2023 года)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43"/>
        <w:gridCol w:w="1843"/>
        <w:gridCol w:w="1843"/>
        <w:gridCol w:w="1979"/>
      </w:tblGrid>
      <w:tr w:rsidR="00CB7331">
        <w:trPr>
          <w:trHeight w:val="367"/>
          <w:tblHeader/>
          <w:jc w:val="center"/>
        </w:trPr>
        <w:tc>
          <w:tcPr>
            <w:tcW w:w="5000" w:type="pct"/>
            <w:gridSpan w:val="5"/>
            <w:shd w:val="clear" w:color="auto" w:fill="auto"/>
            <w:vAlign w:val="center"/>
          </w:tcPr>
          <w:p w:rsidR="00CB7331" w:rsidRDefault="00A24C07">
            <w:pPr>
              <w:pStyle w:val="affffff3"/>
              <w:rPr>
                <w:color w:val="000000" w:themeColor="text1"/>
                <w:sz w:val="24"/>
                <w:szCs w:val="24"/>
              </w:rPr>
            </w:pPr>
            <w:r>
              <w:rPr>
                <w:color w:val="000000" w:themeColor="text1"/>
                <w:sz w:val="24"/>
                <w:szCs w:val="24"/>
              </w:rPr>
              <w:t>Численность населения, чел.</w:t>
            </w:r>
          </w:p>
        </w:tc>
      </w:tr>
      <w:tr w:rsidR="00CB7331">
        <w:trPr>
          <w:trHeight w:val="20"/>
          <w:jc w:val="center"/>
        </w:trPr>
        <w:tc>
          <w:tcPr>
            <w:tcW w:w="983" w:type="pct"/>
            <w:shd w:val="clear" w:color="auto" w:fill="auto"/>
            <w:vAlign w:val="center"/>
          </w:tcPr>
          <w:p w:rsidR="00CB7331" w:rsidRDefault="00A24C07">
            <w:pPr>
              <w:pStyle w:val="afffff6"/>
              <w:jc w:val="left"/>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t>2018</w:t>
            </w:r>
          </w:p>
        </w:tc>
        <w:tc>
          <w:tcPr>
            <w:tcW w:w="986" w:type="pct"/>
            <w:shd w:val="clear" w:color="auto" w:fill="auto"/>
            <w:vAlign w:val="center"/>
          </w:tcPr>
          <w:p w:rsidR="00CB7331" w:rsidRDefault="00A24C07">
            <w:pPr>
              <w:pStyle w:val="afffff6"/>
              <w:jc w:val="left"/>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t>2019</w:t>
            </w:r>
          </w:p>
        </w:tc>
        <w:tc>
          <w:tcPr>
            <w:tcW w:w="986" w:type="pct"/>
            <w:shd w:val="clear" w:color="auto" w:fill="auto"/>
            <w:vAlign w:val="center"/>
          </w:tcPr>
          <w:p w:rsidR="00CB7331" w:rsidRDefault="00A24C07">
            <w:pPr>
              <w:pStyle w:val="afffff6"/>
              <w:jc w:val="left"/>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t>2020</w:t>
            </w:r>
          </w:p>
        </w:tc>
        <w:tc>
          <w:tcPr>
            <w:tcW w:w="986" w:type="pct"/>
            <w:shd w:val="clear" w:color="auto" w:fill="auto"/>
            <w:vAlign w:val="center"/>
          </w:tcPr>
          <w:p w:rsidR="00CB7331" w:rsidRDefault="00A24C07">
            <w:pPr>
              <w:pStyle w:val="afffff6"/>
              <w:jc w:val="left"/>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t>2021</w:t>
            </w:r>
          </w:p>
        </w:tc>
        <w:tc>
          <w:tcPr>
            <w:tcW w:w="1059" w:type="pct"/>
            <w:shd w:val="clear" w:color="auto" w:fill="auto"/>
            <w:vAlign w:val="center"/>
          </w:tcPr>
          <w:p w:rsidR="00CB7331" w:rsidRDefault="00A24C07">
            <w:pPr>
              <w:pStyle w:val="afffff6"/>
              <w:jc w:val="left"/>
              <w:rPr>
                <w:rFonts w:ascii="Times New Roman" w:hAnsi="Times New Roman"/>
                <w:bCs/>
                <w:color w:val="000000" w:themeColor="text1"/>
                <w:sz w:val="24"/>
                <w:szCs w:val="24"/>
                <w:lang w:val="ru-RU"/>
              </w:rPr>
            </w:pPr>
            <w:r>
              <w:rPr>
                <w:rFonts w:ascii="Times New Roman" w:hAnsi="Times New Roman"/>
                <w:bCs/>
                <w:color w:val="000000" w:themeColor="text1"/>
                <w:sz w:val="24"/>
                <w:szCs w:val="24"/>
                <w:lang w:val="ru-RU"/>
              </w:rPr>
              <w:t>2022</w:t>
            </w:r>
          </w:p>
        </w:tc>
      </w:tr>
      <w:tr w:rsidR="00CB7331">
        <w:trPr>
          <w:trHeight w:val="248"/>
          <w:jc w:val="center"/>
        </w:trPr>
        <w:tc>
          <w:tcPr>
            <w:tcW w:w="983" w:type="pct"/>
            <w:shd w:val="clear" w:color="auto" w:fill="auto"/>
            <w:vAlign w:val="center"/>
          </w:tcPr>
          <w:p w:rsidR="00CB7331" w:rsidRDefault="00A24C07">
            <w:pPr>
              <w:pStyle w:val="afffff6"/>
              <w:jc w:val="left"/>
              <w:rPr>
                <w:rFonts w:ascii="Times New Roman" w:hAnsi="Times New Roman"/>
                <w:b w:val="0"/>
                <w:bCs/>
                <w:color w:val="000000" w:themeColor="text1"/>
                <w:sz w:val="24"/>
                <w:szCs w:val="24"/>
                <w:lang w:val="ru-RU"/>
              </w:rPr>
            </w:pPr>
            <w:r>
              <w:rPr>
                <w:rFonts w:ascii="Times New Roman" w:hAnsi="Times New Roman"/>
                <w:b w:val="0"/>
                <w:color w:val="000000" w:themeColor="text1"/>
                <w:sz w:val="24"/>
                <w:szCs w:val="24"/>
                <w:shd w:val="clear" w:color="auto" w:fill="FFFFFF"/>
              </w:rPr>
              <w:t>12545</w:t>
            </w:r>
          </w:p>
        </w:tc>
        <w:tc>
          <w:tcPr>
            <w:tcW w:w="986" w:type="pct"/>
            <w:shd w:val="clear" w:color="auto" w:fill="auto"/>
            <w:vAlign w:val="center"/>
          </w:tcPr>
          <w:p w:rsidR="00CB7331" w:rsidRDefault="00A24C07">
            <w:pPr>
              <w:pStyle w:val="afffff6"/>
              <w:jc w:val="left"/>
              <w:rPr>
                <w:rFonts w:ascii="Times New Roman" w:hAnsi="Times New Roman"/>
                <w:b w:val="0"/>
                <w:bCs/>
                <w:color w:val="000000" w:themeColor="text1"/>
                <w:sz w:val="24"/>
                <w:szCs w:val="24"/>
                <w:lang w:val="ru-RU"/>
              </w:rPr>
            </w:pPr>
            <w:r>
              <w:rPr>
                <w:rFonts w:ascii="Times New Roman" w:hAnsi="Times New Roman"/>
                <w:b w:val="0"/>
                <w:color w:val="000000" w:themeColor="text1"/>
                <w:sz w:val="24"/>
                <w:szCs w:val="24"/>
                <w:shd w:val="clear" w:color="auto" w:fill="FFFFFF"/>
              </w:rPr>
              <w:t>12529</w:t>
            </w:r>
          </w:p>
        </w:tc>
        <w:tc>
          <w:tcPr>
            <w:tcW w:w="986" w:type="pct"/>
            <w:shd w:val="clear" w:color="auto" w:fill="auto"/>
            <w:vAlign w:val="center"/>
          </w:tcPr>
          <w:p w:rsidR="00CB7331" w:rsidRDefault="00A24C07">
            <w:pPr>
              <w:pStyle w:val="afffff6"/>
              <w:jc w:val="left"/>
              <w:rPr>
                <w:rFonts w:ascii="Times New Roman" w:hAnsi="Times New Roman"/>
                <w:b w:val="0"/>
                <w:bCs/>
                <w:color w:val="000000" w:themeColor="text1"/>
                <w:sz w:val="24"/>
                <w:szCs w:val="24"/>
                <w:lang w:val="ru-RU"/>
              </w:rPr>
            </w:pPr>
            <w:r>
              <w:rPr>
                <w:rFonts w:ascii="Times New Roman" w:hAnsi="Times New Roman"/>
                <w:b w:val="0"/>
                <w:color w:val="000000" w:themeColor="text1"/>
                <w:sz w:val="24"/>
                <w:szCs w:val="24"/>
                <w:shd w:val="clear" w:color="auto" w:fill="FFFFFF"/>
              </w:rPr>
              <w:t>12360</w:t>
            </w:r>
          </w:p>
        </w:tc>
        <w:tc>
          <w:tcPr>
            <w:tcW w:w="986" w:type="pct"/>
            <w:shd w:val="clear" w:color="auto" w:fill="auto"/>
            <w:vAlign w:val="center"/>
          </w:tcPr>
          <w:p w:rsidR="00CB7331" w:rsidRDefault="00A24C07">
            <w:pPr>
              <w:pStyle w:val="afffff6"/>
              <w:jc w:val="left"/>
              <w:rPr>
                <w:rFonts w:ascii="Times New Roman" w:hAnsi="Times New Roman"/>
                <w:b w:val="0"/>
                <w:bCs/>
                <w:color w:val="000000" w:themeColor="text1"/>
                <w:sz w:val="24"/>
                <w:szCs w:val="24"/>
                <w:lang w:val="ru-RU"/>
              </w:rPr>
            </w:pPr>
            <w:r>
              <w:rPr>
                <w:rFonts w:ascii="Times New Roman" w:hAnsi="Times New Roman"/>
                <w:b w:val="0"/>
                <w:color w:val="000000" w:themeColor="text1"/>
                <w:sz w:val="24"/>
                <w:szCs w:val="24"/>
                <w:shd w:val="clear" w:color="auto" w:fill="FFFFFF"/>
              </w:rPr>
              <w:t>12286</w:t>
            </w:r>
          </w:p>
        </w:tc>
        <w:tc>
          <w:tcPr>
            <w:tcW w:w="1059" w:type="pct"/>
            <w:shd w:val="clear" w:color="auto" w:fill="auto"/>
          </w:tcPr>
          <w:p w:rsidR="00CB7331" w:rsidRDefault="00A24C07">
            <w:pPr>
              <w:pStyle w:val="afffff6"/>
              <w:jc w:val="left"/>
              <w:rPr>
                <w:rFonts w:ascii="Times New Roman" w:hAnsi="Times New Roman"/>
                <w:b w:val="0"/>
                <w:bCs/>
                <w:color w:val="000000" w:themeColor="text1"/>
                <w:sz w:val="24"/>
                <w:szCs w:val="24"/>
                <w:lang w:val="ru-RU"/>
              </w:rPr>
            </w:pPr>
            <w:r>
              <w:rPr>
                <w:rFonts w:ascii="Times New Roman" w:hAnsi="Times New Roman"/>
                <w:b w:val="0"/>
                <w:bCs/>
                <w:color w:val="000000" w:themeColor="text1"/>
                <w:sz w:val="24"/>
                <w:szCs w:val="24"/>
                <w:lang w:val="ru-RU"/>
              </w:rPr>
              <w:t>12131</w:t>
            </w:r>
          </w:p>
        </w:tc>
      </w:tr>
    </w:tbl>
    <w:p w:rsidR="00CB7331" w:rsidRDefault="00CB7331">
      <w:pPr>
        <w:ind w:firstLine="851"/>
        <w:jc w:val="both"/>
        <w:rPr>
          <w:rFonts w:ascii="Times New Roman" w:hAnsi="Times New Roman"/>
          <w:color w:val="FF0000"/>
          <w:sz w:val="28"/>
          <w:szCs w:val="28"/>
          <w:lang w:val="ru-RU"/>
        </w:rPr>
      </w:pPr>
    </w:p>
    <w:p w:rsidR="00CB7331" w:rsidRDefault="00A24C07">
      <w:pPr>
        <w:ind w:firstLine="851"/>
        <w:jc w:val="both"/>
        <w:rPr>
          <w:rFonts w:ascii="Times New Roman" w:hAnsi="Times New Roman"/>
          <w:color w:val="FF0000"/>
          <w:sz w:val="28"/>
          <w:szCs w:val="28"/>
          <w:lang w:val="ru-RU"/>
        </w:rPr>
      </w:pP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протяжении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исследуемого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периода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динамика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показывает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отрицательную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тенденцию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Убыль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2018 </w:t>
      </w:r>
      <w:r>
        <w:rPr>
          <w:rFonts w:ascii="Times New Roman" w:hAnsi="Times New Roman" w:hint="eastAsia"/>
          <w:color w:val="000000" w:themeColor="text1"/>
          <w:sz w:val="28"/>
          <w:szCs w:val="28"/>
          <w:lang w:val="ru-RU"/>
        </w:rPr>
        <w:t>года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2023 </w:t>
      </w:r>
      <w:r>
        <w:rPr>
          <w:rFonts w:ascii="Times New Roman" w:hAnsi="Times New Roman" w:hint="eastAsia"/>
          <w:color w:val="000000" w:themeColor="text1"/>
          <w:sz w:val="28"/>
          <w:szCs w:val="28"/>
          <w:lang w:val="ru-RU"/>
        </w:rPr>
        <w:t>год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составила</w:t>
      </w:r>
      <w:r>
        <w:rPr>
          <w:rFonts w:ascii="Times New Roman" w:hAnsi="Times New Roman"/>
          <w:color w:val="000000" w:themeColor="text1"/>
          <w:sz w:val="28"/>
          <w:szCs w:val="28"/>
          <w:lang w:val="ru-RU"/>
        </w:rPr>
        <w:t xml:space="preserve"> 414 </w:t>
      </w:r>
      <w:r>
        <w:rPr>
          <w:rFonts w:ascii="Times New Roman" w:hAnsi="Times New Roman" w:hint="eastAsia"/>
          <w:color w:val="000000" w:themeColor="text1"/>
          <w:sz w:val="28"/>
          <w:szCs w:val="28"/>
          <w:lang w:val="ru-RU"/>
        </w:rPr>
        <w:t>человека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или</w:t>
      </w:r>
      <w:r>
        <w:rPr>
          <w:rFonts w:ascii="Times New Roman" w:hAnsi="Times New Roman"/>
          <w:color w:val="000000" w:themeColor="text1"/>
          <w:sz w:val="28"/>
          <w:szCs w:val="28"/>
          <w:lang w:val="ru-RU"/>
        </w:rPr>
        <w:t xml:space="preserve"> 3,3 %.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CB7331" w:rsidRDefault="00A24C07">
      <w:pPr>
        <w:ind w:firstLine="851"/>
        <w:jc w:val="both"/>
        <w:rPr>
          <w:rFonts w:ascii="Times New Roman" w:hAnsi="Times New Roman"/>
          <w:color w:val="000000" w:themeColor="text1"/>
          <w:sz w:val="24"/>
          <w:szCs w:val="24"/>
          <w:lang w:val="ru-RU"/>
        </w:rPr>
      </w:pPr>
      <w:r>
        <w:rPr>
          <w:rFonts w:ascii="Times New Roman" w:hAnsi="Times New Roman"/>
          <w:color w:val="000000" w:themeColor="text1"/>
          <w:sz w:val="28"/>
          <w:szCs w:val="28"/>
          <w:lang w:val="ru-RU"/>
        </w:rPr>
        <w:t>На протяжении последних лет смертность в городском поселении превышала рождаемость, влияние миграционных потоков разнилось по годам, но в целом число выбывших из поселения превышает число прибывших</w:t>
      </w:r>
      <w:r>
        <w:rPr>
          <w:rFonts w:ascii="Times New Roman" w:hAnsi="Times New Roman"/>
          <w:color w:val="000000" w:themeColor="text1"/>
          <w:sz w:val="24"/>
          <w:szCs w:val="24"/>
          <w:lang w:val="ru-RU"/>
        </w:rPr>
        <w:t>.</w:t>
      </w:r>
    </w:p>
    <w:p w:rsidR="00CB7331" w:rsidRDefault="00CB7331">
      <w:pPr>
        <w:ind w:firstLine="851"/>
        <w:jc w:val="both"/>
        <w:rPr>
          <w:rFonts w:ascii="Times New Roman" w:hAnsi="Times New Roman"/>
          <w:color w:val="FF0000"/>
          <w:sz w:val="24"/>
          <w:szCs w:val="24"/>
          <w:lang w:val="ru-RU"/>
        </w:rPr>
      </w:pPr>
    </w:p>
    <w:p w:rsidR="00CB7331" w:rsidRDefault="00A24C07">
      <w:pPr>
        <w:pStyle w:val="af1"/>
        <w:keepNext/>
        <w:spacing w:after="0"/>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lastRenderedPageBreak/>
        <w:t>Таблица 9 – Динамика естественного и механического движения населения (на 1 января 2023 года)</w:t>
      </w:r>
    </w:p>
    <w:tbl>
      <w:tblPr>
        <w:tblW w:w="5000" w:type="pct"/>
        <w:jc w:val="center"/>
        <w:tblLook w:val="04A0" w:firstRow="1" w:lastRow="0" w:firstColumn="1" w:lastColumn="0" w:noHBand="0" w:noVBand="1"/>
      </w:tblPr>
      <w:tblGrid>
        <w:gridCol w:w="4673"/>
        <w:gridCol w:w="854"/>
        <w:gridCol w:w="989"/>
        <w:gridCol w:w="992"/>
        <w:gridCol w:w="852"/>
        <w:gridCol w:w="985"/>
      </w:tblGrid>
      <w:tr w:rsidR="00CB7331">
        <w:trPr>
          <w:trHeight w:val="283"/>
          <w:tblHeader/>
          <w:jc w:val="center"/>
        </w:trPr>
        <w:tc>
          <w:tcPr>
            <w:tcW w:w="25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Показатель</w:t>
            </w:r>
          </w:p>
        </w:tc>
        <w:tc>
          <w:tcPr>
            <w:tcW w:w="457" w:type="pct"/>
            <w:tcBorders>
              <w:top w:val="single" w:sz="4" w:space="0" w:color="auto"/>
              <w:left w:val="nil"/>
              <w:bottom w:val="single" w:sz="4" w:space="0" w:color="auto"/>
              <w:right w:val="nil"/>
            </w:tcBorders>
            <w:vAlign w:val="center"/>
          </w:tcPr>
          <w:p w:rsidR="00CB7331" w:rsidRDefault="00CB7331">
            <w:pPr>
              <w:jc w:val="center"/>
              <w:rPr>
                <w:rFonts w:ascii="Times New Roman" w:hAnsi="Times New Roman"/>
                <w:b/>
                <w:color w:val="000000" w:themeColor="text1"/>
                <w:sz w:val="24"/>
                <w:szCs w:val="24"/>
                <w:lang w:val="ru-RU"/>
              </w:rPr>
            </w:pPr>
          </w:p>
        </w:tc>
        <w:tc>
          <w:tcPr>
            <w:tcW w:w="2043" w:type="pct"/>
            <w:gridSpan w:val="4"/>
            <w:tcBorders>
              <w:top w:val="single" w:sz="4" w:space="0" w:color="auto"/>
              <w:left w:val="nil"/>
              <w:bottom w:val="single" w:sz="4" w:space="0" w:color="auto"/>
              <w:right w:val="single" w:sz="4" w:space="0" w:color="auto"/>
            </w:tcBorders>
            <w:shd w:val="clear" w:color="auto" w:fill="auto"/>
            <w:vAlign w:val="center"/>
          </w:tcPr>
          <w:p w:rsidR="00CB7331" w:rsidRDefault="00A24C07">
            <w:pPr>
              <w:ind w:hanging="752"/>
              <w:jc w:val="center"/>
              <w:rPr>
                <w:rFonts w:ascii="Times New Roman" w:hAnsi="Times New Roman"/>
                <w:b/>
                <w:color w:val="000000" w:themeColor="text1"/>
                <w:sz w:val="24"/>
                <w:szCs w:val="24"/>
              </w:rPr>
            </w:pPr>
            <w:r>
              <w:rPr>
                <w:rFonts w:ascii="Times New Roman" w:hAnsi="Times New Roman"/>
                <w:b/>
                <w:color w:val="000000" w:themeColor="text1"/>
                <w:sz w:val="24"/>
                <w:szCs w:val="24"/>
                <w:lang w:val="ru-RU"/>
              </w:rPr>
              <w:t>Г</w:t>
            </w:r>
            <w:r>
              <w:rPr>
                <w:rFonts w:ascii="Times New Roman" w:hAnsi="Times New Roman"/>
                <w:b/>
                <w:color w:val="000000" w:themeColor="text1"/>
                <w:sz w:val="24"/>
                <w:szCs w:val="24"/>
              </w:rPr>
              <w:t>оды</w:t>
            </w:r>
          </w:p>
        </w:tc>
      </w:tr>
      <w:tr w:rsidR="00CB7331">
        <w:trPr>
          <w:trHeight w:val="283"/>
          <w:tblHeader/>
          <w:jc w:val="center"/>
        </w:trPr>
        <w:tc>
          <w:tcPr>
            <w:tcW w:w="2500" w:type="pct"/>
            <w:vMerge/>
            <w:tcBorders>
              <w:top w:val="single" w:sz="4" w:space="0" w:color="auto"/>
              <w:left w:val="single" w:sz="4" w:space="0" w:color="auto"/>
              <w:bottom w:val="single" w:sz="4" w:space="0" w:color="auto"/>
              <w:right w:val="single" w:sz="4" w:space="0" w:color="auto"/>
            </w:tcBorders>
            <w:vAlign w:val="center"/>
          </w:tcPr>
          <w:p w:rsidR="00CB7331" w:rsidRDefault="00CB7331">
            <w:pPr>
              <w:rPr>
                <w:rFonts w:ascii="Times New Roman" w:hAnsi="Times New Roman"/>
                <w:b/>
                <w:color w:val="000000" w:themeColor="text1"/>
                <w:sz w:val="24"/>
                <w:szCs w:val="24"/>
              </w:rPr>
            </w:pPr>
          </w:p>
        </w:tc>
        <w:tc>
          <w:tcPr>
            <w:tcW w:w="457" w:type="pct"/>
            <w:tcBorders>
              <w:top w:val="nil"/>
              <w:left w:val="nil"/>
              <w:bottom w:val="single" w:sz="4" w:space="0" w:color="auto"/>
              <w:right w:val="single" w:sz="4" w:space="0" w:color="auto"/>
            </w:tcBorders>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2018</w:t>
            </w:r>
          </w:p>
        </w:tc>
        <w:tc>
          <w:tcPr>
            <w:tcW w:w="529"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rPr>
              <w:t>201</w:t>
            </w:r>
            <w:r>
              <w:rPr>
                <w:rFonts w:ascii="Times New Roman" w:hAnsi="Times New Roman"/>
                <w:b/>
                <w:color w:val="000000" w:themeColor="text1"/>
                <w:sz w:val="24"/>
                <w:szCs w:val="24"/>
                <w:lang w:val="ru-RU"/>
              </w:rPr>
              <w:t>9</w:t>
            </w:r>
          </w:p>
        </w:tc>
        <w:tc>
          <w:tcPr>
            <w:tcW w:w="531"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2020</w:t>
            </w:r>
          </w:p>
        </w:tc>
        <w:tc>
          <w:tcPr>
            <w:tcW w:w="456"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rPr>
              <w:t>2021</w:t>
            </w:r>
          </w:p>
        </w:tc>
        <w:tc>
          <w:tcPr>
            <w:tcW w:w="527"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rPr>
              <w:t>20</w:t>
            </w:r>
            <w:r>
              <w:rPr>
                <w:rFonts w:ascii="Times New Roman" w:hAnsi="Times New Roman"/>
                <w:b/>
                <w:color w:val="000000" w:themeColor="text1"/>
                <w:sz w:val="24"/>
                <w:szCs w:val="24"/>
                <w:lang w:val="ru-RU"/>
              </w:rPr>
              <w:t>22</w:t>
            </w:r>
          </w:p>
        </w:tc>
      </w:tr>
      <w:tr w:rsidR="00CB7331">
        <w:trPr>
          <w:trHeight w:val="283"/>
          <w:jc w:val="center"/>
        </w:trPr>
        <w:tc>
          <w:tcPr>
            <w:tcW w:w="2500"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Численность населения на начало года (чел.)</w:t>
            </w:r>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12545</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12529</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12360</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12286</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12131</w:t>
            </w:r>
          </w:p>
        </w:tc>
      </w:tr>
      <w:tr w:rsidR="00CB7331">
        <w:trPr>
          <w:trHeight w:val="283"/>
          <w:jc w:val="center"/>
        </w:trPr>
        <w:tc>
          <w:tcPr>
            <w:tcW w:w="2500"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lang w:val="ru-RU"/>
              </w:rPr>
              <w:t>Зарегистрировано</w:t>
            </w:r>
            <w:r>
              <w:rPr>
                <w:rFonts w:ascii="Times New Roman" w:hAnsi="Times New Roman"/>
                <w:color w:val="000000" w:themeColor="text1"/>
                <w:sz w:val="24"/>
                <w:szCs w:val="24"/>
              </w:rPr>
              <w:t xml:space="preserve"> родившихся (чел.)</w:t>
            </w:r>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120</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88</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103</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96</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82</w:t>
            </w:r>
          </w:p>
        </w:tc>
      </w:tr>
      <w:tr w:rsidR="00CB7331">
        <w:trPr>
          <w:trHeight w:val="283"/>
          <w:jc w:val="center"/>
        </w:trPr>
        <w:tc>
          <w:tcPr>
            <w:tcW w:w="2500"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lang w:val="ru-RU"/>
              </w:rPr>
              <w:t>Зарегистрировано</w:t>
            </w:r>
            <w:r>
              <w:rPr>
                <w:rFonts w:ascii="Times New Roman" w:hAnsi="Times New Roman"/>
                <w:color w:val="000000" w:themeColor="text1"/>
                <w:sz w:val="24"/>
                <w:szCs w:val="24"/>
              </w:rPr>
              <w:t xml:space="preserve"> умерших (чел.)</w:t>
            </w:r>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201</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146</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213</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254</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183</w:t>
            </w:r>
          </w:p>
        </w:tc>
      </w:tr>
      <w:tr w:rsidR="00CB7331">
        <w:trPr>
          <w:trHeight w:val="283"/>
          <w:jc w:val="center"/>
        </w:trPr>
        <w:tc>
          <w:tcPr>
            <w:tcW w:w="2500"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Естественный прирост (+), убыль (-) населения (чел.)</w:t>
            </w:r>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-81</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-58</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-110</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-158</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-101</w:t>
            </w:r>
          </w:p>
        </w:tc>
      </w:tr>
      <w:tr w:rsidR="00CB7331">
        <w:trPr>
          <w:trHeight w:val="283"/>
          <w:jc w:val="center"/>
        </w:trPr>
        <w:tc>
          <w:tcPr>
            <w:tcW w:w="2500" w:type="pct"/>
            <w:tcBorders>
              <w:top w:val="single" w:sz="4" w:space="0" w:color="auto"/>
              <w:left w:val="single" w:sz="4" w:space="0" w:color="auto"/>
              <w:bottom w:val="single" w:sz="4" w:space="0" w:color="auto"/>
              <w:right w:val="single" w:sz="4" w:space="0" w:color="auto"/>
            </w:tcBorders>
            <w:vAlign w:val="center"/>
          </w:tcPr>
          <w:p w:rsidR="00CB7331" w:rsidRDefault="00A24C07">
            <w:pPr>
              <w:outlineLvl w:val="0"/>
              <w:rPr>
                <w:rFonts w:ascii="Times New Roman" w:hAnsi="Times New Roman"/>
                <w:color w:val="000000" w:themeColor="text1"/>
                <w:sz w:val="24"/>
                <w:szCs w:val="24"/>
              </w:rPr>
            </w:pPr>
            <w:bookmarkStart w:id="203" w:name="_Toc114734795"/>
            <w:bookmarkStart w:id="204" w:name="_Toc69458961"/>
            <w:bookmarkStart w:id="205" w:name="_Toc125622953"/>
            <w:bookmarkStart w:id="206" w:name="_Toc91234576"/>
            <w:bookmarkStart w:id="207" w:name="_Toc141874702"/>
            <w:bookmarkStart w:id="208" w:name="_Toc150782167"/>
            <w:bookmarkStart w:id="209" w:name="_Toc104304706"/>
            <w:bookmarkStart w:id="210" w:name="_Toc109035805"/>
            <w:r>
              <w:rPr>
                <w:rFonts w:ascii="Times New Roman" w:hAnsi="Times New Roman"/>
                <w:color w:val="000000" w:themeColor="text1"/>
                <w:sz w:val="24"/>
                <w:szCs w:val="24"/>
                <w:lang w:val="ru-RU"/>
              </w:rPr>
              <w:t>Прибыло</w:t>
            </w:r>
            <w:r>
              <w:rPr>
                <w:rFonts w:ascii="Times New Roman" w:hAnsi="Times New Roman"/>
                <w:color w:val="000000" w:themeColor="text1"/>
                <w:sz w:val="24"/>
                <w:szCs w:val="24"/>
              </w:rPr>
              <w:t xml:space="preserve"> мигрантов (чел.)</w:t>
            </w:r>
            <w:bookmarkEnd w:id="203"/>
            <w:bookmarkEnd w:id="204"/>
            <w:bookmarkEnd w:id="205"/>
            <w:bookmarkEnd w:id="206"/>
            <w:bookmarkEnd w:id="207"/>
            <w:bookmarkEnd w:id="208"/>
            <w:bookmarkEnd w:id="209"/>
            <w:bookmarkEnd w:id="210"/>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659</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401</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379</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456</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609</w:t>
            </w:r>
          </w:p>
        </w:tc>
      </w:tr>
      <w:tr w:rsidR="00CB7331">
        <w:trPr>
          <w:trHeight w:val="283"/>
          <w:jc w:val="center"/>
        </w:trPr>
        <w:tc>
          <w:tcPr>
            <w:tcW w:w="2500" w:type="pct"/>
            <w:tcBorders>
              <w:top w:val="single" w:sz="4" w:space="0" w:color="auto"/>
              <w:left w:val="single" w:sz="4" w:space="0" w:color="auto"/>
              <w:bottom w:val="single" w:sz="4" w:space="0" w:color="auto"/>
              <w:right w:val="single" w:sz="4" w:space="0" w:color="auto"/>
            </w:tcBorders>
            <w:vAlign w:val="center"/>
          </w:tcPr>
          <w:p w:rsidR="00CB7331" w:rsidRDefault="00A24C07">
            <w:pPr>
              <w:outlineLvl w:val="0"/>
              <w:rPr>
                <w:rFonts w:ascii="Times New Roman" w:hAnsi="Times New Roman"/>
                <w:color w:val="000000" w:themeColor="text1"/>
                <w:sz w:val="24"/>
                <w:szCs w:val="24"/>
              </w:rPr>
            </w:pPr>
            <w:bookmarkStart w:id="211" w:name="_Toc150782168"/>
            <w:bookmarkStart w:id="212" w:name="_Toc91234577"/>
            <w:bookmarkStart w:id="213" w:name="_Toc69458962"/>
            <w:bookmarkStart w:id="214" w:name="_Toc125622954"/>
            <w:bookmarkStart w:id="215" w:name="_Toc114734796"/>
            <w:bookmarkStart w:id="216" w:name="_Toc141874703"/>
            <w:bookmarkStart w:id="217" w:name="_Toc109035806"/>
            <w:bookmarkStart w:id="218" w:name="_Toc104304707"/>
            <w:r>
              <w:rPr>
                <w:rFonts w:ascii="Times New Roman" w:hAnsi="Times New Roman"/>
                <w:color w:val="000000" w:themeColor="text1"/>
                <w:sz w:val="24"/>
                <w:szCs w:val="24"/>
                <w:lang w:val="ru-RU"/>
              </w:rPr>
              <w:t>В</w:t>
            </w:r>
            <w:r>
              <w:rPr>
                <w:rFonts w:ascii="Times New Roman" w:hAnsi="Times New Roman"/>
                <w:color w:val="000000" w:themeColor="text1"/>
                <w:sz w:val="24"/>
                <w:szCs w:val="24"/>
              </w:rPr>
              <w:t>ыехало жителей (чел.)</w:t>
            </w:r>
            <w:bookmarkEnd w:id="211"/>
            <w:bookmarkEnd w:id="212"/>
            <w:bookmarkEnd w:id="213"/>
            <w:bookmarkEnd w:id="214"/>
            <w:bookmarkEnd w:id="215"/>
            <w:bookmarkEnd w:id="216"/>
            <w:bookmarkEnd w:id="217"/>
            <w:bookmarkEnd w:id="218"/>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rPr>
              <w:t>94</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512</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342</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453</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516</w:t>
            </w:r>
          </w:p>
        </w:tc>
      </w:tr>
      <w:tr w:rsidR="00CB7331">
        <w:trPr>
          <w:trHeight w:val="283"/>
          <w:jc w:val="center"/>
        </w:trPr>
        <w:tc>
          <w:tcPr>
            <w:tcW w:w="2500"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Миграционный прирост (+), убыль (-) населения (чел.)</w:t>
            </w:r>
          </w:p>
        </w:tc>
        <w:tc>
          <w:tcPr>
            <w:tcW w:w="45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565</w:t>
            </w:r>
          </w:p>
        </w:tc>
        <w:tc>
          <w:tcPr>
            <w:tcW w:w="529"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-111</w:t>
            </w:r>
          </w:p>
        </w:tc>
        <w:tc>
          <w:tcPr>
            <w:tcW w:w="531"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37</w:t>
            </w:r>
          </w:p>
        </w:tc>
        <w:tc>
          <w:tcPr>
            <w:tcW w:w="456"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527" w:type="pct"/>
            <w:tcBorders>
              <w:top w:val="single" w:sz="4" w:space="0" w:color="auto"/>
              <w:left w:val="single" w:sz="4" w:space="0" w:color="auto"/>
              <w:bottom w:val="single" w:sz="4" w:space="0" w:color="auto"/>
              <w:right w:val="single" w:sz="4" w:space="0" w:color="auto"/>
            </w:tcBorders>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93</w:t>
            </w:r>
          </w:p>
        </w:tc>
      </w:tr>
    </w:tbl>
    <w:p w:rsidR="00CB7331" w:rsidRDefault="00CB7331">
      <w:pPr>
        <w:ind w:firstLine="851"/>
        <w:jc w:val="both"/>
        <w:rPr>
          <w:rFonts w:ascii="Times New Roman" w:hAnsi="Times New Roman"/>
          <w:color w:val="FF0000"/>
          <w:sz w:val="28"/>
          <w:szCs w:val="28"/>
          <w:lang w:val="ru-RU"/>
        </w:rPr>
      </w:pP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Демографические вопросы связаны с состоянием здоровья коренного населения: увеличением числа инвалидов, ростом числа больных социальными видами заболеваний, а также увеличением случаев смертности от неестественных причин.</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Социальные проблемы связаны с наличием многодетных и малообеспеченных семей, увеличением населения старшего возраста, увеличением количества безработного населения.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Доля трудоспособного населения имеет тенденцию снижения, тем самым увеличивая коэффициент общей демографической нагрузки. Сокращение доли трудоспособного населения связана с ранее сложившейся возрастной структурой, при которой абсолютная величина населения, выходящего на пенсию по возрасту, не компенсировалась молодежью, вступающей в трудоспособный возраст.</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связи с ограниченным выбором занятий на территории постоянного проживания, значительная доля населения является незанятой.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Главными задачами демографического развития на сегодняшний день являются: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повышение рождаемости и укрепление института семьи, возрождение и распространение её духовно-нравственных ценностей;</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снижение предотвратимой и преждевременной смертности населения, существенное снижение уровня заболеваемости и смертности от болезней социального характера, увеличение ожидаемой продолжительности жизни населения, в том числе продолжительности активной жизни, улучшение состояния здоровья населения;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дальнейшее сокращение уровня младенческой смертности;</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-повышение качества жизни пожилых людей и инвалидов;</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регулирование миграционных потоков в целях обеспечения социально-экономического комплекса городского поселения кадрами необходимых профессий и уровня квалификации.</w:t>
      </w:r>
    </w:p>
    <w:p w:rsidR="00CB7331" w:rsidRDefault="00CB7331">
      <w:pPr>
        <w:ind w:firstLine="851"/>
        <w:jc w:val="both"/>
        <w:rPr>
          <w:rFonts w:ascii="Times New Roman" w:hAnsi="Times New Roman"/>
          <w:color w:val="FF0000"/>
          <w:sz w:val="28"/>
          <w:szCs w:val="28"/>
          <w:lang w:val="ru-RU"/>
        </w:rPr>
      </w:pPr>
    </w:p>
    <w:p w:rsidR="00CB7331" w:rsidRDefault="00A24C07">
      <w:pPr>
        <w:jc w:val="center"/>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Выводы</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Анализ существующей демографической ситуации в городском поселении Петров Вал позволяет выявить ряд основных проблем:</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рост тенденция «старения населения»;</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низкий показатель рождаемости;</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отрицательный показатель прироста населения;</w:t>
      </w:r>
    </w:p>
    <w:p w:rsidR="00CB7331" w:rsidRDefault="00A24C07">
      <w:pPr>
        <w:widowControl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отток трудоспособного населения из-за нехватки рабочих мест.</w:t>
      </w:r>
    </w:p>
    <w:p w:rsidR="00CB7331" w:rsidRDefault="00A24C07">
      <w:pPr>
        <w:widowControl w:val="0"/>
        <w:jc w:val="center"/>
        <w:rPr>
          <w:rFonts w:ascii="Times New Roman" w:hAnsi="Times New Roman"/>
          <w:b/>
          <w:color w:val="000000" w:themeColor="text1"/>
          <w:sz w:val="28"/>
          <w:szCs w:val="28"/>
          <w:lang w:val="ru-RU"/>
        </w:rPr>
      </w:pPr>
      <w:r>
        <w:rPr>
          <w:rFonts w:ascii="Times New Roman" w:hAnsi="Times New Roman" w:hint="eastAsia"/>
          <w:b/>
          <w:color w:val="000000" w:themeColor="text1"/>
          <w:sz w:val="28"/>
          <w:szCs w:val="28"/>
          <w:lang w:val="ru-RU"/>
        </w:rPr>
        <w:t>Прогноз</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перспективной</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численности</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населения</w:t>
      </w:r>
    </w:p>
    <w:p w:rsidR="00CB7331" w:rsidRDefault="00A24C07">
      <w:pPr>
        <w:keepLine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CB7331" w:rsidRDefault="00A24C07">
      <w:pPr>
        <w:keepLine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CB7331" w:rsidRDefault="00A24C07">
      <w:pPr>
        <w:pStyle w:val="afff1"/>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городском поселении, согласно существующей методике по формуле:</w:t>
      </w:r>
    </w:p>
    <w:p w:rsidR="00CB7331" w:rsidRDefault="00CB7331">
      <w:pPr>
        <w:pStyle w:val="afff1"/>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CB7331" w:rsidRDefault="00A24C07">
      <w:pPr>
        <w:pStyle w:val="afff1"/>
        <w:keepNext/>
        <w:keepLines/>
        <w:suppressAutoHyphens/>
        <w:spacing w:after="0" w:line="240" w:lineRule="auto"/>
        <w:ind w:left="0"/>
        <w:jc w:val="center"/>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Но = Нс (1 + О/100)</w:t>
      </w:r>
      <w:r>
        <w:rPr>
          <w:rFonts w:ascii="Times New Roman" w:hAnsi="Times New Roman"/>
          <w:color w:val="000000" w:themeColor="text1"/>
          <w:sz w:val="28"/>
          <w:szCs w:val="28"/>
          <w:vertAlign w:val="superscript"/>
          <w:lang w:val="ru-RU" w:eastAsia="ru-RU"/>
        </w:rPr>
        <w:t>Т</w:t>
      </w:r>
      <w:r>
        <w:rPr>
          <w:rFonts w:ascii="Times New Roman" w:hAnsi="Times New Roman"/>
          <w:color w:val="000000" w:themeColor="text1"/>
          <w:sz w:val="28"/>
          <w:szCs w:val="28"/>
          <w:lang w:val="ru-RU" w:eastAsia="ru-RU"/>
        </w:rPr>
        <w:t>,</w:t>
      </w:r>
    </w:p>
    <w:p w:rsidR="00CB7331" w:rsidRDefault="00A24C07">
      <w:pPr>
        <w:pStyle w:val="afff1"/>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где:</w:t>
      </w:r>
    </w:p>
    <w:p w:rsidR="00CB7331" w:rsidRDefault="00A24C07">
      <w:pPr>
        <w:pStyle w:val="afff1"/>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Но – ожидаемая численность населения на расчетный год;</w:t>
      </w:r>
    </w:p>
    <w:p w:rsidR="00CB7331" w:rsidRDefault="00A24C07">
      <w:pPr>
        <w:pStyle w:val="afff1"/>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Нс – существующая численность населения;</w:t>
      </w:r>
    </w:p>
    <w:p w:rsidR="00CB7331" w:rsidRDefault="00A24C07">
      <w:pPr>
        <w:pStyle w:val="afff1"/>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О – среднегодовой общий прирост;</w:t>
      </w:r>
    </w:p>
    <w:p w:rsidR="00CB7331" w:rsidRDefault="00A24C07">
      <w:pPr>
        <w:pStyle w:val="afff1"/>
        <w:keepLines/>
        <w:suppressAutoHyphens/>
        <w:spacing w:after="0" w:line="240" w:lineRule="auto"/>
        <w:ind w:left="0" w:firstLine="1418"/>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Т – число лет расчетного срока.</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2043 г.)  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«Инерционный» сценарий прогноза предполагает сохранение сложившихся условий смертности, рождаемости. «Инновационный» сценарий основан на росте числа жителей городского поселения за счет повышения уровня рождаемости, снижения смертности, миграционного притока населения.</w:t>
      </w:r>
    </w:p>
    <w:p w:rsidR="00CB7331" w:rsidRDefault="00A24C07">
      <w:pPr>
        <w:pStyle w:val="af1"/>
        <w:spacing w:before="120" w:after="0"/>
        <w:jc w:val="both"/>
        <w:rPr>
          <w:rFonts w:ascii="Times New Roman" w:hAnsi="Times New Roman"/>
          <w:color w:val="000000" w:themeColor="text1"/>
          <w:sz w:val="22"/>
          <w:szCs w:val="22"/>
          <w:lang w:val="ru-RU" w:eastAsia="ru-RU"/>
        </w:rPr>
      </w:pPr>
      <w:r>
        <w:rPr>
          <w:rFonts w:ascii="Times New Roman" w:hAnsi="Times New Roman"/>
          <w:bCs w:val="0"/>
          <w:iCs/>
          <w:color w:val="000000" w:themeColor="text1"/>
          <w:sz w:val="22"/>
          <w:szCs w:val="22"/>
          <w:lang w:val="ru-RU"/>
        </w:rPr>
        <w:t xml:space="preserve">Таблица 10 – Расчет прогнозной численности населения городского поселения Петров Вал </w:t>
      </w:r>
    </w:p>
    <w:tbl>
      <w:tblPr>
        <w:tblW w:w="5000" w:type="pct"/>
        <w:tblLook w:val="04A0" w:firstRow="1" w:lastRow="0" w:firstColumn="1" w:lastColumn="0" w:noHBand="0" w:noVBand="1"/>
      </w:tblPr>
      <w:tblGrid>
        <w:gridCol w:w="4099"/>
        <w:gridCol w:w="2753"/>
        <w:gridCol w:w="2493"/>
      </w:tblGrid>
      <w:tr w:rsidR="00CB7331">
        <w:trPr>
          <w:trHeight w:val="300"/>
          <w:tblHead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Значение</w:t>
            </w:r>
          </w:p>
        </w:tc>
      </w:tr>
      <w:tr w:rsidR="00CB7331">
        <w:trPr>
          <w:trHeight w:val="765"/>
          <w:tblHeader/>
        </w:trPr>
        <w:tc>
          <w:tcPr>
            <w:tcW w:w="2193" w:type="pct"/>
            <w:vMerge/>
            <w:tcBorders>
              <w:top w:val="single" w:sz="4" w:space="0" w:color="auto"/>
              <w:left w:val="single" w:sz="4" w:space="0" w:color="auto"/>
              <w:bottom w:val="single" w:sz="4" w:space="0" w:color="000000"/>
              <w:right w:val="single" w:sz="4" w:space="0" w:color="auto"/>
            </w:tcBorders>
            <w:vAlign w:val="center"/>
          </w:tcPr>
          <w:p w:rsidR="00CB7331" w:rsidRDefault="00CB7331">
            <w:pPr>
              <w:rPr>
                <w:rFonts w:ascii="Times New Roman" w:hAnsi="Times New Roman"/>
                <w:b/>
                <w:color w:val="000000" w:themeColor="text1"/>
                <w:sz w:val="24"/>
                <w:szCs w:val="24"/>
                <w:lang w:val="ru-RU"/>
              </w:rPr>
            </w:pP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инновационный сценарий</w:t>
            </w:r>
          </w:p>
        </w:tc>
      </w:tr>
      <w:tr w:rsidR="00CB7331">
        <w:trPr>
          <w:trHeight w:val="51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Численность населения, чел. на 01.01.2023 г.</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12485</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12485</w:t>
            </w:r>
          </w:p>
        </w:tc>
      </w:tr>
      <w:tr w:rsidR="00CB7331">
        <w:trPr>
          <w:trHeight w:val="525"/>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-0,10</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0,10</w:t>
            </w:r>
          </w:p>
        </w:tc>
      </w:tr>
      <w:tr w:rsidR="00CB7331">
        <w:trPr>
          <w:trHeight w:val="30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Срок первой очереди, лет </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r>
      <w:tr w:rsidR="00CB7331">
        <w:trPr>
          <w:trHeight w:val="30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rPr>
            </w:pPr>
            <w:r>
              <w:rPr>
                <w:rFonts w:ascii="Times New Roman" w:hAnsi="Times New Roman"/>
                <w:color w:val="000000" w:themeColor="text1"/>
                <w:sz w:val="24"/>
                <w:szCs w:val="24"/>
                <w:lang w:val="ru-RU"/>
              </w:rPr>
              <w:t>1</w:t>
            </w:r>
            <w:r>
              <w:rPr>
                <w:rFonts w:ascii="Times New Roman" w:hAnsi="Times New Roman"/>
                <w:color w:val="000000" w:themeColor="text1"/>
                <w:sz w:val="24"/>
                <w:szCs w:val="24"/>
              </w:rPr>
              <w:t>0</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r>
      <w:tr w:rsidR="00CB7331">
        <w:trPr>
          <w:trHeight w:val="51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Ожидаемая численность населения на 01.01.2033 г., чел</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12366</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12610</w:t>
            </w:r>
          </w:p>
        </w:tc>
      </w:tr>
      <w:tr w:rsidR="00CB7331">
        <w:trPr>
          <w:trHeight w:val="51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b/>
                <w:bCs/>
                <w:color w:val="000000" w:themeColor="text1"/>
                <w:sz w:val="24"/>
                <w:szCs w:val="24"/>
                <w:lang w:val="ru-RU"/>
              </w:rPr>
            </w:pPr>
            <w:r>
              <w:rPr>
                <w:rFonts w:ascii="Times New Roman" w:hAnsi="Times New Roman"/>
                <w:b/>
                <w:bCs/>
                <w:color w:val="000000" w:themeColor="text1"/>
                <w:sz w:val="24"/>
                <w:szCs w:val="24"/>
                <w:lang w:val="ru-RU"/>
              </w:rPr>
              <w:t>Ожидаемая численность населения на 01.01.2043г., чел.</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12248</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b/>
                <w:bCs/>
                <w:color w:val="000000" w:themeColor="text1"/>
                <w:sz w:val="24"/>
                <w:szCs w:val="24"/>
                <w:lang w:val="ru-RU"/>
              </w:rPr>
            </w:pPr>
            <w:r>
              <w:rPr>
                <w:rFonts w:ascii="Times New Roman" w:hAnsi="Times New Roman"/>
                <w:b/>
                <w:bCs/>
                <w:color w:val="000000" w:themeColor="text1"/>
                <w:sz w:val="24"/>
                <w:szCs w:val="24"/>
                <w:lang w:val="ru-RU"/>
              </w:rPr>
              <w:t>12737</w:t>
            </w:r>
          </w:p>
        </w:tc>
      </w:tr>
      <w:tr w:rsidR="00CB7331">
        <w:trPr>
          <w:trHeight w:val="51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Абсолютный прирост населения с 2023 по 2043 г., чел.</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-237</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252</w:t>
            </w:r>
          </w:p>
        </w:tc>
      </w:tr>
      <w:tr w:rsidR="00CB7331">
        <w:trPr>
          <w:trHeight w:val="510"/>
        </w:trPr>
        <w:tc>
          <w:tcPr>
            <w:tcW w:w="2193" w:type="pct"/>
            <w:tcBorders>
              <w:top w:val="nil"/>
              <w:left w:val="single" w:sz="4" w:space="0" w:color="auto"/>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Относительный прирост населения с 2023 по 2043 г., %</w:t>
            </w:r>
          </w:p>
        </w:tc>
        <w:tc>
          <w:tcPr>
            <w:tcW w:w="1473"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-1,9</w:t>
            </w:r>
          </w:p>
        </w:tc>
        <w:tc>
          <w:tcPr>
            <w:tcW w:w="133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2,0</w:t>
            </w:r>
          </w:p>
        </w:tc>
      </w:tr>
    </w:tbl>
    <w:p w:rsidR="00CB7331" w:rsidRDefault="00CB7331">
      <w:pPr>
        <w:pStyle w:val="afff1"/>
        <w:keepNext/>
        <w:keepLines/>
        <w:suppressAutoHyphens/>
        <w:spacing w:after="0" w:line="240" w:lineRule="auto"/>
        <w:ind w:left="0" w:firstLine="851"/>
        <w:jc w:val="both"/>
        <w:rPr>
          <w:rFonts w:ascii="Times New Roman" w:hAnsi="Times New Roman"/>
          <w:color w:val="FF0000"/>
          <w:sz w:val="28"/>
          <w:szCs w:val="28"/>
          <w:lang w:val="ru-RU" w:eastAsia="ru-RU"/>
        </w:rPr>
      </w:pPr>
    </w:p>
    <w:p w:rsidR="00CB7331" w:rsidRDefault="00A24C07">
      <w:pPr>
        <w:pStyle w:val="afff1"/>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будет уменьшаться к 2043 году число жителей городского поселения достигнет 12248 чел. (-1,9%). </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 xml:space="preserve">При инновационном сценарии за период с 2023 по 2043 год число жителей муниципального образования вырастет на 2,0% и составит 12737 человек. </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на расчетный срок (2043 г.) составит 12737 человек.</w:t>
      </w:r>
    </w:p>
    <w:p w:rsidR="00CB7331" w:rsidRDefault="00A24C07">
      <w:pPr>
        <w:pStyle w:val="afff1"/>
        <w:keepLines/>
        <w:suppressAutoHyphens/>
        <w:spacing w:after="0" w:line="240" w:lineRule="auto"/>
        <w:ind w:left="0" w:firstLine="851"/>
        <w:jc w:val="both"/>
        <w:rPr>
          <w:rFonts w:ascii="Times New Roman" w:hAnsi="Times New Roman"/>
          <w:color w:val="000000" w:themeColor="text1"/>
          <w:sz w:val="28"/>
          <w:szCs w:val="28"/>
          <w:lang w:val="ru-RU" w:eastAsia="ru-RU"/>
        </w:rPr>
      </w:pPr>
      <w:r>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улучшением жилищных условий;</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обеспечения занятости населения;</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улучшением инженерно-транспортной инфраструктуры;</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созданием более комфортной и экологически чистой среды;</w:t>
      </w:r>
    </w:p>
    <w:p w:rsidR="00CB7331" w:rsidRDefault="00A24C07">
      <w:pPr>
        <w:pStyle w:val="afff1"/>
        <w:keepLines/>
        <w:widowControl w:val="0"/>
        <w:numPr>
          <w:ilvl w:val="0"/>
          <w:numId w:val="13"/>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CB7331" w:rsidRDefault="00CB7331">
      <w:pPr>
        <w:pStyle w:val="afff1"/>
        <w:keepLines/>
        <w:widowControl w:val="0"/>
        <w:suppressAutoHyphens/>
        <w:adjustRightInd w:val="0"/>
        <w:spacing w:after="0" w:line="240" w:lineRule="auto"/>
        <w:ind w:left="851"/>
        <w:jc w:val="both"/>
        <w:textAlignment w:val="baseline"/>
        <w:rPr>
          <w:rFonts w:ascii="Times New Roman" w:hAnsi="Times New Roman"/>
          <w:color w:val="000000" w:themeColor="text1"/>
          <w:sz w:val="28"/>
          <w:szCs w:val="28"/>
          <w:lang w:val="ru-RU"/>
        </w:rPr>
      </w:pPr>
    </w:p>
    <w:p w:rsidR="00CB7331" w:rsidRDefault="00A24C07">
      <w:pPr>
        <w:pStyle w:val="afff1"/>
        <w:keepNext/>
        <w:keepLines/>
        <w:spacing w:after="0" w:line="240" w:lineRule="auto"/>
        <w:ind w:left="0"/>
        <w:jc w:val="center"/>
        <w:outlineLvl w:val="2"/>
        <w:rPr>
          <w:rFonts w:ascii="Times New Roman" w:hAnsi="Times New Roman"/>
          <w:b/>
          <w:color w:val="FF0000"/>
          <w:sz w:val="28"/>
          <w:szCs w:val="28"/>
          <w:lang w:val="ru-RU"/>
        </w:rPr>
      </w:pPr>
      <w:bookmarkStart w:id="219" w:name="_Toc527638437"/>
      <w:bookmarkStart w:id="220" w:name="_Toc150782169"/>
      <w:bookmarkStart w:id="221" w:name="_Toc7869293"/>
      <w:bookmarkEnd w:id="201"/>
      <w:bookmarkEnd w:id="202"/>
      <w:r>
        <w:rPr>
          <w:rFonts w:ascii="Times New Roman" w:hAnsi="Times New Roman"/>
          <w:b/>
          <w:color w:val="000000" w:themeColor="text1"/>
          <w:sz w:val="28"/>
          <w:szCs w:val="28"/>
          <w:lang w:val="ru-RU"/>
        </w:rPr>
        <w:t>6.3.2 Состояние экономической базы</w:t>
      </w:r>
      <w:bookmarkEnd w:id="219"/>
      <w:bookmarkEnd w:id="220"/>
      <w:bookmarkEnd w:id="221"/>
    </w:p>
    <w:p w:rsidR="00CB7331" w:rsidRDefault="00CB7331">
      <w:pPr>
        <w:shd w:val="clear" w:color="auto" w:fill="FFFFFF"/>
        <w:ind w:left="11" w:right="17" w:firstLine="851"/>
        <w:jc w:val="both"/>
        <w:rPr>
          <w:rFonts w:ascii="Times New Roman" w:eastAsia="Calibri" w:hAnsi="Times New Roman"/>
          <w:color w:val="FF0000"/>
          <w:sz w:val="28"/>
          <w:szCs w:val="28"/>
          <w:lang w:val="ru-RU" w:eastAsia="en-US"/>
        </w:rPr>
      </w:pPr>
    </w:p>
    <w:p w:rsidR="00CB7331" w:rsidRDefault="00A24C07">
      <w:pPr>
        <w:shd w:val="clear" w:color="auto" w:fill="FFFFFF"/>
        <w:ind w:left="11" w:right="17" w:firstLine="851"/>
        <w:jc w:val="both"/>
        <w:rPr>
          <w:rFonts w:ascii="Times New Roman" w:eastAsia="Calibri" w:hAnsi="Times New Roman"/>
          <w:color w:val="000000" w:themeColor="text1"/>
          <w:sz w:val="28"/>
          <w:szCs w:val="28"/>
          <w:lang w:val="ru-RU" w:eastAsia="en-US"/>
        </w:rPr>
      </w:pPr>
      <w:r>
        <w:rPr>
          <w:rFonts w:ascii="Times New Roman" w:eastAsia="Calibri" w:hAnsi="Times New Roman"/>
          <w:color w:val="000000" w:themeColor="text1"/>
          <w:sz w:val="28"/>
          <w:szCs w:val="28"/>
          <w:lang w:val="ru-RU" w:eastAsia="en-US"/>
        </w:rPr>
        <w:t>Основным элементом экономической базы городского поселения является сельское хозяйство и производственные предприятия, уровень развития которого во многом определяет уровень жизни населения.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зарегистрированы следующие сельскохозяйственные организации и производственные предприятия: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ООО «Фома» (выращивание однолетних культур);</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ООО «АВ-Техно» (производство битуминозных смесей на основе природного асфальта или битума, нефтяного битума, минеральных смол или пеков»;</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ООО «Агролла» (смешанное сельское хозяйство);</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МУП</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ЖКХ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МУП</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ВКХ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РТП</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Камышинское»</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Сельскохозяйственно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производственный</w:t>
      </w: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кооператив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Камышинский»</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МРСК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Юга»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филиал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Межрегиональная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сетевая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компания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Юга</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Волгоград</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энерго»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Петроввальские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электрические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сети</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Муниципальное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бюджетное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учреждение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Благоустройство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озеленение»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ООО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Север»</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ООО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Петрострой»</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КМЭС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электрические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сети</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Восстановительный поезд «ОАО» РЖД»;</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ЭЧ</w:t>
      </w:r>
      <w:r>
        <w:rPr>
          <w:rFonts w:ascii="Times New Roman" w:hAnsi="Times New Roman"/>
          <w:color w:val="000000" w:themeColor="text1"/>
          <w:sz w:val="28"/>
          <w:szCs w:val="28"/>
          <w:lang w:val="ru-RU"/>
        </w:rPr>
        <w:t>-6;</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ТЧ</w:t>
      </w:r>
      <w:r>
        <w:rPr>
          <w:rFonts w:ascii="Times New Roman" w:hAnsi="Times New Roman"/>
          <w:color w:val="000000" w:themeColor="text1"/>
          <w:sz w:val="28"/>
          <w:szCs w:val="28"/>
          <w:lang w:val="ru-RU"/>
        </w:rPr>
        <w:t>-7;</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ПЧ</w:t>
      </w:r>
      <w:r>
        <w:rPr>
          <w:rFonts w:ascii="Times New Roman" w:hAnsi="Times New Roman"/>
          <w:color w:val="000000" w:themeColor="text1"/>
          <w:sz w:val="28"/>
          <w:szCs w:val="28"/>
          <w:lang w:val="ru-RU"/>
        </w:rPr>
        <w:t xml:space="preserve">-16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станция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НГЧ</w:t>
      </w:r>
      <w:r>
        <w:rPr>
          <w:rFonts w:ascii="Times New Roman" w:hAnsi="Times New Roman"/>
          <w:color w:val="000000" w:themeColor="text1"/>
          <w:sz w:val="28"/>
          <w:szCs w:val="28"/>
          <w:lang w:val="ru-RU"/>
        </w:rPr>
        <w:t xml:space="preserve">-7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ШЧ</w:t>
      </w:r>
      <w:r>
        <w:rPr>
          <w:rFonts w:ascii="Times New Roman" w:hAnsi="Times New Roman"/>
          <w:color w:val="000000" w:themeColor="text1"/>
          <w:sz w:val="28"/>
          <w:szCs w:val="28"/>
          <w:lang w:val="ru-RU"/>
        </w:rPr>
        <w:t xml:space="preserve">-8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Водоснабжение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РЖД»</w:t>
      </w:r>
      <w:r>
        <w:rPr>
          <w:rFonts w:ascii="Times New Roman" w:hAnsi="Times New Roman"/>
          <w:color w:val="000000" w:themeColor="text1"/>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Потребительский</w:t>
      </w:r>
      <w:r>
        <w:rPr>
          <w:rFonts w:ascii="Times New Roman" w:hAnsi="Times New Roman"/>
          <w:sz w:val="28"/>
          <w:szCs w:val="28"/>
          <w:lang w:val="ru-RU"/>
        </w:rPr>
        <w:t xml:space="preserve"> </w:t>
      </w:r>
      <w:r>
        <w:rPr>
          <w:rFonts w:ascii="Times New Roman" w:hAnsi="Times New Roman" w:hint="eastAsia"/>
          <w:sz w:val="28"/>
          <w:szCs w:val="28"/>
          <w:lang w:val="ru-RU"/>
        </w:rPr>
        <w:t>рынок</w:t>
      </w:r>
      <w:r>
        <w:rPr>
          <w:rFonts w:ascii="Times New Roman" w:hAnsi="Times New Roman"/>
          <w:sz w:val="28"/>
          <w:szCs w:val="28"/>
          <w:lang w:val="ru-RU"/>
        </w:rPr>
        <w:t xml:space="preserve"> </w:t>
      </w:r>
      <w:r>
        <w:rPr>
          <w:rFonts w:ascii="Times New Roman" w:hAnsi="Times New Roman" w:hint="eastAsia"/>
          <w:sz w:val="28"/>
          <w:szCs w:val="28"/>
          <w:lang w:val="ru-RU"/>
        </w:rPr>
        <w:t>является</w:t>
      </w:r>
      <w:r>
        <w:rPr>
          <w:rFonts w:ascii="Times New Roman" w:hAnsi="Times New Roman"/>
          <w:sz w:val="28"/>
          <w:szCs w:val="28"/>
          <w:lang w:val="ru-RU"/>
        </w:rPr>
        <w:t xml:space="preserve"> </w:t>
      </w:r>
      <w:r>
        <w:rPr>
          <w:rFonts w:ascii="Times New Roman" w:hAnsi="Times New Roman" w:hint="eastAsia"/>
          <w:sz w:val="28"/>
          <w:szCs w:val="28"/>
          <w:lang w:val="ru-RU"/>
        </w:rPr>
        <w:t>крупной</w:t>
      </w:r>
      <w:r>
        <w:rPr>
          <w:rFonts w:ascii="Times New Roman" w:hAnsi="Times New Roman"/>
          <w:sz w:val="28"/>
          <w:szCs w:val="28"/>
          <w:lang w:val="ru-RU"/>
        </w:rPr>
        <w:t xml:space="preserve"> </w:t>
      </w:r>
      <w:r>
        <w:rPr>
          <w:rFonts w:ascii="Times New Roman" w:hAnsi="Times New Roman" w:hint="eastAsia"/>
          <w:sz w:val="28"/>
          <w:szCs w:val="28"/>
          <w:lang w:val="ru-RU"/>
        </w:rPr>
        <w:t>составной</w:t>
      </w:r>
      <w:r>
        <w:rPr>
          <w:rFonts w:ascii="Times New Roman" w:hAnsi="Times New Roman"/>
          <w:sz w:val="28"/>
          <w:szCs w:val="28"/>
          <w:lang w:val="ru-RU"/>
        </w:rPr>
        <w:t xml:space="preserve"> </w:t>
      </w:r>
      <w:r>
        <w:rPr>
          <w:rFonts w:ascii="Times New Roman" w:hAnsi="Times New Roman" w:hint="eastAsia"/>
          <w:sz w:val="28"/>
          <w:szCs w:val="28"/>
          <w:lang w:val="ru-RU"/>
        </w:rPr>
        <w:t>частью</w:t>
      </w:r>
      <w:r>
        <w:rPr>
          <w:rFonts w:ascii="Times New Roman" w:hAnsi="Times New Roman"/>
          <w:sz w:val="28"/>
          <w:szCs w:val="28"/>
          <w:lang w:val="ru-RU"/>
        </w:rPr>
        <w:t xml:space="preserve"> </w:t>
      </w:r>
      <w:r>
        <w:rPr>
          <w:rFonts w:ascii="Times New Roman" w:hAnsi="Times New Roman" w:hint="eastAsia"/>
          <w:sz w:val="28"/>
          <w:szCs w:val="28"/>
          <w:lang w:val="ru-RU"/>
        </w:rPr>
        <w:t>экономики</w:t>
      </w:r>
      <w:r>
        <w:rPr>
          <w:rFonts w:ascii="Times New Roman" w:hAnsi="Times New Roman"/>
          <w:sz w:val="28"/>
          <w:szCs w:val="28"/>
          <w:lang w:val="ru-RU"/>
        </w:rPr>
        <w:t xml:space="preserve"> </w:t>
      </w:r>
      <w:r>
        <w:rPr>
          <w:rFonts w:ascii="Times New Roman" w:hAnsi="Times New Roman" w:hint="eastAsia"/>
          <w:sz w:val="28"/>
          <w:szCs w:val="28"/>
          <w:lang w:val="ru-RU"/>
        </w:rPr>
        <w:t>городского поселения</w:t>
      </w:r>
      <w:r>
        <w:rPr>
          <w:rFonts w:ascii="Times New Roman" w:hAnsi="Times New Roman"/>
          <w:sz w:val="28"/>
          <w:szCs w:val="28"/>
          <w:lang w:val="ru-RU"/>
        </w:rPr>
        <w:t xml:space="preserve"> </w:t>
      </w:r>
      <w:r>
        <w:rPr>
          <w:rFonts w:ascii="Times New Roman" w:hAnsi="Times New Roman" w:hint="eastAsia"/>
          <w:sz w:val="28"/>
          <w:szCs w:val="28"/>
          <w:lang w:val="ru-RU"/>
        </w:rPr>
        <w:t>Петров Вал</w:t>
      </w:r>
      <w:r>
        <w:rPr>
          <w:rFonts w:ascii="Times New Roman" w:hAnsi="Times New Roman"/>
          <w:sz w:val="28"/>
          <w:szCs w:val="28"/>
          <w:lang w:val="ru-RU"/>
        </w:rPr>
        <w:t xml:space="preserve">. </w:t>
      </w:r>
      <w:r>
        <w:rPr>
          <w:rFonts w:ascii="Times New Roman" w:hAnsi="Times New Roman" w:hint="eastAsia"/>
          <w:sz w:val="28"/>
          <w:szCs w:val="28"/>
          <w:lang w:val="ru-RU"/>
        </w:rPr>
        <w:t>Его</w:t>
      </w:r>
      <w:r>
        <w:rPr>
          <w:rFonts w:ascii="Times New Roman" w:hAnsi="Times New Roman"/>
          <w:sz w:val="28"/>
          <w:szCs w:val="28"/>
          <w:lang w:val="ru-RU"/>
        </w:rPr>
        <w:t xml:space="preserve"> </w:t>
      </w:r>
      <w:r>
        <w:rPr>
          <w:rFonts w:ascii="Times New Roman" w:hAnsi="Times New Roman" w:hint="eastAsia"/>
          <w:sz w:val="28"/>
          <w:szCs w:val="28"/>
          <w:lang w:val="ru-RU"/>
        </w:rPr>
        <w:t>главные</w:t>
      </w:r>
      <w:r>
        <w:rPr>
          <w:rFonts w:ascii="Times New Roman" w:hAnsi="Times New Roman"/>
          <w:sz w:val="28"/>
          <w:szCs w:val="28"/>
          <w:lang w:val="ru-RU"/>
        </w:rPr>
        <w:t xml:space="preserve"> </w:t>
      </w:r>
      <w:r>
        <w:rPr>
          <w:rFonts w:ascii="Times New Roman" w:hAnsi="Times New Roman" w:hint="eastAsia"/>
          <w:sz w:val="28"/>
          <w:szCs w:val="28"/>
          <w:lang w:val="ru-RU"/>
        </w:rPr>
        <w:t>задачи</w:t>
      </w:r>
      <w:r>
        <w:rPr>
          <w:rFonts w:ascii="Times New Roman" w:hAnsi="Times New Roman"/>
          <w:sz w:val="28"/>
          <w:szCs w:val="28"/>
          <w:lang w:val="ru-RU"/>
        </w:rPr>
        <w:t xml:space="preserve"> - </w:t>
      </w:r>
      <w:r>
        <w:rPr>
          <w:rFonts w:ascii="Times New Roman" w:hAnsi="Times New Roman" w:hint="eastAsia"/>
          <w:sz w:val="28"/>
          <w:szCs w:val="28"/>
          <w:lang w:val="ru-RU"/>
        </w:rPr>
        <w:t>создание</w:t>
      </w:r>
      <w:r>
        <w:rPr>
          <w:rFonts w:ascii="Times New Roman" w:hAnsi="Times New Roman"/>
          <w:sz w:val="28"/>
          <w:szCs w:val="28"/>
          <w:lang w:val="ru-RU"/>
        </w:rPr>
        <w:t xml:space="preserve"> </w:t>
      </w:r>
      <w:r>
        <w:rPr>
          <w:rFonts w:ascii="Times New Roman" w:hAnsi="Times New Roman" w:hint="eastAsia"/>
          <w:sz w:val="28"/>
          <w:szCs w:val="28"/>
          <w:lang w:val="ru-RU"/>
        </w:rPr>
        <w:t>условий</w:t>
      </w:r>
      <w:r>
        <w:rPr>
          <w:rFonts w:ascii="Times New Roman" w:hAnsi="Times New Roman"/>
          <w:sz w:val="28"/>
          <w:szCs w:val="28"/>
          <w:lang w:val="ru-RU"/>
        </w:rPr>
        <w:t xml:space="preserve"> </w:t>
      </w:r>
      <w:r>
        <w:rPr>
          <w:rFonts w:ascii="Times New Roman" w:hAnsi="Times New Roman" w:hint="eastAsia"/>
          <w:sz w:val="28"/>
          <w:szCs w:val="28"/>
          <w:lang w:val="ru-RU"/>
        </w:rPr>
        <w:t>для</w:t>
      </w:r>
      <w:r>
        <w:rPr>
          <w:rFonts w:ascii="Times New Roman" w:hAnsi="Times New Roman"/>
          <w:sz w:val="28"/>
          <w:szCs w:val="28"/>
          <w:lang w:val="ru-RU"/>
        </w:rPr>
        <w:t xml:space="preserve"> </w:t>
      </w:r>
      <w:r>
        <w:rPr>
          <w:rFonts w:ascii="Times New Roman" w:hAnsi="Times New Roman" w:hint="eastAsia"/>
          <w:sz w:val="28"/>
          <w:szCs w:val="28"/>
          <w:lang w:val="ru-RU"/>
        </w:rPr>
        <w:t>удовлетворения</w:t>
      </w:r>
      <w:r>
        <w:rPr>
          <w:rFonts w:ascii="Times New Roman" w:hAnsi="Times New Roman"/>
          <w:sz w:val="28"/>
          <w:szCs w:val="28"/>
          <w:lang w:val="ru-RU"/>
        </w:rPr>
        <w:t xml:space="preserve"> </w:t>
      </w:r>
      <w:r>
        <w:rPr>
          <w:rFonts w:ascii="Times New Roman" w:hAnsi="Times New Roman" w:hint="eastAsia"/>
          <w:sz w:val="28"/>
          <w:szCs w:val="28"/>
          <w:lang w:val="ru-RU"/>
        </w:rPr>
        <w:t>спроса</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w:t>
      </w:r>
      <w:r>
        <w:rPr>
          <w:rFonts w:ascii="Times New Roman" w:hAnsi="Times New Roman" w:hint="eastAsia"/>
          <w:sz w:val="28"/>
          <w:szCs w:val="28"/>
          <w:lang w:val="ru-RU"/>
        </w:rPr>
        <w:t>потребительские</w:t>
      </w:r>
      <w:r>
        <w:rPr>
          <w:rFonts w:ascii="Times New Roman" w:hAnsi="Times New Roman"/>
          <w:sz w:val="28"/>
          <w:szCs w:val="28"/>
          <w:lang w:val="ru-RU"/>
        </w:rPr>
        <w:t xml:space="preserve"> </w:t>
      </w:r>
      <w:r>
        <w:rPr>
          <w:rFonts w:ascii="Times New Roman" w:hAnsi="Times New Roman" w:hint="eastAsia"/>
          <w:sz w:val="28"/>
          <w:szCs w:val="28"/>
          <w:lang w:val="ru-RU"/>
        </w:rPr>
        <w:t>товары</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услуги</w:t>
      </w:r>
      <w:r>
        <w:rPr>
          <w:rFonts w:ascii="Times New Roman" w:hAnsi="Times New Roman"/>
          <w:sz w:val="28"/>
          <w:szCs w:val="28"/>
          <w:lang w:val="ru-RU"/>
        </w:rPr>
        <w:t xml:space="preserve">, </w:t>
      </w:r>
      <w:r>
        <w:rPr>
          <w:rFonts w:ascii="Times New Roman" w:hAnsi="Times New Roman" w:hint="eastAsia"/>
          <w:sz w:val="28"/>
          <w:szCs w:val="28"/>
          <w:lang w:val="ru-RU"/>
        </w:rPr>
        <w:t>обеспечение</w:t>
      </w:r>
      <w:r>
        <w:rPr>
          <w:rFonts w:ascii="Times New Roman" w:hAnsi="Times New Roman"/>
          <w:sz w:val="28"/>
          <w:szCs w:val="28"/>
          <w:lang w:val="ru-RU"/>
        </w:rPr>
        <w:t xml:space="preserve"> </w:t>
      </w:r>
      <w:r>
        <w:rPr>
          <w:rFonts w:ascii="Times New Roman" w:hAnsi="Times New Roman" w:hint="eastAsia"/>
          <w:sz w:val="28"/>
          <w:szCs w:val="28"/>
          <w:lang w:val="ru-RU"/>
        </w:rPr>
        <w:t>качества</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безопасности</w:t>
      </w:r>
      <w:r>
        <w:rPr>
          <w:rFonts w:ascii="Times New Roman" w:hAnsi="Times New Roman"/>
          <w:sz w:val="28"/>
          <w:szCs w:val="28"/>
          <w:lang w:val="ru-RU"/>
        </w:rPr>
        <w:t xml:space="preserve"> </w:t>
      </w:r>
      <w:r>
        <w:rPr>
          <w:rFonts w:ascii="Times New Roman" w:hAnsi="Times New Roman" w:hint="eastAsia"/>
          <w:sz w:val="28"/>
          <w:szCs w:val="28"/>
          <w:lang w:val="ru-RU"/>
        </w:rPr>
        <w:t>их</w:t>
      </w:r>
      <w:r>
        <w:rPr>
          <w:rFonts w:ascii="Times New Roman" w:hAnsi="Times New Roman"/>
          <w:sz w:val="28"/>
          <w:szCs w:val="28"/>
          <w:lang w:val="ru-RU"/>
        </w:rPr>
        <w:t xml:space="preserve"> </w:t>
      </w:r>
      <w:r>
        <w:rPr>
          <w:rFonts w:ascii="Times New Roman" w:hAnsi="Times New Roman" w:hint="eastAsia"/>
          <w:sz w:val="28"/>
          <w:szCs w:val="28"/>
          <w:lang w:val="ru-RU"/>
        </w:rPr>
        <w:t>предоставления</w:t>
      </w:r>
      <w:r>
        <w:rPr>
          <w:rFonts w:ascii="Times New Roman" w:hAnsi="Times New Roman"/>
          <w:sz w:val="28"/>
          <w:szCs w:val="28"/>
          <w:lang w:val="ru-RU"/>
        </w:rPr>
        <w:t xml:space="preserve">, </w:t>
      </w:r>
      <w:r>
        <w:rPr>
          <w:rFonts w:ascii="Times New Roman" w:hAnsi="Times New Roman" w:hint="eastAsia"/>
          <w:sz w:val="28"/>
          <w:szCs w:val="28"/>
          <w:lang w:val="ru-RU"/>
        </w:rPr>
        <w:t>территориальную</w:t>
      </w:r>
      <w:r>
        <w:rPr>
          <w:rFonts w:ascii="Times New Roman" w:hAnsi="Times New Roman"/>
          <w:sz w:val="28"/>
          <w:szCs w:val="28"/>
          <w:lang w:val="ru-RU"/>
        </w:rPr>
        <w:t xml:space="preserve"> </w:t>
      </w:r>
      <w:r>
        <w:rPr>
          <w:rFonts w:ascii="Times New Roman" w:hAnsi="Times New Roman" w:hint="eastAsia"/>
          <w:sz w:val="28"/>
          <w:szCs w:val="28"/>
          <w:lang w:val="ru-RU"/>
        </w:rPr>
        <w:t>доступность</w:t>
      </w:r>
      <w:r>
        <w:rPr>
          <w:rFonts w:ascii="Times New Roman" w:hAnsi="Times New Roman"/>
          <w:sz w:val="28"/>
          <w:szCs w:val="28"/>
          <w:lang w:val="ru-RU"/>
        </w:rPr>
        <w:t xml:space="preserve"> </w:t>
      </w:r>
      <w:r>
        <w:rPr>
          <w:rFonts w:ascii="Times New Roman" w:hAnsi="Times New Roman" w:hint="eastAsia"/>
          <w:sz w:val="28"/>
          <w:szCs w:val="28"/>
          <w:lang w:val="ru-RU"/>
        </w:rPr>
        <w:t>товаров</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услуг</w:t>
      </w:r>
      <w:r>
        <w:rPr>
          <w:rFonts w:ascii="Times New Roman" w:hAnsi="Times New Roman"/>
          <w:sz w:val="28"/>
          <w:szCs w:val="28"/>
          <w:lang w:val="ru-RU"/>
        </w:rPr>
        <w:t xml:space="preserve">. </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Розничная</w:t>
      </w:r>
      <w:r>
        <w:rPr>
          <w:rFonts w:ascii="Times New Roman" w:hAnsi="Times New Roman"/>
          <w:sz w:val="28"/>
          <w:szCs w:val="28"/>
          <w:lang w:val="ru-RU"/>
        </w:rPr>
        <w:t xml:space="preserve"> </w:t>
      </w:r>
      <w:r>
        <w:rPr>
          <w:rFonts w:ascii="Times New Roman" w:hAnsi="Times New Roman" w:hint="eastAsia"/>
          <w:sz w:val="28"/>
          <w:szCs w:val="28"/>
          <w:lang w:val="ru-RU"/>
        </w:rPr>
        <w:t>торговля</w:t>
      </w:r>
      <w:r>
        <w:rPr>
          <w:rFonts w:ascii="Times New Roman" w:hAnsi="Times New Roman"/>
          <w:sz w:val="28"/>
          <w:szCs w:val="28"/>
          <w:lang w:val="ru-RU"/>
        </w:rPr>
        <w:t xml:space="preserve"> </w:t>
      </w:r>
      <w:r>
        <w:rPr>
          <w:rFonts w:ascii="Times New Roman" w:hAnsi="Times New Roman" w:hint="eastAsia"/>
          <w:sz w:val="28"/>
          <w:szCs w:val="28"/>
          <w:lang w:val="ru-RU"/>
        </w:rPr>
        <w:t>является</w:t>
      </w:r>
      <w:r>
        <w:rPr>
          <w:rFonts w:ascii="Times New Roman" w:hAnsi="Times New Roman"/>
          <w:sz w:val="28"/>
          <w:szCs w:val="28"/>
          <w:lang w:val="ru-RU"/>
        </w:rPr>
        <w:t xml:space="preserve"> </w:t>
      </w:r>
      <w:r>
        <w:rPr>
          <w:rFonts w:ascii="Times New Roman" w:hAnsi="Times New Roman" w:hint="eastAsia"/>
          <w:sz w:val="28"/>
          <w:szCs w:val="28"/>
          <w:lang w:val="ru-RU"/>
        </w:rPr>
        <w:t>одной</w:t>
      </w:r>
      <w:r>
        <w:rPr>
          <w:rFonts w:ascii="Times New Roman" w:hAnsi="Times New Roman"/>
          <w:sz w:val="28"/>
          <w:szCs w:val="28"/>
          <w:lang w:val="ru-RU"/>
        </w:rPr>
        <w:t xml:space="preserve"> </w:t>
      </w:r>
      <w:r>
        <w:rPr>
          <w:rFonts w:ascii="Times New Roman" w:hAnsi="Times New Roman" w:hint="eastAsia"/>
          <w:sz w:val="28"/>
          <w:szCs w:val="28"/>
          <w:lang w:val="ru-RU"/>
        </w:rPr>
        <w:t>из</w:t>
      </w:r>
      <w:r>
        <w:rPr>
          <w:rFonts w:ascii="Times New Roman" w:hAnsi="Times New Roman"/>
          <w:sz w:val="28"/>
          <w:szCs w:val="28"/>
          <w:lang w:val="ru-RU"/>
        </w:rPr>
        <w:t xml:space="preserve"> </w:t>
      </w:r>
      <w:r>
        <w:rPr>
          <w:rFonts w:ascii="Times New Roman" w:hAnsi="Times New Roman" w:hint="eastAsia"/>
          <w:sz w:val="28"/>
          <w:szCs w:val="28"/>
          <w:lang w:val="ru-RU"/>
        </w:rPr>
        <w:t>важнейших</w:t>
      </w:r>
      <w:r>
        <w:rPr>
          <w:rFonts w:ascii="Times New Roman" w:hAnsi="Times New Roman"/>
          <w:sz w:val="28"/>
          <w:szCs w:val="28"/>
          <w:lang w:val="ru-RU"/>
        </w:rPr>
        <w:t xml:space="preserve"> </w:t>
      </w:r>
      <w:r>
        <w:rPr>
          <w:rFonts w:ascii="Times New Roman" w:hAnsi="Times New Roman" w:hint="eastAsia"/>
          <w:sz w:val="28"/>
          <w:szCs w:val="28"/>
          <w:lang w:val="ru-RU"/>
        </w:rPr>
        <w:t>сфер</w:t>
      </w:r>
      <w:r>
        <w:rPr>
          <w:rFonts w:ascii="Times New Roman" w:hAnsi="Times New Roman"/>
          <w:sz w:val="28"/>
          <w:szCs w:val="28"/>
          <w:lang w:val="ru-RU"/>
        </w:rPr>
        <w:t xml:space="preserve"> </w:t>
      </w:r>
      <w:r>
        <w:rPr>
          <w:rFonts w:ascii="Times New Roman" w:hAnsi="Times New Roman" w:hint="eastAsia"/>
          <w:sz w:val="28"/>
          <w:szCs w:val="28"/>
          <w:lang w:val="ru-RU"/>
        </w:rPr>
        <w:t>жизнеобеспечения</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поселения</w:t>
      </w:r>
      <w:r>
        <w:rPr>
          <w:rFonts w:ascii="Times New Roman" w:hAnsi="Times New Roman"/>
          <w:sz w:val="28"/>
          <w:szCs w:val="28"/>
          <w:lang w:val="ru-RU"/>
        </w:rPr>
        <w:t xml:space="preserve">. </w:t>
      </w:r>
      <w:r>
        <w:rPr>
          <w:rFonts w:ascii="Times New Roman" w:hAnsi="Times New Roman" w:hint="eastAsia"/>
          <w:sz w:val="28"/>
          <w:szCs w:val="28"/>
          <w:lang w:val="ru-RU"/>
        </w:rPr>
        <w:t>Прогноз</w:t>
      </w:r>
      <w:r>
        <w:rPr>
          <w:rFonts w:ascii="Times New Roman" w:hAnsi="Times New Roman"/>
          <w:sz w:val="28"/>
          <w:szCs w:val="28"/>
          <w:lang w:val="ru-RU"/>
        </w:rPr>
        <w:t xml:space="preserve"> </w:t>
      </w:r>
      <w:r>
        <w:rPr>
          <w:rFonts w:ascii="Times New Roman" w:hAnsi="Times New Roman" w:hint="eastAsia"/>
          <w:sz w:val="28"/>
          <w:szCs w:val="28"/>
          <w:lang w:val="ru-RU"/>
        </w:rPr>
        <w:t>развития</w:t>
      </w:r>
      <w:r>
        <w:rPr>
          <w:rFonts w:ascii="Times New Roman" w:hAnsi="Times New Roman"/>
          <w:sz w:val="28"/>
          <w:szCs w:val="28"/>
          <w:lang w:val="ru-RU"/>
        </w:rPr>
        <w:t xml:space="preserve"> </w:t>
      </w:r>
      <w:r>
        <w:rPr>
          <w:rFonts w:ascii="Times New Roman" w:hAnsi="Times New Roman" w:hint="eastAsia"/>
          <w:sz w:val="28"/>
          <w:szCs w:val="28"/>
          <w:lang w:val="ru-RU"/>
        </w:rPr>
        <w:t>потребительского</w:t>
      </w:r>
      <w:r>
        <w:rPr>
          <w:rFonts w:ascii="Times New Roman" w:hAnsi="Times New Roman"/>
          <w:sz w:val="28"/>
          <w:szCs w:val="28"/>
          <w:lang w:val="ru-RU"/>
        </w:rPr>
        <w:t xml:space="preserve"> </w:t>
      </w:r>
      <w:r>
        <w:rPr>
          <w:rFonts w:ascii="Times New Roman" w:hAnsi="Times New Roman" w:hint="eastAsia"/>
          <w:sz w:val="28"/>
          <w:szCs w:val="28"/>
          <w:lang w:val="ru-RU"/>
        </w:rPr>
        <w:t>рынка</w:t>
      </w:r>
      <w:r>
        <w:rPr>
          <w:rFonts w:ascii="Times New Roman" w:hAnsi="Times New Roman"/>
          <w:sz w:val="28"/>
          <w:szCs w:val="28"/>
          <w:lang w:val="ru-RU"/>
        </w:rPr>
        <w:t xml:space="preserve"> </w:t>
      </w:r>
      <w:r>
        <w:rPr>
          <w:rFonts w:ascii="Times New Roman" w:hAnsi="Times New Roman" w:hint="eastAsia"/>
          <w:sz w:val="28"/>
          <w:szCs w:val="28"/>
          <w:lang w:val="ru-RU"/>
        </w:rPr>
        <w:t>товаров</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услуг</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среднесрочной</w:t>
      </w:r>
      <w:r>
        <w:rPr>
          <w:rFonts w:ascii="Times New Roman" w:hAnsi="Times New Roman"/>
          <w:sz w:val="28"/>
          <w:szCs w:val="28"/>
          <w:lang w:val="ru-RU"/>
        </w:rPr>
        <w:t xml:space="preserve"> </w:t>
      </w:r>
      <w:r>
        <w:rPr>
          <w:rFonts w:ascii="Times New Roman" w:hAnsi="Times New Roman" w:hint="eastAsia"/>
          <w:sz w:val="28"/>
          <w:szCs w:val="28"/>
          <w:lang w:val="ru-RU"/>
        </w:rPr>
        <w:t>перспективе</w:t>
      </w:r>
      <w:r>
        <w:rPr>
          <w:rFonts w:ascii="Times New Roman" w:hAnsi="Times New Roman"/>
          <w:sz w:val="28"/>
          <w:szCs w:val="28"/>
          <w:lang w:val="ru-RU"/>
        </w:rPr>
        <w:t xml:space="preserve"> </w:t>
      </w:r>
      <w:r>
        <w:rPr>
          <w:rFonts w:ascii="Times New Roman" w:hAnsi="Times New Roman" w:hint="eastAsia"/>
          <w:sz w:val="28"/>
          <w:szCs w:val="28"/>
          <w:lang w:val="ru-RU"/>
        </w:rPr>
        <w:t>учитывает</w:t>
      </w:r>
      <w:r>
        <w:rPr>
          <w:rFonts w:ascii="Times New Roman" w:hAnsi="Times New Roman"/>
          <w:sz w:val="28"/>
          <w:szCs w:val="28"/>
          <w:lang w:val="ru-RU"/>
        </w:rPr>
        <w:t xml:space="preserve"> </w:t>
      </w:r>
      <w:r>
        <w:rPr>
          <w:rFonts w:ascii="Times New Roman" w:hAnsi="Times New Roman" w:hint="eastAsia"/>
          <w:sz w:val="28"/>
          <w:szCs w:val="28"/>
          <w:lang w:val="ru-RU"/>
        </w:rPr>
        <w:t>влияние</w:t>
      </w:r>
      <w:r>
        <w:rPr>
          <w:rFonts w:ascii="Times New Roman" w:hAnsi="Times New Roman"/>
          <w:sz w:val="28"/>
          <w:szCs w:val="28"/>
          <w:lang w:val="ru-RU"/>
        </w:rPr>
        <w:t xml:space="preserve"> </w:t>
      </w:r>
      <w:r>
        <w:rPr>
          <w:rFonts w:ascii="Times New Roman" w:hAnsi="Times New Roman" w:hint="eastAsia"/>
          <w:sz w:val="28"/>
          <w:szCs w:val="28"/>
          <w:lang w:val="ru-RU"/>
        </w:rPr>
        <w:t>инфляционных</w:t>
      </w:r>
      <w:r>
        <w:rPr>
          <w:rFonts w:ascii="Times New Roman" w:hAnsi="Times New Roman"/>
          <w:sz w:val="28"/>
          <w:szCs w:val="28"/>
          <w:lang w:val="ru-RU"/>
        </w:rPr>
        <w:t xml:space="preserve"> </w:t>
      </w:r>
      <w:r>
        <w:rPr>
          <w:rFonts w:ascii="Times New Roman" w:hAnsi="Times New Roman" w:hint="eastAsia"/>
          <w:sz w:val="28"/>
          <w:szCs w:val="28"/>
          <w:lang w:val="ru-RU"/>
        </w:rPr>
        <w:t>процессов</w:t>
      </w:r>
      <w:r>
        <w:rPr>
          <w:rFonts w:ascii="Times New Roman" w:hAnsi="Times New Roman"/>
          <w:sz w:val="28"/>
          <w:szCs w:val="28"/>
          <w:lang w:val="ru-RU"/>
        </w:rPr>
        <w:t xml:space="preserve">, </w:t>
      </w:r>
      <w:r>
        <w:rPr>
          <w:rFonts w:ascii="Times New Roman" w:hAnsi="Times New Roman" w:hint="eastAsia"/>
          <w:sz w:val="28"/>
          <w:szCs w:val="28"/>
          <w:lang w:val="ru-RU"/>
        </w:rPr>
        <w:t>роста</w:t>
      </w:r>
      <w:r>
        <w:rPr>
          <w:rFonts w:ascii="Times New Roman" w:hAnsi="Times New Roman"/>
          <w:sz w:val="28"/>
          <w:szCs w:val="28"/>
          <w:lang w:val="ru-RU"/>
        </w:rPr>
        <w:t xml:space="preserve"> </w:t>
      </w:r>
      <w:r>
        <w:rPr>
          <w:rFonts w:ascii="Times New Roman" w:hAnsi="Times New Roman" w:hint="eastAsia"/>
          <w:sz w:val="28"/>
          <w:szCs w:val="28"/>
          <w:lang w:val="ru-RU"/>
        </w:rPr>
        <w:t>реальных</w:t>
      </w:r>
      <w:r>
        <w:rPr>
          <w:rFonts w:ascii="Times New Roman" w:hAnsi="Times New Roman"/>
          <w:sz w:val="28"/>
          <w:szCs w:val="28"/>
          <w:lang w:val="ru-RU"/>
        </w:rPr>
        <w:t xml:space="preserve"> </w:t>
      </w:r>
      <w:r>
        <w:rPr>
          <w:rFonts w:ascii="Times New Roman" w:hAnsi="Times New Roman" w:hint="eastAsia"/>
          <w:sz w:val="28"/>
          <w:szCs w:val="28"/>
          <w:lang w:val="ru-RU"/>
        </w:rPr>
        <w:t>денежных</w:t>
      </w:r>
      <w:r>
        <w:rPr>
          <w:rFonts w:ascii="Times New Roman" w:hAnsi="Times New Roman"/>
          <w:sz w:val="28"/>
          <w:szCs w:val="28"/>
          <w:lang w:val="ru-RU"/>
        </w:rPr>
        <w:t xml:space="preserve"> </w:t>
      </w:r>
      <w:r>
        <w:rPr>
          <w:rFonts w:ascii="Times New Roman" w:hAnsi="Times New Roman" w:hint="eastAsia"/>
          <w:sz w:val="28"/>
          <w:szCs w:val="28"/>
          <w:lang w:val="ru-RU"/>
        </w:rPr>
        <w:t>доходов</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а</w:t>
      </w:r>
      <w:r>
        <w:rPr>
          <w:rFonts w:ascii="Times New Roman" w:hAnsi="Times New Roman"/>
          <w:sz w:val="28"/>
          <w:szCs w:val="28"/>
          <w:lang w:val="ru-RU"/>
        </w:rPr>
        <w:t xml:space="preserve"> </w:t>
      </w:r>
      <w:r>
        <w:rPr>
          <w:rFonts w:ascii="Times New Roman" w:hAnsi="Times New Roman" w:hint="eastAsia"/>
          <w:sz w:val="28"/>
          <w:szCs w:val="28"/>
          <w:lang w:val="ru-RU"/>
        </w:rPr>
        <w:t>также</w:t>
      </w:r>
      <w:r>
        <w:rPr>
          <w:rFonts w:ascii="Times New Roman" w:hAnsi="Times New Roman"/>
          <w:sz w:val="28"/>
          <w:szCs w:val="28"/>
          <w:lang w:val="ru-RU"/>
        </w:rPr>
        <w:t xml:space="preserve"> </w:t>
      </w:r>
      <w:r>
        <w:rPr>
          <w:rFonts w:ascii="Times New Roman" w:hAnsi="Times New Roman" w:hint="eastAsia"/>
          <w:sz w:val="28"/>
          <w:szCs w:val="28"/>
          <w:lang w:val="ru-RU"/>
        </w:rPr>
        <w:t>изменение</w:t>
      </w:r>
      <w:r>
        <w:rPr>
          <w:rFonts w:ascii="Times New Roman" w:hAnsi="Times New Roman"/>
          <w:sz w:val="28"/>
          <w:szCs w:val="28"/>
          <w:lang w:val="ru-RU"/>
        </w:rPr>
        <w:t xml:space="preserve"> </w:t>
      </w:r>
      <w:r>
        <w:rPr>
          <w:rFonts w:ascii="Times New Roman" w:hAnsi="Times New Roman" w:hint="eastAsia"/>
          <w:sz w:val="28"/>
          <w:szCs w:val="28"/>
          <w:lang w:val="ru-RU"/>
        </w:rPr>
        <w:t>ситуации</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банковском</w:t>
      </w:r>
      <w:r>
        <w:rPr>
          <w:rFonts w:ascii="Times New Roman" w:hAnsi="Times New Roman"/>
          <w:sz w:val="28"/>
          <w:szCs w:val="28"/>
          <w:lang w:val="ru-RU"/>
        </w:rPr>
        <w:t xml:space="preserve"> </w:t>
      </w:r>
      <w:r>
        <w:rPr>
          <w:rFonts w:ascii="Times New Roman" w:hAnsi="Times New Roman" w:hint="eastAsia"/>
          <w:sz w:val="28"/>
          <w:szCs w:val="28"/>
          <w:lang w:val="ru-RU"/>
        </w:rPr>
        <w:t>кредитовании</w:t>
      </w:r>
      <w:r>
        <w:rPr>
          <w:rFonts w:ascii="Times New Roman" w:hAnsi="Times New Roman"/>
          <w:sz w:val="28"/>
          <w:szCs w:val="28"/>
          <w:lang w:val="ru-RU"/>
        </w:rPr>
        <w:t xml:space="preserve">. </w:t>
      </w:r>
      <w:r>
        <w:rPr>
          <w:rFonts w:ascii="Times New Roman" w:hAnsi="Times New Roman" w:hint="eastAsia"/>
          <w:sz w:val="28"/>
          <w:szCs w:val="28"/>
          <w:lang w:val="ru-RU"/>
        </w:rPr>
        <w:t>Отраслевая</w:t>
      </w:r>
      <w:r>
        <w:rPr>
          <w:rFonts w:ascii="Times New Roman" w:hAnsi="Times New Roman"/>
          <w:sz w:val="28"/>
          <w:szCs w:val="28"/>
          <w:lang w:val="ru-RU"/>
        </w:rPr>
        <w:t xml:space="preserve"> </w:t>
      </w:r>
      <w:r>
        <w:rPr>
          <w:rFonts w:ascii="Times New Roman" w:hAnsi="Times New Roman" w:hint="eastAsia"/>
          <w:sz w:val="28"/>
          <w:szCs w:val="28"/>
          <w:lang w:val="ru-RU"/>
        </w:rPr>
        <w:t>структура</w:t>
      </w:r>
      <w:r>
        <w:rPr>
          <w:rFonts w:ascii="Times New Roman" w:hAnsi="Times New Roman"/>
          <w:sz w:val="28"/>
          <w:szCs w:val="28"/>
          <w:lang w:val="ru-RU"/>
        </w:rPr>
        <w:t xml:space="preserve"> </w:t>
      </w:r>
      <w:r>
        <w:rPr>
          <w:rFonts w:ascii="Times New Roman" w:hAnsi="Times New Roman" w:hint="eastAsia"/>
          <w:sz w:val="28"/>
          <w:szCs w:val="28"/>
          <w:lang w:val="ru-RU"/>
        </w:rPr>
        <w:t>малого</w:t>
      </w:r>
      <w:r>
        <w:rPr>
          <w:rFonts w:ascii="Times New Roman" w:hAnsi="Times New Roman"/>
          <w:sz w:val="28"/>
          <w:szCs w:val="28"/>
          <w:lang w:val="ru-RU"/>
        </w:rPr>
        <w:t xml:space="preserve"> </w:t>
      </w:r>
      <w:r>
        <w:rPr>
          <w:rFonts w:ascii="Times New Roman" w:hAnsi="Times New Roman" w:hint="eastAsia"/>
          <w:sz w:val="28"/>
          <w:szCs w:val="28"/>
          <w:lang w:val="ru-RU"/>
        </w:rPr>
        <w:t>предпринимательства</w:t>
      </w:r>
      <w:r>
        <w:rPr>
          <w:rFonts w:ascii="Times New Roman" w:hAnsi="Times New Roman"/>
          <w:sz w:val="28"/>
          <w:szCs w:val="28"/>
          <w:lang w:val="ru-RU"/>
        </w:rPr>
        <w:t xml:space="preserve"> </w:t>
      </w:r>
      <w:r>
        <w:rPr>
          <w:rFonts w:ascii="Times New Roman" w:hAnsi="Times New Roman" w:hint="eastAsia"/>
          <w:sz w:val="28"/>
          <w:szCs w:val="28"/>
          <w:lang w:val="ru-RU"/>
        </w:rPr>
        <w:t>существенно</w:t>
      </w:r>
      <w:r>
        <w:rPr>
          <w:rFonts w:ascii="Times New Roman" w:hAnsi="Times New Roman"/>
          <w:sz w:val="28"/>
          <w:szCs w:val="28"/>
          <w:lang w:val="ru-RU"/>
        </w:rPr>
        <w:t xml:space="preserve"> </w:t>
      </w:r>
      <w:r>
        <w:rPr>
          <w:rFonts w:ascii="Times New Roman" w:hAnsi="Times New Roman" w:hint="eastAsia"/>
          <w:sz w:val="28"/>
          <w:szCs w:val="28"/>
          <w:lang w:val="ru-RU"/>
        </w:rPr>
        <w:t>не</w:t>
      </w:r>
      <w:r>
        <w:rPr>
          <w:rFonts w:ascii="Times New Roman" w:hAnsi="Times New Roman"/>
          <w:sz w:val="28"/>
          <w:szCs w:val="28"/>
          <w:lang w:val="ru-RU"/>
        </w:rPr>
        <w:t xml:space="preserve"> </w:t>
      </w:r>
      <w:r>
        <w:rPr>
          <w:rFonts w:ascii="Times New Roman" w:hAnsi="Times New Roman" w:hint="eastAsia"/>
          <w:sz w:val="28"/>
          <w:szCs w:val="28"/>
          <w:lang w:val="ru-RU"/>
        </w:rPr>
        <w:t>меняется</w:t>
      </w:r>
      <w:r>
        <w:rPr>
          <w:rFonts w:ascii="Times New Roman" w:hAnsi="Times New Roman"/>
          <w:sz w:val="28"/>
          <w:szCs w:val="28"/>
          <w:lang w:val="ru-RU"/>
        </w:rPr>
        <w:t xml:space="preserve">. </w:t>
      </w:r>
      <w:r>
        <w:rPr>
          <w:rFonts w:ascii="Times New Roman" w:hAnsi="Times New Roman" w:hint="eastAsia"/>
          <w:sz w:val="28"/>
          <w:szCs w:val="28"/>
          <w:lang w:val="ru-RU"/>
        </w:rPr>
        <w:t>Наибольшее</w:t>
      </w:r>
      <w:r>
        <w:rPr>
          <w:rFonts w:ascii="Times New Roman" w:hAnsi="Times New Roman"/>
          <w:sz w:val="28"/>
          <w:szCs w:val="28"/>
          <w:lang w:val="ru-RU"/>
        </w:rPr>
        <w:t xml:space="preserve"> </w:t>
      </w:r>
      <w:r>
        <w:rPr>
          <w:rFonts w:ascii="Times New Roman" w:hAnsi="Times New Roman" w:hint="eastAsia"/>
          <w:sz w:val="28"/>
          <w:szCs w:val="28"/>
          <w:lang w:val="ru-RU"/>
        </w:rPr>
        <w:t>количество</w:t>
      </w:r>
      <w:r>
        <w:rPr>
          <w:rFonts w:ascii="Times New Roman" w:hAnsi="Times New Roman"/>
          <w:sz w:val="28"/>
          <w:szCs w:val="28"/>
          <w:lang w:val="ru-RU"/>
        </w:rPr>
        <w:t xml:space="preserve"> </w:t>
      </w:r>
      <w:r>
        <w:rPr>
          <w:rFonts w:ascii="Times New Roman" w:hAnsi="Times New Roman" w:hint="eastAsia"/>
          <w:sz w:val="28"/>
          <w:szCs w:val="28"/>
          <w:lang w:val="ru-RU"/>
        </w:rPr>
        <w:t>малых</w:t>
      </w:r>
      <w:r>
        <w:rPr>
          <w:rFonts w:ascii="Times New Roman" w:hAnsi="Times New Roman"/>
          <w:sz w:val="28"/>
          <w:szCs w:val="28"/>
          <w:lang w:val="ru-RU"/>
        </w:rPr>
        <w:t xml:space="preserve"> </w:t>
      </w:r>
      <w:r>
        <w:rPr>
          <w:rFonts w:ascii="Times New Roman" w:hAnsi="Times New Roman" w:hint="eastAsia"/>
          <w:sz w:val="28"/>
          <w:szCs w:val="28"/>
          <w:lang w:val="ru-RU"/>
        </w:rPr>
        <w:t>предприятий</w:t>
      </w:r>
      <w:r>
        <w:rPr>
          <w:rFonts w:ascii="Times New Roman" w:hAnsi="Times New Roman"/>
          <w:sz w:val="28"/>
          <w:szCs w:val="28"/>
          <w:lang w:val="ru-RU"/>
        </w:rPr>
        <w:t xml:space="preserve"> </w:t>
      </w:r>
      <w:r>
        <w:rPr>
          <w:rFonts w:ascii="Times New Roman" w:hAnsi="Times New Roman" w:hint="eastAsia"/>
          <w:sz w:val="28"/>
          <w:szCs w:val="28"/>
          <w:lang w:val="ru-RU"/>
        </w:rPr>
        <w:t>занято</w:t>
      </w:r>
      <w:r>
        <w:rPr>
          <w:rFonts w:ascii="Times New Roman" w:hAnsi="Times New Roman"/>
          <w:sz w:val="28"/>
          <w:szCs w:val="28"/>
          <w:lang w:val="ru-RU"/>
        </w:rPr>
        <w:t xml:space="preserve"> </w:t>
      </w:r>
      <w:r>
        <w:rPr>
          <w:rFonts w:ascii="Times New Roman" w:hAnsi="Times New Roman" w:hint="eastAsia"/>
          <w:sz w:val="28"/>
          <w:szCs w:val="28"/>
          <w:lang w:val="ru-RU"/>
        </w:rPr>
        <w:t>оптовой</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розничной</w:t>
      </w:r>
      <w:r>
        <w:rPr>
          <w:rFonts w:ascii="Times New Roman" w:hAnsi="Times New Roman"/>
          <w:sz w:val="28"/>
          <w:szCs w:val="28"/>
          <w:lang w:val="ru-RU"/>
        </w:rPr>
        <w:t xml:space="preserve"> </w:t>
      </w:r>
      <w:r>
        <w:rPr>
          <w:rFonts w:ascii="Times New Roman" w:hAnsi="Times New Roman" w:hint="eastAsia"/>
          <w:sz w:val="28"/>
          <w:szCs w:val="28"/>
          <w:lang w:val="ru-RU"/>
        </w:rPr>
        <w:t>торговлей</w:t>
      </w:r>
      <w:r>
        <w:rPr>
          <w:rFonts w:ascii="Times New Roman" w:hAnsi="Times New Roman"/>
          <w:sz w:val="28"/>
          <w:szCs w:val="28"/>
          <w:lang w:val="ru-RU"/>
        </w:rPr>
        <w:t xml:space="preserve">, </w:t>
      </w:r>
      <w:r>
        <w:rPr>
          <w:rFonts w:ascii="Times New Roman" w:hAnsi="Times New Roman" w:hint="eastAsia"/>
          <w:sz w:val="28"/>
          <w:szCs w:val="28"/>
          <w:lang w:val="ru-RU"/>
        </w:rPr>
        <w:t>ремонтом</w:t>
      </w:r>
      <w:r>
        <w:rPr>
          <w:rFonts w:ascii="Times New Roman" w:hAnsi="Times New Roman"/>
          <w:sz w:val="28"/>
          <w:szCs w:val="28"/>
          <w:lang w:val="ru-RU"/>
        </w:rPr>
        <w:t xml:space="preserve"> </w:t>
      </w:r>
      <w:r>
        <w:rPr>
          <w:rFonts w:ascii="Times New Roman" w:hAnsi="Times New Roman" w:hint="eastAsia"/>
          <w:sz w:val="28"/>
          <w:szCs w:val="28"/>
          <w:lang w:val="ru-RU"/>
        </w:rPr>
        <w:t>автотранспортных</w:t>
      </w:r>
      <w:r>
        <w:rPr>
          <w:rFonts w:ascii="Times New Roman" w:hAnsi="Times New Roman"/>
          <w:sz w:val="28"/>
          <w:szCs w:val="28"/>
          <w:lang w:val="ru-RU"/>
        </w:rPr>
        <w:t xml:space="preserve"> </w:t>
      </w:r>
      <w:r>
        <w:rPr>
          <w:rFonts w:ascii="Times New Roman" w:hAnsi="Times New Roman" w:hint="eastAsia"/>
          <w:sz w:val="28"/>
          <w:szCs w:val="28"/>
          <w:lang w:val="ru-RU"/>
        </w:rPr>
        <w:t>средств</w:t>
      </w:r>
      <w:r>
        <w:rPr>
          <w:rFonts w:ascii="Times New Roman" w:hAnsi="Times New Roman"/>
          <w:sz w:val="28"/>
          <w:szCs w:val="28"/>
          <w:lang w:val="ru-RU"/>
        </w:rPr>
        <w:t xml:space="preserve">, </w:t>
      </w:r>
      <w:r>
        <w:rPr>
          <w:rFonts w:ascii="Times New Roman" w:hAnsi="Times New Roman" w:hint="eastAsia"/>
          <w:sz w:val="28"/>
          <w:szCs w:val="28"/>
          <w:lang w:val="ru-RU"/>
        </w:rPr>
        <w:t>бытовых</w:t>
      </w:r>
      <w:r>
        <w:rPr>
          <w:rFonts w:ascii="Times New Roman" w:hAnsi="Times New Roman"/>
          <w:sz w:val="28"/>
          <w:szCs w:val="28"/>
          <w:lang w:val="ru-RU"/>
        </w:rPr>
        <w:t xml:space="preserve"> </w:t>
      </w:r>
      <w:r>
        <w:rPr>
          <w:rFonts w:ascii="Times New Roman" w:hAnsi="Times New Roman" w:hint="eastAsia"/>
          <w:sz w:val="28"/>
          <w:szCs w:val="28"/>
          <w:lang w:val="ru-RU"/>
        </w:rPr>
        <w:t>изделий</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предметов</w:t>
      </w:r>
      <w:r>
        <w:rPr>
          <w:rFonts w:ascii="Times New Roman" w:hAnsi="Times New Roman"/>
          <w:sz w:val="28"/>
          <w:szCs w:val="28"/>
          <w:lang w:val="ru-RU"/>
        </w:rPr>
        <w:t xml:space="preserve"> </w:t>
      </w:r>
      <w:r>
        <w:rPr>
          <w:rFonts w:ascii="Times New Roman" w:hAnsi="Times New Roman" w:hint="eastAsia"/>
          <w:sz w:val="28"/>
          <w:szCs w:val="28"/>
          <w:lang w:val="ru-RU"/>
        </w:rPr>
        <w:t>личного</w:t>
      </w:r>
      <w:r>
        <w:rPr>
          <w:rFonts w:ascii="Times New Roman" w:hAnsi="Times New Roman"/>
          <w:sz w:val="28"/>
          <w:szCs w:val="28"/>
          <w:lang w:val="ru-RU"/>
        </w:rPr>
        <w:t xml:space="preserve"> </w:t>
      </w:r>
      <w:r>
        <w:rPr>
          <w:rFonts w:ascii="Times New Roman" w:hAnsi="Times New Roman" w:hint="eastAsia"/>
          <w:sz w:val="28"/>
          <w:szCs w:val="28"/>
          <w:lang w:val="ru-RU"/>
        </w:rPr>
        <w:t>пользования</w:t>
      </w:r>
      <w:r>
        <w:rPr>
          <w:rFonts w:ascii="Times New Roman" w:hAnsi="Times New Roman"/>
          <w:sz w:val="28"/>
          <w:szCs w:val="28"/>
          <w:lang w:val="ru-RU"/>
        </w:rPr>
        <w:t xml:space="preserve">, </w:t>
      </w:r>
      <w:r>
        <w:rPr>
          <w:rFonts w:ascii="Times New Roman" w:hAnsi="Times New Roman" w:hint="eastAsia"/>
          <w:sz w:val="28"/>
          <w:szCs w:val="28"/>
          <w:lang w:val="ru-RU"/>
        </w:rPr>
        <w:t>что</w:t>
      </w:r>
      <w:r>
        <w:rPr>
          <w:rFonts w:ascii="Times New Roman" w:hAnsi="Times New Roman"/>
          <w:sz w:val="28"/>
          <w:szCs w:val="28"/>
          <w:lang w:val="ru-RU"/>
        </w:rPr>
        <w:t xml:space="preserve"> </w:t>
      </w:r>
      <w:r>
        <w:rPr>
          <w:rFonts w:ascii="Times New Roman" w:hAnsi="Times New Roman" w:hint="eastAsia"/>
          <w:sz w:val="28"/>
          <w:szCs w:val="28"/>
          <w:lang w:val="ru-RU"/>
        </w:rPr>
        <w:t>объясняется</w:t>
      </w:r>
      <w:r>
        <w:rPr>
          <w:rFonts w:ascii="Times New Roman" w:hAnsi="Times New Roman"/>
          <w:sz w:val="28"/>
          <w:szCs w:val="28"/>
          <w:lang w:val="ru-RU"/>
        </w:rPr>
        <w:t xml:space="preserve"> </w:t>
      </w:r>
      <w:r>
        <w:rPr>
          <w:rFonts w:ascii="Times New Roman" w:hAnsi="Times New Roman" w:hint="eastAsia"/>
          <w:sz w:val="28"/>
          <w:szCs w:val="28"/>
          <w:lang w:val="ru-RU"/>
        </w:rPr>
        <w:t>высокой</w:t>
      </w:r>
      <w:r>
        <w:rPr>
          <w:rFonts w:ascii="Times New Roman" w:hAnsi="Times New Roman"/>
          <w:sz w:val="28"/>
          <w:szCs w:val="28"/>
          <w:lang w:val="ru-RU"/>
        </w:rPr>
        <w:t xml:space="preserve"> </w:t>
      </w:r>
      <w:r>
        <w:rPr>
          <w:rFonts w:ascii="Times New Roman" w:hAnsi="Times New Roman" w:hint="eastAsia"/>
          <w:sz w:val="28"/>
          <w:szCs w:val="28"/>
          <w:lang w:val="ru-RU"/>
        </w:rPr>
        <w:t>оборачиваемостью</w:t>
      </w:r>
      <w:r>
        <w:rPr>
          <w:rFonts w:ascii="Times New Roman" w:hAnsi="Times New Roman"/>
          <w:sz w:val="28"/>
          <w:szCs w:val="28"/>
          <w:lang w:val="ru-RU"/>
        </w:rPr>
        <w:t xml:space="preserve"> </w:t>
      </w:r>
      <w:r>
        <w:rPr>
          <w:rFonts w:ascii="Times New Roman" w:hAnsi="Times New Roman" w:hint="eastAsia"/>
          <w:sz w:val="28"/>
          <w:szCs w:val="28"/>
          <w:lang w:val="ru-RU"/>
        </w:rPr>
        <w:t>средств</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данных</w:t>
      </w:r>
      <w:r>
        <w:rPr>
          <w:rFonts w:ascii="Times New Roman" w:hAnsi="Times New Roman"/>
          <w:sz w:val="28"/>
          <w:szCs w:val="28"/>
          <w:lang w:val="ru-RU"/>
        </w:rPr>
        <w:t xml:space="preserve"> </w:t>
      </w:r>
      <w:r>
        <w:rPr>
          <w:rFonts w:ascii="Times New Roman" w:hAnsi="Times New Roman" w:hint="eastAsia"/>
          <w:sz w:val="28"/>
          <w:szCs w:val="28"/>
          <w:lang w:val="ru-RU"/>
        </w:rPr>
        <w:t>сферах</w:t>
      </w:r>
      <w:r>
        <w:rPr>
          <w:rFonts w:ascii="Times New Roman" w:hAnsi="Times New Roman"/>
          <w:sz w:val="28"/>
          <w:szCs w:val="28"/>
          <w:lang w:val="ru-RU"/>
        </w:rPr>
        <w:t xml:space="preserve"> </w:t>
      </w:r>
      <w:r>
        <w:rPr>
          <w:rFonts w:ascii="Times New Roman" w:hAnsi="Times New Roman" w:hint="eastAsia"/>
          <w:sz w:val="28"/>
          <w:szCs w:val="28"/>
          <w:lang w:val="ru-RU"/>
        </w:rPr>
        <w:t>деятельности</w:t>
      </w:r>
      <w:r>
        <w:rPr>
          <w:rFonts w:ascii="Times New Roman" w:hAnsi="Times New Roman"/>
          <w:sz w:val="28"/>
          <w:szCs w:val="28"/>
          <w:lang w:val="ru-RU"/>
        </w:rPr>
        <w:t xml:space="preserve">. </w:t>
      </w:r>
      <w:r>
        <w:rPr>
          <w:rFonts w:ascii="Times New Roman" w:hAnsi="Times New Roman" w:hint="eastAsia"/>
          <w:sz w:val="28"/>
          <w:szCs w:val="28"/>
          <w:lang w:val="ru-RU"/>
        </w:rPr>
        <w:t>Рост</w:t>
      </w:r>
      <w:r>
        <w:rPr>
          <w:rFonts w:ascii="Times New Roman" w:hAnsi="Times New Roman"/>
          <w:sz w:val="28"/>
          <w:szCs w:val="28"/>
          <w:lang w:val="ru-RU"/>
        </w:rPr>
        <w:t xml:space="preserve"> </w:t>
      </w:r>
      <w:r>
        <w:rPr>
          <w:rFonts w:ascii="Times New Roman" w:hAnsi="Times New Roman" w:hint="eastAsia"/>
          <w:sz w:val="28"/>
          <w:szCs w:val="28"/>
          <w:lang w:val="ru-RU"/>
        </w:rPr>
        <w:t>благосостояния</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открывает</w:t>
      </w:r>
      <w:r>
        <w:rPr>
          <w:rFonts w:ascii="Times New Roman" w:hAnsi="Times New Roman"/>
          <w:sz w:val="28"/>
          <w:szCs w:val="28"/>
          <w:lang w:val="ru-RU"/>
        </w:rPr>
        <w:t xml:space="preserve"> </w:t>
      </w:r>
      <w:r>
        <w:rPr>
          <w:rFonts w:ascii="Times New Roman" w:hAnsi="Times New Roman" w:hint="eastAsia"/>
          <w:sz w:val="28"/>
          <w:szCs w:val="28"/>
          <w:lang w:val="ru-RU"/>
        </w:rPr>
        <w:t>возможности</w:t>
      </w:r>
      <w:r>
        <w:rPr>
          <w:rFonts w:ascii="Times New Roman" w:hAnsi="Times New Roman"/>
          <w:sz w:val="28"/>
          <w:szCs w:val="28"/>
          <w:lang w:val="ru-RU"/>
        </w:rPr>
        <w:t xml:space="preserve"> </w:t>
      </w:r>
      <w:r>
        <w:rPr>
          <w:rFonts w:ascii="Times New Roman" w:hAnsi="Times New Roman" w:hint="eastAsia"/>
          <w:sz w:val="28"/>
          <w:szCs w:val="28"/>
          <w:lang w:val="ru-RU"/>
        </w:rPr>
        <w:t>для</w:t>
      </w:r>
      <w:r>
        <w:rPr>
          <w:rFonts w:ascii="Times New Roman" w:hAnsi="Times New Roman"/>
          <w:sz w:val="28"/>
          <w:szCs w:val="28"/>
          <w:lang w:val="ru-RU"/>
        </w:rPr>
        <w:t xml:space="preserve"> </w:t>
      </w:r>
      <w:r>
        <w:rPr>
          <w:rFonts w:ascii="Times New Roman" w:hAnsi="Times New Roman" w:hint="eastAsia"/>
          <w:sz w:val="28"/>
          <w:szCs w:val="28"/>
          <w:lang w:val="ru-RU"/>
        </w:rPr>
        <w:t>развития</w:t>
      </w:r>
      <w:r>
        <w:rPr>
          <w:rFonts w:ascii="Times New Roman" w:hAnsi="Times New Roman"/>
          <w:sz w:val="28"/>
          <w:szCs w:val="28"/>
          <w:lang w:val="ru-RU"/>
        </w:rPr>
        <w:t xml:space="preserve"> </w:t>
      </w:r>
      <w:r>
        <w:rPr>
          <w:rFonts w:ascii="Times New Roman" w:hAnsi="Times New Roman" w:hint="eastAsia"/>
          <w:sz w:val="28"/>
          <w:szCs w:val="28"/>
          <w:lang w:val="ru-RU"/>
        </w:rPr>
        <w:t>торговли</w:t>
      </w:r>
      <w:r>
        <w:rPr>
          <w:rFonts w:ascii="Times New Roman" w:hAnsi="Times New Roman"/>
          <w:sz w:val="28"/>
          <w:szCs w:val="28"/>
          <w:lang w:val="ru-RU"/>
        </w:rPr>
        <w:t xml:space="preserve">, </w:t>
      </w:r>
      <w:r>
        <w:rPr>
          <w:rFonts w:ascii="Times New Roman" w:hAnsi="Times New Roman" w:hint="eastAsia"/>
          <w:sz w:val="28"/>
          <w:szCs w:val="28"/>
          <w:lang w:val="ru-RU"/>
        </w:rPr>
        <w:t>сферы</w:t>
      </w:r>
      <w:r>
        <w:rPr>
          <w:rFonts w:ascii="Times New Roman" w:hAnsi="Times New Roman"/>
          <w:sz w:val="28"/>
          <w:szCs w:val="28"/>
          <w:lang w:val="ru-RU"/>
        </w:rPr>
        <w:t xml:space="preserve"> </w:t>
      </w:r>
      <w:r>
        <w:rPr>
          <w:rFonts w:ascii="Times New Roman" w:hAnsi="Times New Roman" w:hint="eastAsia"/>
          <w:sz w:val="28"/>
          <w:szCs w:val="28"/>
          <w:lang w:val="ru-RU"/>
        </w:rPr>
        <w:t>бытового</w:t>
      </w:r>
      <w:r>
        <w:rPr>
          <w:rFonts w:ascii="Times New Roman" w:hAnsi="Times New Roman"/>
          <w:sz w:val="28"/>
          <w:szCs w:val="28"/>
          <w:lang w:val="ru-RU"/>
        </w:rPr>
        <w:t xml:space="preserve"> </w:t>
      </w:r>
      <w:r>
        <w:rPr>
          <w:rFonts w:ascii="Times New Roman" w:hAnsi="Times New Roman" w:hint="eastAsia"/>
          <w:sz w:val="28"/>
          <w:szCs w:val="28"/>
          <w:lang w:val="ru-RU"/>
        </w:rPr>
        <w:t>обслуживания</w:t>
      </w:r>
      <w:r>
        <w:rPr>
          <w:rFonts w:ascii="Times New Roman" w:hAnsi="Times New Roman"/>
          <w:sz w:val="28"/>
          <w:szCs w:val="28"/>
          <w:lang w:val="ru-RU"/>
        </w:rPr>
        <w:t xml:space="preserve">, </w:t>
      </w:r>
      <w:r>
        <w:rPr>
          <w:rFonts w:ascii="Times New Roman" w:hAnsi="Times New Roman" w:hint="eastAsia"/>
          <w:sz w:val="28"/>
          <w:szCs w:val="28"/>
          <w:lang w:val="ru-RU"/>
        </w:rPr>
        <w:t>гражданского</w:t>
      </w:r>
      <w:r>
        <w:rPr>
          <w:rFonts w:ascii="Times New Roman" w:hAnsi="Times New Roman"/>
          <w:sz w:val="28"/>
          <w:szCs w:val="28"/>
          <w:lang w:val="ru-RU"/>
        </w:rPr>
        <w:t xml:space="preserve"> </w:t>
      </w:r>
      <w:r>
        <w:rPr>
          <w:rFonts w:ascii="Times New Roman" w:hAnsi="Times New Roman" w:hint="eastAsia"/>
          <w:sz w:val="28"/>
          <w:szCs w:val="28"/>
          <w:lang w:val="ru-RU"/>
        </w:rPr>
        <w:t>строительства</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Важнейшим</w:t>
      </w:r>
      <w:r>
        <w:rPr>
          <w:rFonts w:ascii="Times New Roman" w:hAnsi="Times New Roman"/>
          <w:sz w:val="28"/>
          <w:szCs w:val="28"/>
          <w:lang w:val="ru-RU"/>
        </w:rPr>
        <w:t xml:space="preserve"> </w:t>
      </w:r>
      <w:r>
        <w:rPr>
          <w:rFonts w:ascii="Times New Roman" w:hAnsi="Times New Roman" w:hint="eastAsia"/>
          <w:sz w:val="28"/>
          <w:szCs w:val="28"/>
          <w:lang w:val="ru-RU"/>
        </w:rPr>
        <w:t>фактором</w:t>
      </w:r>
      <w:r>
        <w:rPr>
          <w:rFonts w:ascii="Times New Roman" w:hAnsi="Times New Roman"/>
          <w:sz w:val="28"/>
          <w:szCs w:val="28"/>
          <w:lang w:val="ru-RU"/>
        </w:rPr>
        <w:t xml:space="preserve"> </w:t>
      </w:r>
      <w:r>
        <w:rPr>
          <w:rFonts w:ascii="Times New Roman" w:hAnsi="Times New Roman" w:hint="eastAsia"/>
          <w:sz w:val="28"/>
          <w:szCs w:val="28"/>
          <w:lang w:val="ru-RU"/>
        </w:rPr>
        <w:t>устойчивой</w:t>
      </w:r>
      <w:r>
        <w:rPr>
          <w:rFonts w:ascii="Times New Roman" w:hAnsi="Times New Roman"/>
          <w:sz w:val="28"/>
          <w:szCs w:val="28"/>
          <w:lang w:val="ru-RU"/>
        </w:rPr>
        <w:t xml:space="preserve"> </w:t>
      </w:r>
      <w:r>
        <w:rPr>
          <w:rFonts w:ascii="Times New Roman" w:hAnsi="Times New Roman" w:hint="eastAsia"/>
          <w:sz w:val="28"/>
          <w:szCs w:val="28"/>
          <w:lang w:val="ru-RU"/>
        </w:rPr>
        <w:t>стабилизации</w:t>
      </w:r>
      <w:r>
        <w:rPr>
          <w:rFonts w:ascii="Times New Roman" w:hAnsi="Times New Roman"/>
          <w:sz w:val="28"/>
          <w:szCs w:val="28"/>
          <w:lang w:val="ru-RU"/>
        </w:rPr>
        <w:t xml:space="preserve"> </w:t>
      </w:r>
      <w:r>
        <w:rPr>
          <w:rFonts w:ascii="Times New Roman" w:hAnsi="Times New Roman" w:hint="eastAsia"/>
          <w:sz w:val="28"/>
          <w:szCs w:val="28"/>
          <w:lang w:val="ru-RU"/>
        </w:rPr>
        <w:t>производства</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обновления</w:t>
      </w:r>
      <w:r>
        <w:rPr>
          <w:rFonts w:ascii="Times New Roman" w:hAnsi="Times New Roman"/>
          <w:sz w:val="28"/>
          <w:szCs w:val="28"/>
          <w:lang w:val="ru-RU"/>
        </w:rPr>
        <w:t xml:space="preserve"> </w:t>
      </w:r>
      <w:r>
        <w:rPr>
          <w:rFonts w:ascii="Times New Roman" w:hAnsi="Times New Roman" w:hint="eastAsia"/>
          <w:sz w:val="28"/>
          <w:szCs w:val="28"/>
          <w:lang w:val="ru-RU"/>
        </w:rPr>
        <w:t>основных</w:t>
      </w:r>
      <w:r>
        <w:rPr>
          <w:rFonts w:ascii="Times New Roman" w:hAnsi="Times New Roman"/>
          <w:sz w:val="28"/>
          <w:szCs w:val="28"/>
          <w:lang w:val="ru-RU"/>
        </w:rPr>
        <w:t xml:space="preserve"> </w:t>
      </w:r>
      <w:r>
        <w:rPr>
          <w:rFonts w:ascii="Times New Roman" w:hAnsi="Times New Roman" w:hint="eastAsia"/>
          <w:sz w:val="28"/>
          <w:szCs w:val="28"/>
          <w:lang w:val="ru-RU"/>
        </w:rPr>
        <w:t>фондов</w:t>
      </w:r>
      <w:r>
        <w:rPr>
          <w:rFonts w:ascii="Times New Roman" w:hAnsi="Times New Roman"/>
          <w:sz w:val="28"/>
          <w:szCs w:val="28"/>
          <w:lang w:val="ru-RU"/>
        </w:rPr>
        <w:t xml:space="preserve"> </w:t>
      </w:r>
      <w:r>
        <w:rPr>
          <w:rFonts w:ascii="Times New Roman" w:hAnsi="Times New Roman" w:hint="eastAsia"/>
          <w:sz w:val="28"/>
          <w:szCs w:val="28"/>
          <w:lang w:val="ru-RU"/>
        </w:rPr>
        <w:t>является</w:t>
      </w:r>
      <w:r>
        <w:rPr>
          <w:rFonts w:ascii="Times New Roman" w:hAnsi="Times New Roman"/>
          <w:sz w:val="28"/>
          <w:szCs w:val="28"/>
          <w:lang w:val="ru-RU"/>
        </w:rPr>
        <w:t xml:space="preserve"> </w:t>
      </w:r>
      <w:r>
        <w:rPr>
          <w:rFonts w:ascii="Times New Roman" w:hAnsi="Times New Roman" w:hint="eastAsia"/>
          <w:sz w:val="28"/>
          <w:szCs w:val="28"/>
          <w:lang w:val="ru-RU"/>
        </w:rPr>
        <w:t>наращивание</w:t>
      </w:r>
      <w:r>
        <w:rPr>
          <w:rFonts w:ascii="Times New Roman" w:hAnsi="Times New Roman"/>
          <w:sz w:val="28"/>
          <w:szCs w:val="28"/>
          <w:lang w:val="ru-RU"/>
        </w:rPr>
        <w:t xml:space="preserve"> </w:t>
      </w:r>
      <w:r>
        <w:rPr>
          <w:rFonts w:ascii="Times New Roman" w:hAnsi="Times New Roman" w:hint="eastAsia"/>
          <w:sz w:val="28"/>
          <w:szCs w:val="28"/>
          <w:lang w:val="ru-RU"/>
        </w:rPr>
        <w:t>инвестиций</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основной</w:t>
      </w:r>
      <w:r>
        <w:rPr>
          <w:rFonts w:ascii="Times New Roman" w:hAnsi="Times New Roman"/>
          <w:sz w:val="28"/>
          <w:szCs w:val="28"/>
          <w:lang w:val="ru-RU"/>
        </w:rPr>
        <w:t xml:space="preserve"> </w:t>
      </w:r>
      <w:r>
        <w:rPr>
          <w:rFonts w:ascii="Times New Roman" w:hAnsi="Times New Roman" w:hint="eastAsia"/>
          <w:sz w:val="28"/>
          <w:szCs w:val="28"/>
          <w:lang w:val="ru-RU"/>
        </w:rPr>
        <w:t>капитал</w:t>
      </w:r>
      <w:r>
        <w:rPr>
          <w:rFonts w:ascii="Times New Roman" w:hAnsi="Times New Roman"/>
          <w:sz w:val="28"/>
          <w:szCs w:val="28"/>
          <w:lang w:val="ru-RU"/>
        </w:rPr>
        <w:t>.</w:t>
      </w:r>
    </w:p>
    <w:p w:rsidR="00CB7331" w:rsidRDefault="00A24C07">
      <w:pPr>
        <w:tabs>
          <w:tab w:val="left" w:pos="2625"/>
        </w:tabs>
        <w:jc w:val="center"/>
        <w:rPr>
          <w:rFonts w:ascii="Times New Roman" w:hAnsi="Times New Roman"/>
          <w:b/>
          <w:color w:val="FF0000"/>
          <w:sz w:val="28"/>
          <w:szCs w:val="28"/>
          <w:lang w:val="ru-RU"/>
        </w:rPr>
      </w:pPr>
      <w:r>
        <w:rPr>
          <w:rFonts w:ascii="Times New Roman" w:hAnsi="Times New Roman"/>
          <w:b/>
          <w:sz w:val="28"/>
          <w:szCs w:val="28"/>
          <w:lang w:val="ru-RU"/>
        </w:rPr>
        <w:lastRenderedPageBreak/>
        <w:t>Проектные предложения</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Определяющими факторами использования земельного фонда городского поселения Петров Вал являются:</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 благоприятный климат для развития сельского хозяйства;</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 развитая транспортная сеть, связывающая населенные пункты района друг с другом и с другими районами края и субъектами Российской Федерации.</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Данные условия, формирующие исключительный градостроительный потенциал территории, определяют стратегические направления социально-экономического развития поселения, а именно:</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1. Развитие сельскохозяйственного производства – строительство мясомолочных ферм и предприятий по переработке овощей и фруктов;</w:t>
      </w:r>
    </w:p>
    <w:p w:rsidR="00CB7331" w:rsidRDefault="00A24C07">
      <w:pPr>
        <w:ind w:firstLine="708"/>
        <w:jc w:val="both"/>
        <w:rPr>
          <w:rFonts w:ascii="Times New Roman" w:eastAsia="Calibri" w:hAnsi="Times New Roman"/>
          <w:kern w:val="2"/>
          <w:sz w:val="28"/>
          <w:szCs w:val="28"/>
          <w:lang w:val="ru-RU"/>
        </w:rPr>
      </w:pPr>
      <w:r>
        <w:rPr>
          <w:rFonts w:ascii="Times New Roman" w:eastAsia="Calibri" w:hAnsi="Times New Roman"/>
          <w:kern w:val="2"/>
          <w:sz w:val="28"/>
          <w:szCs w:val="28"/>
          <w:lang w:val="ru-RU"/>
        </w:rPr>
        <w:t>2. Развитие личных подсобных и крестьянско-фермерских хозяйств;</w:t>
      </w:r>
    </w:p>
    <w:p w:rsidR="00CB7331" w:rsidRDefault="00A24C07">
      <w:pPr>
        <w:ind w:firstLine="709"/>
        <w:jc w:val="both"/>
        <w:rPr>
          <w:rFonts w:ascii="Times New Roman" w:hAnsi="Times New Roman"/>
          <w:sz w:val="28"/>
          <w:szCs w:val="28"/>
          <w:lang w:val="ru-RU"/>
        </w:rPr>
      </w:pPr>
      <w:r>
        <w:rPr>
          <w:rFonts w:ascii="Times New Roman" w:eastAsia="Calibri" w:hAnsi="Times New Roman"/>
          <w:kern w:val="2"/>
          <w:sz w:val="28"/>
          <w:szCs w:val="28"/>
          <w:lang w:val="ru-RU"/>
        </w:rPr>
        <w:t>3. Создание благоприятных условий для развития предприятий малого и среднего бизнеса</w:t>
      </w:r>
      <w:r>
        <w:rPr>
          <w:rFonts w:ascii="Times New Roman" w:hAnsi="Times New Roman"/>
          <w:sz w:val="28"/>
          <w:szCs w:val="28"/>
          <w:lang w:val="ru-RU"/>
        </w:rPr>
        <w:t>.</w:t>
      </w:r>
    </w:p>
    <w:p w:rsidR="00CB7331" w:rsidRDefault="00A24C07">
      <w:pPr>
        <w:pStyle w:val="afff1"/>
        <w:keepNext/>
        <w:keepLines/>
        <w:spacing w:before="360" w:after="240" w:line="360" w:lineRule="auto"/>
        <w:ind w:left="0"/>
        <w:jc w:val="center"/>
        <w:outlineLvl w:val="2"/>
        <w:rPr>
          <w:rFonts w:ascii="Times New Roman" w:hAnsi="Times New Roman"/>
          <w:b/>
          <w:color w:val="000000" w:themeColor="text1"/>
          <w:kern w:val="32"/>
          <w:sz w:val="28"/>
          <w:szCs w:val="28"/>
          <w:lang w:val="ru-RU" w:eastAsia="ru-RU"/>
        </w:rPr>
      </w:pPr>
      <w:bookmarkStart w:id="222" w:name="_Toc150782170"/>
      <w:bookmarkStart w:id="223" w:name="_Toc527638438"/>
      <w:bookmarkStart w:id="224" w:name="_Toc7869294"/>
      <w:r>
        <w:rPr>
          <w:rFonts w:ascii="Times New Roman" w:hAnsi="Times New Roman"/>
          <w:b/>
          <w:color w:val="000000" w:themeColor="text1"/>
          <w:sz w:val="28"/>
          <w:szCs w:val="28"/>
          <w:lang w:val="ru-RU"/>
        </w:rPr>
        <w:t>6.3.3 Учреждения и предприятия обслуживания населения</w:t>
      </w:r>
      <w:bookmarkEnd w:id="222"/>
      <w:bookmarkEnd w:id="223"/>
      <w:bookmarkEnd w:id="224"/>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Муниципальное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образование</w:t>
      </w:r>
      <w:r>
        <w:rPr>
          <w:rFonts w:ascii="Times New Roman" w:hAnsi="Times New Roman"/>
          <w:color w:val="000000" w:themeColor="text1"/>
          <w:sz w:val="28"/>
          <w:szCs w:val="28"/>
          <w:lang w:val="ru-RU"/>
        </w:rPr>
        <w:t xml:space="preserve"> городское поселение Петров Вал </w:t>
      </w:r>
      <w:r>
        <w:rPr>
          <w:rFonts w:ascii="Times New Roman" w:hAnsi="Times New Roman" w:hint="eastAsia"/>
          <w:color w:val="000000" w:themeColor="text1"/>
          <w:sz w:val="28"/>
          <w:szCs w:val="28"/>
          <w:lang w:val="ru-RU"/>
        </w:rPr>
        <w:t>обладает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системой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предприятий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культурно</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бытового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обслуживания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довольно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развитой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структурой</w:t>
      </w:r>
      <w:r>
        <w:rPr>
          <w:rFonts w:ascii="Times New Roman" w:hAnsi="Times New Roman"/>
          <w:color w:val="000000" w:themeColor="text1"/>
          <w:sz w:val="28"/>
          <w:szCs w:val="28"/>
          <w:lang w:val="ru-RU"/>
        </w:rPr>
        <w:t>.</w:t>
      </w:r>
    </w:p>
    <w:p w:rsidR="00CB7331" w:rsidRDefault="00A24C07">
      <w:pPr>
        <w:keepNext/>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Образование и воспитание</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shd w:val="clear" w:color="auto" w:fill="FFFFFF"/>
          <w:lang w:val="ru-RU"/>
        </w:rPr>
        <w:t>Образовательная</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система</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городского поселения</w:t>
      </w:r>
      <w:r>
        <w:rPr>
          <w:rFonts w:ascii="Times New Roman" w:hAnsi="Times New Roman"/>
          <w:color w:val="000000" w:themeColor="text1"/>
          <w:sz w:val="28"/>
          <w:szCs w:val="28"/>
          <w:shd w:val="clear" w:color="auto" w:fill="FFFFFF"/>
          <w:lang w:val="ru-RU"/>
        </w:rPr>
        <w:t xml:space="preserve"> - </w:t>
      </w:r>
      <w:r>
        <w:rPr>
          <w:rFonts w:ascii="Times New Roman" w:hAnsi="Times New Roman" w:hint="eastAsia"/>
          <w:color w:val="000000" w:themeColor="text1"/>
          <w:sz w:val="28"/>
          <w:szCs w:val="28"/>
          <w:shd w:val="clear" w:color="auto" w:fill="FFFFFF"/>
          <w:lang w:val="ru-RU"/>
        </w:rPr>
        <w:t>совокупность</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воспитательных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учреждений</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призванных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удовлетворить</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запросы</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людей</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хозяйственного</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комплекса</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поселения</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в</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образовательных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услугах</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и</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качественном</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специальном</w:t>
      </w:r>
      <w:r>
        <w:rPr>
          <w:rFonts w:ascii="Times New Roman" w:hAnsi="Times New Roman"/>
          <w:color w:val="000000" w:themeColor="text1"/>
          <w:sz w:val="28"/>
          <w:szCs w:val="28"/>
          <w:shd w:val="clear" w:color="auto" w:fill="FFFFFF"/>
          <w:lang w:val="ru-RU"/>
        </w:rPr>
        <w:t xml:space="preserve"> </w:t>
      </w:r>
      <w:r>
        <w:rPr>
          <w:rFonts w:ascii="Times New Roman" w:hAnsi="Times New Roman" w:hint="eastAsia"/>
          <w:color w:val="000000" w:themeColor="text1"/>
          <w:sz w:val="28"/>
          <w:szCs w:val="28"/>
          <w:shd w:val="clear" w:color="auto" w:fill="FFFFFF"/>
          <w:lang w:val="ru-RU"/>
        </w:rPr>
        <w:t>образовании</w:t>
      </w:r>
      <w:r>
        <w:rPr>
          <w:rFonts w:ascii="Times New Roman" w:hAnsi="Times New Roman"/>
          <w:color w:val="000000" w:themeColor="text1"/>
          <w:sz w:val="28"/>
          <w:szCs w:val="28"/>
          <w:lang w:val="ru-RU"/>
        </w:rPr>
        <w:t>.</w:t>
      </w:r>
    </w:p>
    <w:p w:rsidR="00CB7331" w:rsidRDefault="00A24C07">
      <w:pPr>
        <w:suppressAutoHyphens/>
        <w:ind w:firstLine="851"/>
        <w:jc w:val="both"/>
        <w:rPr>
          <w:rFonts w:ascii="Times New Roman" w:hAnsi="Times New Roman"/>
          <w:color w:val="FF0000"/>
          <w:sz w:val="28"/>
          <w:szCs w:val="28"/>
          <w:shd w:val="clear" w:color="auto" w:fill="FFFFFF"/>
          <w:lang w:val="ru-RU"/>
        </w:rPr>
      </w:pPr>
      <w:r>
        <w:rPr>
          <w:rFonts w:ascii="Times New Roman" w:hAnsi="Times New Roman"/>
          <w:color w:val="000000" w:themeColor="text1"/>
          <w:sz w:val="28"/>
          <w:szCs w:val="28"/>
          <w:shd w:val="clear" w:color="auto" w:fill="FFFFFF"/>
          <w:lang w:val="ru-RU"/>
        </w:rPr>
        <w:t xml:space="preserve">На территории городского поселения Петров Вал расположены следующие муниципальные общеобразовательные и дошкольные учреждения, а также учреждения дополнительного образования. </w:t>
      </w:r>
    </w:p>
    <w:p w:rsidR="00CB7331" w:rsidRDefault="00CB7331">
      <w:pPr>
        <w:suppressAutoHyphens/>
        <w:ind w:firstLine="851"/>
        <w:jc w:val="both"/>
        <w:rPr>
          <w:rFonts w:ascii="Times New Roman" w:hAnsi="Times New Roman"/>
          <w:color w:val="FF0000"/>
          <w:sz w:val="28"/>
          <w:szCs w:val="28"/>
          <w:shd w:val="clear" w:color="auto" w:fill="FFFFFF"/>
          <w:lang w:val="ru-RU"/>
        </w:rPr>
      </w:pPr>
    </w:p>
    <w:p w:rsidR="00CB7331" w:rsidRDefault="00A24C07">
      <w:pPr>
        <w:pStyle w:val="af1"/>
        <w:keepNext/>
        <w:spacing w:after="0"/>
        <w:jc w:val="both"/>
        <w:rPr>
          <w:rFonts w:ascii="Times New Roman" w:hAnsi="Times New Roman"/>
          <w:color w:val="000000" w:themeColor="text1"/>
          <w:sz w:val="22"/>
          <w:szCs w:val="22"/>
          <w:shd w:val="clear" w:color="auto" w:fill="FFFFFF"/>
          <w:lang w:val="ru-RU"/>
        </w:rPr>
      </w:pPr>
      <w:r>
        <w:rPr>
          <w:rFonts w:ascii="Times New Roman" w:hAnsi="Times New Roman"/>
          <w:color w:val="000000" w:themeColor="text1"/>
          <w:sz w:val="22"/>
          <w:szCs w:val="22"/>
          <w:lang w:val="ru-RU"/>
        </w:rPr>
        <w:t xml:space="preserve"> Таблица 11 - Перечень </w:t>
      </w:r>
      <w:r>
        <w:rPr>
          <w:rFonts w:ascii="Times New Roman" w:hAnsi="Times New Roman"/>
          <w:color w:val="000000" w:themeColor="text1"/>
          <w:sz w:val="22"/>
          <w:szCs w:val="22"/>
          <w:shd w:val="clear" w:color="auto" w:fill="FFFFFF"/>
          <w:lang w:val="ru-RU"/>
        </w:rPr>
        <w:t>образовательных и дошкольных учреждений, учреждения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1"/>
        <w:gridCol w:w="3061"/>
        <w:gridCol w:w="3856"/>
        <w:gridCol w:w="901"/>
        <w:gridCol w:w="886"/>
      </w:tblGrid>
      <w:tr w:rsidR="00CB7331">
        <w:trPr>
          <w:trHeight w:val="855"/>
          <w:tblHeader/>
        </w:trPr>
        <w:tc>
          <w:tcPr>
            <w:tcW w:w="343" w:type="pct"/>
            <w:vMerge w:val="restart"/>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№п\п</w:t>
            </w:r>
          </w:p>
        </w:tc>
        <w:tc>
          <w:tcPr>
            <w:tcW w:w="1638" w:type="pct"/>
            <w:vMerge w:val="restar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Наименование МОУ</w:t>
            </w:r>
          </w:p>
        </w:tc>
        <w:tc>
          <w:tcPr>
            <w:tcW w:w="2063" w:type="pct"/>
            <w:vMerge w:val="restar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Адрес</w:t>
            </w:r>
          </w:p>
        </w:tc>
        <w:tc>
          <w:tcPr>
            <w:tcW w:w="956" w:type="pct"/>
            <w:gridSpan w:val="2"/>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Вместимость</w:t>
            </w:r>
          </w:p>
        </w:tc>
      </w:tr>
      <w:tr w:rsidR="00CB7331">
        <w:trPr>
          <w:trHeight w:val="855"/>
          <w:tblHeader/>
        </w:trPr>
        <w:tc>
          <w:tcPr>
            <w:tcW w:w="343" w:type="pct"/>
            <w:vMerge/>
            <w:vAlign w:val="center"/>
          </w:tcPr>
          <w:p w:rsidR="00CB7331" w:rsidRDefault="00CB7331">
            <w:pPr>
              <w:jc w:val="center"/>
              <w:rPr>
                <w:rFonts w:ascii="Times New Roman" w:eastAsia="Calibri" w:hAnsi="Times New Roman"/>
                <w:b/>
                <w:color w:val="000000" w:themeColor="text1"/>
                <w:kern w:val="2"/>
                <w:sz w:val="24"/>
                <w:szCs w:val="24"/>
                <w:lang w:val="ru-RU" w:eastAsia="en-US"/>
              </w:rPr>
            </w:pPr>
          </w:p>
        </w:tc>
        <w:tc>
          <w:tcPr>
            <w:tcW w:w="1638" w:type="pct"/>
            <w:vMerge/>
            <w:shd w:val="clear" w:color="auto" w:fill="auto"/>
            <w:vAlign w:val="center"/>
          </w:tcPr>
          <w:p w:rsidR="00CB7331" w:rsidRDefault="00CB7331">
            <w:pPr>
              <w:jc w:val="center"/>
              <w:rPr>
                <w:rFonts w:ascii="Times New Roman" w:eastAsia="Calibri" w:hAnsi="Times New Roman"/>
                <w:b/>
                <w:color w:val="000000" w:themeColor="text1"/>
                <w:kern w:val="2"/>
                <w:sz w:val="24"/>
                <w:szCs w:val="24"/>
                <w:lang w:val="ru-RU" w:eastAsia="en-US"/>
              </w:rPr>
            </w:pPr>
          </w:p>
        </w:tc>
        <w:tc>
          <w:tcPr>
            <w:tcW w:w="2063" w:type="pct"/>
            <w:vMerge/>
            <w:shd w:val="clear" w:color="auto" w:fill="auto"/>
            <w:vAlign w:val="center"/>
          </w:tcPr>
          <w:p w:rsidR="00CB7331" w:rsidRDefault="00CB7331">
            <w:pPr>
              <w:jc w:val="center"/>
              <w:rPr>
                <w:rFonts w:ascii="Times New Roman" w:eastAsia="Calibri" w:hAnsi="Times New Roman"/>
                <w:b/>
                <w:color w:val="000000" w:themeColor="text1"/>
                <w:kern w:val="2"/>
                <w:sz w:val="24"/>
                <w:szCs w:val="24"/>
                <w:lang w:val="ru-RU" w:eastAsia="en-US"/>
              </w:rPr>
            </w:pPr>
          </w:p>
        </w:tc>
        <w:tc>
          <w:tcPr>
            <w:tcW w:w="482" w:type="pc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Проект.</w:t>
            </w:r>
          </w:p>
        </w:tc>
        <w:tc>
          <w:tcPr>
            <w:tcW w:w="474" w:type="pc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Факт.</w:t>
            </w:r>
          </w:p>
        </w:tc>
      </w:tr>
      <w:tr w:rsidR="00CB7331">
        <w:trPr>
          <w:trHeight w:val="370"/>
        </w:trPr>
        <w:tc>
          <w:tcPr>
            <w:tcW w:w="5000" w:type="pct"/>
            <w:gridSpan w:val="5"/>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Образовательные учреждения</w:t>
            </w:r>
          </w:p>
        </w:tc>
      </w:tr>
      <w:tr w:rsidR="00CB7331">
        <w:trPr>
          <w:trHeight w:val="2051"/>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образовательное учреждение средняя школа №7 города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Рихарда Зорге, 5</w:t>
            </w:r>
          </w:p>
          <w:p w:rsidR="00CB7331" w:rsidRDefault="00CB7331">
            <w:pPr>
              <w:rPr>
                <w:rFonts w:ascii="Times New Roman" w:eastAsia="Calibri" w:hAnsi="Times New Roman"/>
                <w:color w:val="000000" w:themeColor="text1"/>
                <w:kern w:val="2"/>
                <w:sz w:val="24"/>
                <w:szCs w:val="24"/>
                <w:lang w:val="ru-RU" w:eastAsia="en-US"/>
              </w:rPr>
            </w:pP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960</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600</w:t>
            </w:r>
          </w:p>
        </w:tc>
      </w:tr>
      <w:tr w:rsidR="00CB7331">
        <w:trPr>
          <w:trHeight w:val="2051"/>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2</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общеобразовательное учреждение средняя школа №31 города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Пионерская, 14</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525</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479</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общеобразовательное учреждение средняя школа №56 города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Школьная, 3</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520</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411</w:t>
            </w:r>
          </w:p>
        </w:tc>
      </w:tr>
      <w:tr w:rsidR="00CB7331">
        <w:trPr>
          <w:trHeight w:val="227"/>
        </w:trPr>
        <w:tc>
          <w:tcPr>
            <w:tcW w:w="5000" w:type="pct"/>
            <w:gridSpan w:val="5"/>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Дошкольные общеобразовательные учреждения</w:t>
            </w:r>
            <w:r>
              <w:rPr>
                <w:rFonts w:ascii="Times New Roman" w:eastAsia="Calibri" w:hAnsi="Times New Roman"/>
                <w:color w:val="000000" w:themeColor="text1"/>
                <w:kern w:val="2"/>
                <w:sz w:val="24"/>
                <w:szCs w:val="24"/>
                <w:lang w:val="ru-RU" w:eastAsia="en-US"/>
              </w:rPr>
              <w:t xml:space="preserve">   </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 xml:space="preserve">Муниципальное казенное дошкольное образовательное учреждение детский сад «Колосок» городского поселения Петров Вал Камышинского муниципального района Волгоградской области </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Камышинская, дом 45</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161</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дошкольное образовательное учреждение детский сад №72 городского поселения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проспект Пионеров, 5</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154</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 xml:space="preserve">Муниципальное казенное дошкольное образовательное учреждение детский сад №23 городского поселения Петров Вал Камышинского района Волгоградской области  </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Гагарина, дом 4</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86</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дошкольное учреждение детский сад «Теремок» городского поселения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1 Мая, дом 7</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129</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lastRenderedPageBreak/>
              <w:t>5</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дошкольное образовательное учреждение детский сад общеразвивающего вида №121 городского поселения Петров Вал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Телеграфная, дом 106</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158</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227"/>
        </w:trPr>
        <w:tc>
          <w:tcPr>
            <w:tcW w:w="5000" w:type="pct"/>
            <w:gridSpan w:val="5"/>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Учреждения дополнительного образования</w:t>
            </w:r>
          </w:p>
        </w:tc>
      </w:tr>
      <w:tr w:rsidR="00CB733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автономное учреждение дополнительного образования детская школа искусств Камышинского муниципального района</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Крупской, дом 29</w:t>
            </w:r>
          </w:p>
        </w:tc>
        <w:tc>
          <w:tcPr>
            <w:tcW w:w="482"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c>
          <w:tcPr>
            <w:tcW w:w="474"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rsidRPr="00D91561">
        <w:trPr>
          <w:trHeight w:val="227"/>
        </w:trPr>
        <w:tc>
          <w:tcPr>
            <w:tcW w:w="343"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w:t>
            </w:r>
          </w:p>
        </w:tc>
        <w:tc>
          <w:tcPr>
            <w:tcW w:w="1638"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учреждение дополнительного  образования детско-юношеская спортивная школа Камышинского муниципального района Волгоградской области</w:t>
            </w:r>
          </w:p>
        </w:tc>
        <w:tc>
          <w:tcPr>
            <w:tcW w:w="2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403840, Волгоградская область, Камышинский район, город Петров Вал, улица 30 лет Победы, дом 2А</w:t>
            </w:r>
          </w:p>
        </w:tc>
        <w:tc>
          <w:tcPr>
            <w:tcW w:w="482" w:type="pct"/>
            <w:shd w:val="clear" w:color="auto" w:fill="auto"/>
            <w:vAlign w:val="center"/>
          </w:tcPr>
          <w:p w:rsidR="00CB7331" w:rsidRDefault="00CB7331">
            <w:pPr>
              <w:rPr>
                <w:rFonts w:ascii="Times New Roman" w:eastAsia="Calibri" w:hAnsi="Times New Roman"/>
                <w:color w:val="000000" w:themeColor="text1"/>
                <w:kern w:val="2"/>
                <w:sz w:val="24"/>
                <w:szCs w:val="24"/>
                <w:lang w:val="ru-RU" w:eastAsia="en-US"/>
              </w:rPr>
            </w:pPr>
          </w:p>
        </w:tc>
        <w:tc>
          <w:tcPr>
            <w:tcW w:w="474" w:type="pct"/>
            <w:shd w:val="clear" w:color="auto" w:fill="auto"/>
            <w:vAlign w:val="center"/>
          </w:tcPr>
          <w:p w:rsidR="00CB7331" w:rsidRDefault="00CB7331">
            <w:pPr>
              <w:rPr>
                <w:rFonts w:ascii="Times New Roman" w:eastAsia="Calibri" w:hAnsi="Times New Roman"/>
                <w:color w:val="000000" w:themeColor="text1"/>
                <w:kern w:val="2"/>
                <w:sz w:val="24"/>
                <w:szCs w:val="24"/>
                <w:lang w:val="ru-RU" w:eastAsia="en-US"/>
              </w:rPr>
            </w:pPr>
          </w:p>
        </w:tc>
      </w:tr>
    </w:tbl>
    <w:p w:rsidR="00CB7331" w:rsidRDefault="00CB7331">
      <w:pPr>
        <w:suppressAutoHyphens/>
        <w:ind w:firstLine="851"/>
        <w:jc w:val="both"/>
        <w:rPr>
          <w:rFonts w:ascii="Times New Roman" w:hAnsi="Times New Roman"/>
          <w:color w:val="FF0000"/>
          <w:sz w:val="28"/>
          <w:szCs w:val="28"/>
          <w:lang w:val="ru-RU"/>
        </w:rPr>
      </w:pP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Реализация образовательных программ создаёт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Особое внимание в образовательной политике поселения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Петров Вал находится специализированное стационарное учреждение «Детский психоневрологический интернат «Солнечный дом», предназначенный для предоставления социальных услуг при постоянном, временно (на срок, определенный индивидуальной программой) или пятидневном (в неделю) круглосуточном проживании детям-инвалидам в возрасте от четырех до восемнадцати лет.</w:t>
      </w:r>
    </w:p>
    <w:p w:rsidR="00CB7331" w:rsidRDefault="00A24C07">
      <w:pPr>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CB7331" w:rsidRDefault="00A24C07">
      <w:pPr>
        <w:suppressAutoHyphens/>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В соответствии с СТП Камышинского района предусматривается:</w:t>
      </w:r>
    </w:p>
    <w:p w:rsidR="00CB7331" w:rsidRDefault="00A24C07">
      <w:pPr>
        <w:suppressAutoHyphens/>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 реконструкция здания школы.</w:t>
      </w:r>
    </w:p>
    <w:p w:rsidR="00CB7331" w:rsidRDefault="00A24C07">
      <w:pPr>
        <w:keepNext/>
        <w:keepLines/>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lastRenderedPageBreak/>
        <w:t>Здравоохранение</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Важнейшей составляющей качества жизни является здоровье людей. Интегральным показателем здоровья населения может служить средняя ожидаемая продолжительность жизни. Продолжительность жизни, помимо чисто медицинских аспектов, во многом зависит также от образа жизни, экономического и социального положения людей, уровня образования, обеспеченности жильём и других факторов. Но повышение эффективности и качества именно медицинской помощи было и остаётся важнейшим направлением улучшения здоровья населения, а, следовательно, и увеличения продолжительности жизни.</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медицинские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организации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подведомственные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комитету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здравоохранения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обслуживающие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размещаются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одном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здании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расположенном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адресу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улица</w:t>
      </w:r>
      <w:r>
        <w:rPr>
          <w:rFonts w:ascii="Times New Roman" w:hAnsi="Times New Roman"/>
          <w:color w:val="000000" w:themeColor="text1"/>
          <w:sz w:val="28"/>
          <w:szCs w:val="28"/>
          <w:lang w:val="ru-RU"/>
        </w:rPr>
        <w:t xml:space="preserve"> 30 </w:t>
      </w:r>
      <w:r>
        <w:rPr>
          <w:rFonts w:ascii="Times New Roman" w:hAnsi="Times New Roman" w:hint="eastAsia"/>
          <w:color w:val="000000" w:themeColor="text1"/>
          <w:sz w:val="28"/>
          <w:szCs w:val="28"/>
          <w:lang w:val="ru-RU"/>
        </w:rPr>
        <w:t>лет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Победы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дом</w:t>
      </w:r>
      <w:r>
        <w:rPr>
          <w:rFonts w:ascii="Times New Roman" w:hAnsi="Times New Roman"/>
          <w:color w:val="000000" w:themeColor="text1"/>
          <w:sz w:val="28"/>
          <w:szCs w:val="28"/>
          <w:lang w:val="ru-RU"/>
        </w:rPr>
        <w:t xml:space="preserve"> 12.</w:t>
      </w:r>
    </w:p>
    <w:p w:rsidR="00CB7331" w:rsidRDefault="00CB7331">
      <w:pPr>
        <w:suppressAutoHyphens/>
        <w:ind w:firstLine="851"/>
        <w:jc w:val="both"/>
        <w:rPr>
          <w:rFonts w:ascii="Times New Roman" w:hAnsi="Times New Roman"/>
          <w:color w:val="FF0000"/>
          <w:sz w:val="28"/>
          <w:szCs w:val="28"/>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rPr>
        <w:t xml:space="preserve">Таблица </w:t>
      </w:r>
      <w:r>
        <w:rPr>
          <w:rFonts w:ascii="Times New Roman" w:hAnsi="Times New Roman"/>
          <w:color w:val="000000" w:themeColor="text1"/>
          <w:sz w:val="22"/>
          <w:szCs w:val="22"/>
          <w:lang w:val="ru-RU"/>
        </w:rPr>
        <w:t>12 – Перечень  обслуживающих организаций</w:t>
      </w:r>
    </w:p>
    <w:tbl>
      <w:tblPr>
        <w:tblStyle w:val="afff0"/>
        <w:tblW w:w="0" w:type="auto"/>
        <w:tblLook w:val="04A0" w:firstRow="1" w:lastRow="0" w:firstColumn="1" w:lastColumn="0" w:noHBand="0" w:noVBand="1"/>
      </w:tblPr>
      <w:tblGrid>
        <w:gridCol w:w="704"/>
        <w:gridCol w:w="2789"/>
        <w:gridCol w:w="2048"/>
        <w:gridCol w:w="1812"/>
        <w:gridCol w:w="1992"/>
      </w:tblGrid>
      <w:tr w:rsidR="00CB7331">
        <w:tc>
          <w:tcPr>
            <w:tcW w:w="704"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п/п</w:t>
            </w:r>
          </w:p>
        </w:tc>
        <w:tc>
          <w:tcPr>
            <w:tcW w:w="2789"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объекта</w:t>
            </w:r>
          </w:p>
        </w:tc>
        <w:tc>
          <w:tcPr>
            <w:tcW w:w="2048"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здания</w:t>
            </w:r>
          </w:p>
        </w:tc>
        <w:tc>
          <w:tcPr>
            <w:tcW w:w="1812"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Этажность</w:t>
            </w:r>
          </w:p>
        </w:tc>
        <w:tc>
          <w:tcPr>
            <w:tcW w:w="1992"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Адрес</w:t>
            </w:r>
          </w:p>
        </w:tc>
      </w:tr>
      <w:tr w:rsidR="00CB7331" w:rsidRPr="00D91561">
        <w:tc>
          <w:tcPr>
            <w:tcW w:w="704"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789" w:type="dxa"/>
            <w:vAlign w:val="center"/>
          </w:tcPr>
          <w:p w:rsidR="00CB7331" w:rsidRDefault="00A24C07">
            <w:pPr>
              <w:suppressAutoHyphen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Филиал ГАУЗ   «Стоматологическая поликлиника №1»</w:t>
            </w:r>
          </w:p>
        </w:tc>
        <w:tc>
          <w:tcPr>
            <w:tcW w:w="2048"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Поликлиника город Петров Вал</w:t>
            </w:r>
          </w:p>
        </w:tc>
        <w:tc>
          <w:tcPr>
            <w:tcW w:w="181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199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30 лет Победы, дом 12</w:t>
            </w:r>
          </w:p>
        </w:tc>
      </w:tr>
      <w:tr w:rsidR="00CB7331" w:rsidRPr="00D91561">
        <w:tc>
          <w:tcPr>
            <w:tcW w:w="704"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789" w:type="dxa"/>
            <w:vAlign w:val="center"/>
          </w:tcPr>
          <w:p w:rsidR="00CB7331" w:rsidRDefault="00A24C07">
            <w:pPr>
              <w:suppressAutoHyphen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Филиал ГБУЗ «Камышинская детская городская больница»</w:t>
            </w:r>
          </w:p>
        </w:tc>
        <w:tc>
          <w:tcPr>
            <w:tcW w:w="2048"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Нежилое помещение №4</w:t>
            </w:r>
          </w:p>
        </w:tc>
        <w:tc>
          <w:tcPr>
            <w:tcW w:w="181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199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30 лет Победы, дом 12</w:t>
            </w:r>
          </w:p>
        </w:tc>
      </w:tr>
      <w:tr w:rsidR="00CB7331" w:rsidRPr="00D91561">
        <w:tc>
          <w:tcPr>
            <w:tcW w:w="704"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2789"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Филиал ГБУЗ города Камышина «Городская больница №1»</w:t>
            </w:r>
          </w:p>
        </w:tc>
        <w:tc>
          <w:tcPr>
            <w:tcW w:w="2048"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 Петров Вал УБ</w:t>
            </w:r>
          </w:p>
        </w:tc>
        <w:tc>
          <w:tcPr>
            <w:tcW w:w="181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1992"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30 лет Победы. дом 12, помещение 2</w:t>
            </w:r>
          </w:p>
        </w:tc>
      </w:tr>
    </w:tbl>
    <w:p w:rsidR="00CB7331" w:rsidRDefault="00CB7331">
      <w:pPr>
        <w:suppressAutoHyphens/>
        <w:ind w:firstLine="851"/>
        <w:jc w:val="both"/>
        <w:rPr>
          <w:rFonts w:ascii="Times New Roman" w:hAnsi="Times New Roman"/>
          <w:color w:val="000000" w:themeColor="text1"/>
          <w:sz w:val="28"/>
          <w:szCs w:val="28"/>
          <w:lang w:val="ru-RU"/>
        </w:rPr>
      </w:pP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Петров Вал функционируют семь аптечных организаций.</w:t>
      </w:r>
    </w:p>
    <w:p w:rsidR="00CB7331" w:rsidRDefault="00CB7331">
      <w:pPr>
        <w:suppressAutoHyphens/>
        <w:ind w:firstLine="851"/>
        <w:jc w:val="both"/>
        <w:rPr>
          <w:rFonts w:ascii="Times New Roman" w:hAnsi="Times New Roman"/>
          <w:color w:val="000000" w:themeColor="text1"/>
          <w:sz w:val="28"/>
          <w:szCs w:val="28"/>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rPr>
        <w:t xml:space="preserve">Таблица </w:t>
      </w:r>
      <w:r>
        <w:rPr>
          <w:rFonts w:ascii="Times New Roman" w:hAnsi="Times New Roman"/>
          <w:color w:val="000000" w:themeColor="text1"/>
          <w:sz w:val="22"/>
          <w:szCs w:val="22"/>
          <w:lang w:val="ru-RU"/>
        </w:rPr>
        <w:t>13 – Перечень аптечных организаций</w:t>
      </w:r>
    </w:p>
    <w:tbl>
      <w:tblPr>
        <w:tblStyle w:val="afff0"/>
        <w:tblW w:w="0" w:type="auto"/>
        <w:tblLook w:val="04A0" w:firstRow="1" w:lastRow="0" w:firstColumn="1" w:lastColumn="0" w:noHBand="0" w:noVBand="1"/>
      </w:tblPr>
      <w:tblGrid>
        <w:gridCol w:w="823"/>
        <w:gridCol w:w="2291"/>
        <w:gridCol w:w="4505"/>
        <w:gridCol w:w="1726"/>
      </w:tblGrid>
      <w:tr w:rsidR="00CB7331">
        <w:tc>
          <w:tcPr>
            <w:tcW w:w="823"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 п/п</w:t>
            </w:r>
          </w:p>
        </w:tc>
        <w:tc>
          <w:tcPr>
            <w:tcW w:w="2291"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w:t>
            </w:r>
          </w:p>
        </w:tc>
        <w:tc>
          <w:tcPr>
            <w:tcW w:w="4505"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Адрес</w:t>
            </w:r>
          </w:p>
        </w:tc>
        <w:tc>
          <w:tcPr>
            <w:tcW w:w="1726" w:type="dxa"/>
            <w:vAlign w:val="center"/>
          </w:tcPr>
          <w:p w:rsidR="00CB7331" w:rsidRDefault="00A24C07">
            <w:pPr>
              <w:suppressAutoHyphens/>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Численность медперсонала</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Аптека «Эскулап»</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проспект Пионеров, 3</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«Вита»</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Ленина, 66</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lastRenderedPageBreak/>
              <w:t>3</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«Вита»</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проспект Пионеров, 4</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Ленина, 86А</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«Волгофарм»</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30 лет Победы, 12</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«Апрель»</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проспект Пионеров, 4</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2291"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«Надежда-фарм»</w:t>
            </w:r>
          </w:p>
        </w:tc>
        <w:tc>
          <w:tcPr>
            <w:tcW w:w="4505"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проспект Пионеров, 3</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p>
        </w:tc>
      </w:tr>
      <w:tr w:rsidR="00CB7331">
        <w:tc>
          <w:tcPr>
            <w:tcW w:w="823" w:type="dxa"/>
            <w:vAlign w:val="center"/>
          </w:tcPr>
          <w:p w:rsidR="00CB7331" w:rsidRDefault="00A24C07">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2291" w:type="dxa"/>
            <w:shd w:val="clear" w:color="auto" w:fill="auto"/>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Аптечный пункт «Аптека- Плюс»</w:t>
            </w:r>
          </w:p>
        </w:tc>
        <w:tc>
          <w:tcPr>
            <w:tcW w:w="4505" w:type="dxa"/>
            <w:shd w:val="clear" w:color="auto" w:fill="auto"/>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проспект Пионеров, 4</w:t>
            </w:r>
          </w:p>
        </w:tc>
        <w:tc>
          <w:tcPr>
            <w:tcW w:w="1726" w:type="dxa"/>
            <w:vAlign w:val="center"/>
          </w:tcPr>
          <w:p w:rsidR="00CB7331" w:rsidRDefault="00A24C07">
            <w:pPr>
              <w:suppressAutoHyphens/>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r>
    </w:tbl>
    <w:p w:rsidR="00CB7331" w:rsidRDefault="00CB7331">
      <w:pPr>
        <w:suppressAutoHyphens/>
        <w:ind w:firstLine="851"/>
        <w:jc w:val="both"/>
        <w:rPr>
          <w:rFonts w:ascii="Times New Roman" w:hAnsi="Times New Roman"/>
          <w:color w:val="000000" w:themeColor="text1"/>
          <w:sz w:val="28"/>
          <w:szCs w:val="28"/>
          <w:lang w:val="ru-RU"/>
        </w:rPr>
      </w:pPr>
    </w:p>
    <w:p w:rsidR="00CB7331" w:rsidRDefault="00A24C07">
      <w:pPr>
        <w:keepNext/>
        <w:keepLines/>
        <w:suppressAutoHyphens/>
        <w:jc w:val="center"/>
        <w:rPr>
          <w:rFonts w:ascii="Times New Roman" w:hAnsi="Times New Roman"/>
          <w:b/>
          <w:sz w:val="28"/>
          <w:szCs w:val="28"/>
          <w:lang w:val="ru-RU"/>
        </w:rPr>
      </w:pPr>
      <w:r>
        <w:rPr>
          <w:rFonts w:ascii="Times New Roman" w:hAnsi="Times New Roman"/>
          <w:b/>
          <w:sz w:val="28"/>
          <w:szCs w:val="28"/>
          <w:lang w:val="ru-RU"/>
        </w:rPr>
        <w:t>Учреждения культуры</w:t>
      </w:r>
    </w:p>
    <w:p w:rsidR="00CB7331" w:rsidRDefault="00A24C07">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Уровень качества жизни определяется также доступностью населения к культурным ценностям, наличием возможностей для культурного досуга, занятий творчеством и спортом. </w:t>
      </w:r>
    </w:p>
    <w:p w:rsidR="00CB7331" w:rsidRDefault="00A24C07">
      <w:pPr>
        <w:suppressAutoHyphens/>
        <w:ind w:firstLine="709"/>
        <w:jc w:val="both"/>
        <w:rPr>
          <w:rFonts w:ascii="Times New Roman" w:hAnsi="Times New Roman"/>
          <w:sz w:val="28"/>
          <w:szCs w:val="28"/>
          <w:lang w:val="ru-RU"/>
        </w:rPr>
      </w:pPr>
      <w:r>
        <w:rPr>
          <w:rFonts w:ascii="Times New Roman" w:hAnsi="Times New Roman"/>
          <w:sz w:val="28"/>
          <w:szCs w:val="28"/>
          <w:lang w:val="ru-RU"/>
        </w:rPr>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CB7331" w:rsidRDefault="00A24C07">
      <w:pPr>
        <w:suppressAutoHyphens/>
        <w:ind w:firstLine="709"/>
        <w:jc w:val="both"/>
        <w:rPr>
          <w:rFonts w:ascii="Times New Roman" w:hAnsi="Times New Roman"/>
          <w:sz w:val="28"/>
          <w:szCs w:val="28"/>
          <w:lang w:val="ru-RU"/>
        </w:rPr>
      </w:pP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городском поселении Петров Вал</w:t>
      </w:r>
      <w:r>
        <w:rPr>
          <w:rFonts w:ascii="Times New Roman" w:hAnsi="Times New Roman"/>
          <w:sz w:val="28"/>
          <w:szCs w:val="28"/>
          <w:lang w:val="ru-RU"/>
        </w:rPr>
        <w:t xml:space="preserve"> находятся:</w:t>
      </w:r>
    </w:p>
    <w:p w:rsidR="00CB7331" w:rsidRDefault="00A24C07">
      <w:pPr>
        <w:suppressAutoHyphens/>
        <w:ind w:firstLine="709"/>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hint="eastAsia"/>
          <w:sz w:val="28"/>
          <w:szCs w:val="28"/>
          <w:lang w:val="ru-RU"/>
        </w:rPr>
        <w:t>дом культуры городского поселения Петров Вал</w:t>
      </w:r>
      <w:r>
        <w:rPr>
          <w:rFonts w:ascii="Times New Roman" w:hAnsi="Times New Roman"/>
          <w:sz w:val="28"/>
          <w:szCs w:val="28"/>
          <w:lang w:val="ru-RU"/>
        </w:rPr>
        <w:t>,</w:t>
      </w:r>
      <w:r>
        <w:rPr>
          <w:rFonts w:ascii="Times New Roman" w:hAnsi="Times New Roman" w:hint="eastAsia"/>
          <w:sz w:val="28"/>
          <w:szCs w:val="28"/>
          <w:lang w:val="ru-RU"/>
        </w:rPr>
        <w:t xml:space="preserve"> по адресу: город Петров Вал, улица 30 лет Победы, 2;</w:t>
      </w:r>
    </w:p>
    <w:p w:rsidR="00CB7331" w:rsidRDefault="00A24C07">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библиотека, по адресу: город Петров Вал, улица 30 лет Победы, 5.</w:t>
      </w:r>
    </w:p>
    <w:p w:rsidR="00CB7331" w:rsidRDefault="00A24C07">
      <w:pPr>
        <w:jc w:val="both"/>
        <w:rPr>
          <w:rFonts w:ascii="Times New Roman" w:hAnsi="Times New Roman"/>
          <w:sz w:val="28"/>
          <w:szCs w:val="28"/>
          <w:lang w:val="ru-RU"/>
        </w:rPr>
      </w:pPr>
      <w:r>
        <w:rPr>
          <w:rFonts w:ascii="Times New Roman" w:hAnsi="Times New Roman"/>
          <w:sz w:val="28"/>
          <w:szCs w:val="28"/>
          <w:lang w:val="ru-RU"/>
        </w:rPr>
        <w:tab/>
        <w:t>Дом культуры в Петровом Вале был построен в 1956 году. Он стал самой популярной площадкой для проведения праздничных мероприятий самого разного масштаба. В 2020 году были проведены полномасштабные работы по реконструкции в рамках национального проекта «Культура».</w:t>
      </w:r>
    </w:p>
    <w:p w:rsidR="00CB7331" w:rsidRDefault="00A24C07">
      <w:pPr>
        <w:jc w:val="both"/>
        <w:rPr>
          <w:rFonts w:ascii="Times New Roman" w:hAnsi="Times New Roman"/>
          <w:sz w:val="28"/>
          <w:szCs w:val="28"/>
          <w:lang w:val="ru-RU"/>
        </w:rPr>
      </w:pPr>
      <w:r>
        <w:rPr>
          <w:rFonts w:ascii="Times New Roman" w:hAnsi="Times New Roman"/>
          <w:sz w:val="28"/>
          <w:szCs w:val="28"/>
          <w:lang w:val="ru-RU"/>
        </w:rPr>
        <w:tab/>
        <w:t>Здесь работают 13 кружков для детей и взрослых и 6 любительских объединений. </w:t>
      </w:r>
    </w:p>
    <w:p w:rsidR="00CB7331" w:rsidRDefault="00A24C07">
      <w:pPr>
        <w:jc w:val="both"/>
        <w:rPr>
          <w:rFonts w:ascii="Times New Roman" w:hAnsi="Times New Roman"/>
          <w:sz w:val="28"/>
          <w:szCs w:val="28"/>
          <w:lang w:val="ru-RU"/>
        </w:rPr>
      </w:pPr>
      <w:r>
        <w:rPr>
          <w:rFonts w:ascii="Times New Roman" w:hAnsi="Times New Roman"/>
          <w:sz w:val="28"/>
          <w:szCs w:val="28"/>
          <w:lang w:val="ru-RU"/>
        </w:rPr>
        <w:tab/>
        <w:t>Петроввальцы, желающие развить чувство ритма, пластику и гибкость, могут записаться на танцевальные и хореографические кружки. Еще имеется возможность показать и научить горожан, как вышивают изонитью. Очень популярен кружок ритмики. Театральное объединение «Экспромт» — неоднократный победитель творческих состязаний, неизменный участник всех праздников. Петроввальцы любят театрализованные представления, поэтому работа ориентирована на их запросы.</w:t>
      </w:r>
    </w:p>
    <w:p w:rsidR="00CB7331" w:rsidRDefault="00CB7331">
      <w:pPr>
        <w:suppressAutoHyphens/>
        <w:ind w:firstLine="709"/>
        <w:jc w:val="both"/>
        <w:rPr>
          <w:rFonts w:ascii="Times New Roman" w:hAnsi="Times New Roman"/>
          <w:sz w:val="28"/>
          <w:szCs w:val="28"/>
          <w:lang w:val="ru-RU"/>
        </w:rPr>
      </w:pPr>
    </w:p>
    <w:p w:rsidR="00CB7331" w:rsidRDefault="00A24C07">
      <w:pPr>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Физическая культура и спорт</w:t>
      </w:r>
    </w:p>
    <w:p w:rsidR="00CB7331" w:rsidRDefault="00A24C07">
      <w:pPr>
        <w:suppressAutoHyphens/>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 xml:space="preserve">Сеть физкультурно-спортивных объектов представляет собой систему, состоящую из трех основных подсистем: сооружения в местах приложения </w:t>
      </w:r>
      <w:r>
        <w:rPr>
          <w:rFonts w:ascii="Times New Roman" w:hAnsi="Times New Roman"/>
          <w:color w:val="000000" w:themeColor="text1"/>
          <w:sz w:val="28"/>
          <w:szCs w:val="28"/>
          <w:lang w:val="ru-RU"/>
        </w:rPr>
        <w:lastRenderedPageBreak/>
        <w:t>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CB7331" w:rsidRDefault="00A24C07">
      <w:pPr>
        <w:suppressAutoHyphens/>
        <w:jc w:val="both"/>
        <w:rPr>
          <w:rFonts w:ascii="Times New Roman" w:hAnsi="Times New Roman"/>
          <w:color w:val="000000" w:themeColor="text1"/>
          <w:sz w:val="28"/>
          <w:szCs w:val="28"/>
          <w:lang w:val="ru-RU"/>
        </w:rPr>
      </w:pPr>
      <w:r>
        <w:rPr>
          <w:rFonts w:ascii="Times New Roman" w:hAnsi="Times New Roman"/>
          <w:color w:val="FF0000"/>
          <w:sz w:val="28"/>
          <w:szCs w:val="28"/>
          <w:lang w:val="ru-RU"/>
        </w:rPr>
        <w:tab/>
      </w:r>
      <w:r>
        <w:rPr>
          <w:rFonts w:ascii="Times New Roman" w:hAnsi="Times New Roman"/>
          <w:color w:val="000000" w:themeColor="text1"/>
          <w:sz w:val="28"/>
          <w:szCs w:val="28"/>
          <w:lang w:val="ru-RU"/>
        </w:rPr>
        <w:t>В городском поселении Петров Вал расположены шесть объектов физической культуры, массового спорта и отдыха.</w:t>
      </w:r>
    </w:p>
    <w:p w:rsidR="00CB7331" w:rsidRDefault="00CB7331">
      <w:pPr>
        <w:suppressAutoHyphens/>
        <w:jc w:val="both"/>
        <w:rPr>
          <w:rFonts w:ascii="Times New Roman" w:hAnsi="Times New Roman"/>
          <w:color w:val="000000" w:themeColor="text1"/>
          <w:sz w:val="28"/>
          <w:szCs w:val="28"/>
          <w:lang w:val="ru-RU"/>
        </w:rPr>
      </w:pPr>
    </w:p>
    <w:p w:rsidR="00CB7331" w:rsidRDefault="00A24C07">
      <w:pPr>
        <w:pStyle w:val="af1"/>
        <w:keepNext/>
        <w:spacing w:after="0"/>
        <w:rPr>
          <w:rFonts w:ascii="Times New Roman" w:hAnsi="Times New Roman"/>
          <w:color w:val="FF0000"/>
          <w:sz w:val="22"/>
          <w:szCs w:val="22"/>
          <w:lang w:val="ru-RU"/>
        </w:rPr>
      </w:pPr>
      <w:r>
        <w:rPr>
          <w:rFonts w:ascii="Times New Roman" w:hAnsi="Times New Roman"/>
          <w:color w:val="000000" w:themeColor="text1"/>
          <w:sz w:val="22"/>
          <w:szCs w:val="22"/>
          <w:lang w:val="ru-RU"/>
        </w:rPr>
        <w:t>Таблица 14 – Перечень физкультурно-спортивных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8"/>
        <w:gridCol w:w="2766"/>
        <w:gridCol w:w="2084"/>
        <w:gridCol w:w="2090"/>
        <w:gridCol w:w="1757"/>
      </w:tblGrid>
      <w:tr w:rsidR="00CB7331">
        <w:trPr>
          <w:trHeight w:val="855"/>
          <w:tblHeader/>
        </w:trPr>
        <w:tc>
          <w:tcPr>
            <w:tcW w:w="360" w:type="pct"/>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№п\п</w:t>
            </w:r>
          </w:p>
        </w:tc>
        <w:tc>
          <w:tcPr>
            <w:tcW w:w="1493" w:type="pc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Наименование учреждения</w:t>
            </w:r>
          </w:p>
        </w:tc>
        <w:tc>
          <w:tcPr>
            <w:tcW w:w="1063" w:type="pc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Адрес</w:t>
            </w:r>
          </w:p>
        </w:tc>
        <w:tc>
          <w:tcPr>
            <w:tcW w:w="1131" w:type="pct"/>
            <w:shd w:val="clear" w:color="auto" w:fill="auto"/>
            <w:vAlign w:val="center"/>
          </w:tcPr>
          <w:p w:rsidR="00CB7331" w:rsidRDefault="00A24C07">
            <w:pPr>
              <w:jc w:val="center"/>
              <w:rPr>
                <w:rFonts w:ascii="Times New Roman" w:eastAsia="Calibri" w:hAnsi="Times New Roman"/>
                <w:b/>
                <w:color w:val="000000" w:themeColor="text1"/>
                <w:kern w:val="2"/>
                <w:sz w:val="24"/>
                <w:szCs w:val="24"/>
                <w:lang w:val="ru-RU" w:eastAsia="en-US"/>
              </w:rPr>
            </w:pPr>
            <w:r>
              <w:rPr>
                <w:rFonts w:ascii="Times New Roman" w:eastAsia="Calibri" w:hAnsi="Times New Roman"/>
                <w:b/>
                <w:color w:val="000000" w:themeColor="text1"/>
                <w:kern w:val="2"/>
                <w:sz w:val="24"/>
                <w:szCs w:val="24"/>
                <w:lang w:val="ru-RU" w:eastAsia="en-US"/>
              </w:rPr>
              <w:t>Площадь, м</w:t>
            </w:r>
            <w:r>
              <w:rPr>
                <w:rFonts w:ascii="Times New Roman" w:eastAsia="Calibri" w:hAnsi="Times New Roman"/>
                <w:b/>
                <w:color w:val="000000" w:themeColor="text1"/>
                <w:kern w:val="2"/>
                <w:sz w:val="24"/>
                <w:szCs w:val="24"/>
                <w:vertAlign w:val="superscript"/>
                <w:lang w:val="ru-RU" w:eastAsia="en-US"/>
              </w:rPr>
              <w:t>2</w:t>
            </w:r>
          </w:p>
        </w:tc>
        <w:tc>
          <w:tcPr>
            <w:tcW w:w="953" w:type="pct"/>
            <w:vAlign w:val="center"/>
          </w:tcPr>
          <w:p w:rsidR="00CB7331" w:rsidRDefault="00A24C07">
            <w:pPr>
              <w:jc w:val="center"/>
              <w:rPr>
                <w:rFonts w:ascii="Times New Roman" w:eastAsia="Calibri" w:hAnsi="Times New Roman"/>
                <w:b/>
                <w:color w:val="000000" w:themeColor="text1"/>
                <w:kern w:val="2"/>
                <w:sz w:val="24"/>
                <w:szCs w:val="24"/>
                <w:vertAlign w:val="superscript"/>
                <w:lang w:val="ru-RU" w:eastAsia="en-US"/>
              </w:rPr>
            </w:pPr>
            <w:r>
              <w:rPr>
                <w:rFonts w:ascii="Times New Roman" w:eastAsia="Calibri" w:hAnsi="Times New Roman"/>
                <w:b/>
                <w:color w:val="000000" w:themeColor="text1"/>
                <w:kern w:val="2"/>
                <w:sz w:val="24"/>
                <w:szCs w:val="24"/>
                <w:lang w:val="ru-RU" w:eastAsia="en-US"/>
              </w:rPr>
              <w:t>Количество занимающихся</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Муниципальное казенное учреждение дополнительного образования детско-юношеская спортивная школа Камышинского муниципального района Волгоградской области</w:t>
            </w:r>
          </w:p>
        </w:tc>
        <w:tc>
          <w:tcPr>
            <w:tcW w:w="106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hAnsi="Times New Roman"/>
                <w:color w:val="000000" w:themeColor="text1"/>
                <w:sz w:val="24"/>
                <w:szCs w:val="24"/>
                <w:lang w:val="ru-RU"/>
              </w:rPr>
              <w:t>Волгоградская область, город Петров Вал, улица 30 лет Победы, 2а</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668</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362</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Стадион</w:t>
            </w:r>
          </w:p>
        </w:tc>
        <w:tc>
          <w:tcPr>
            <w:tcW w:w="1063"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Рихарда Зорге, 5, МБОУ СШ №7</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3</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Спортивно-оздоровительный клуб «Вереск»</w:t>
            </w:r>
          </w:p>
        </w:tc>
        <w:tc>
          <w:tcPr>
            <w:tcW w:w="1063"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Рихарда Зорге</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210</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20</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4</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Спортивная площадка</w:t>
            </w:r>
          </w:p>
        </w:tc>
        <w:tc>
          <w:tcPr>
            <w:tcW w:w="1063"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Коммунистическая, 67</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200</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5</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Спортивно-оздоровительная площадка</w:t>
            </w:r>
          </w:p>
        </w:tc>
        <w:tc>
          <w:tcPr>
            <w:tcW w:w="1063"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Волгоградская область, город Петров Вал, улица 30 лет Победы, парковая зона</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150</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r w:rsidR="00CB7331">
        <w:trPr>
          <w:trHeight w:val="855"/>
          <w:tblHeader/>
        </w:trPr>
        <w:tc>
          <w:tcPr>
            <w:tcW w:w="360" w:type="pct"/>
            <w:vAlign w:val="center"/>
          </w:tcPr>
          <w:p w:rsidR="00CB7331" w:rsidRDefault="00A24C07">
            <w:pPr>
              <w:jc w:val="cente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6</w:t>
            </w:r>
          </w:p>
        </w:tc>
        <w:tc>
          <w:tcPr>
            <w:tcW w:w="1493"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Спортивно-оздоровительная площадка</w:t>
            </w:r>
          </w:p>
        </w:tc>
        <w:tc>
          <w:tcPr>
            <w:tcW w:w="1063" w:type="pct"/>
            <w:shd w:val="clear" w:color="auto" w:fill="auto"/>
            <w:vAlign w:val="center"/>
          </w:tcPr>
          <w:p w:rsidR="00CB7331" w:rsidRDefault="00A24C07">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Волгоградская область, город Петров Вал, улица Рихарда Зорге, напротив жилого дома №3 </w:t>
            </w:r>
            <w:r>
              <w:rPr>
                <w:rFonts w:ascii="Times New Roman" w:hAnsi="Times New Roman" w:hint="eastAsia"/>
                <w:color w:val="000000" w:themeColor="text1"/>
                <w:sz w:val="24"/>
                <w:szCs w:val="24"/>
                <w:lang w:val="ru-RU"/>
              </w:rPr>
              <w:t>по</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ул</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Р</w:t>
            </w:r>
            <w:r>
              <w:rPr>
                <w:rFonts w:ascii="Times New Roman" w:hAnsi="Times New Roman"/>
                <w:color w:val="000000" w:themeColor="text1"/>
                <w:sz w:val="24"/>
                <w:szCs w:val="24"/>
                <w:lang w:val="ru-RU"/>
              </w:rPr>
              <w:t xml:space="preserve">. </w:t>
            </w:r>
            <w:r>
              <w:rPr>
                <w:rFonts w:ascii="Times New Roman" w:hAnsi="Times New Roman" w:hint="eastAsia"/>
                <w:color w:val="000000" w:themeColor="text1"/>
                <w:sz w:val="24"/>
                <w:szCs w:val="24"/>
                <w:lang w:val="ru-RU"/>
              </w:rPr>
              <w:t>Зорге</w:t>
            </w:r>
          </w:p>
        </w:tc>
        <w:tc>
          <w:tcPr>
            <w:tcW w:w="1131" w:type="pct"/>
            <w:shd w:val="clear" w:color="auto" w:fill="auto"/>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c>
          <w:tcPr>
            <w:tcW w:w="953" w:type="pct"/>
            <w:vAlign w:val="center"/>
          </w:tcPr>
          <w:p w:rsidR="00CB7331" w:rsidRDefault="00A24C07">
            <w:pPr>
              <w:rPr>
                <w:rFonts w:ascii="Times New Roman" w:eastAsia="Calibri" w:hAnsi="Times New Roman"/>
                <w:color w:val="000000" w:themeColor="text1"/>
                <w:kern w:val="2"/>
                <w:sz w:val="24"/>
                <w:szCs w:val="24"/>
                <w:lang w:val="ru-RU" w:eastAsia="en-US"/>
              </w:rPr>
            </w:pPr>
            <w:r>
              <w:rPr>
                <w:rFonts w:ascii="Times New Roman" w:eastAsia="Calibri" w:hAnsi="Times New Roman"/>
                <w:color w:val="000000" w:themeColor="text1"/>
                <w:kern w:val="2"/>
                <w:sz w:val="24"/>
                <w:szCs w:val="24"/>
                <w:lang w:val="ru-RU" w:eastAsia="en-US"/>
              </w:rPr>
              <w:t>-</w:t>
            </w:r>
          </w:p>
        </w:tc>
      </w:tr>
    </w:tbl>
    <w:p w:rsidR="00CB7331" w:rsidRDefault="00A24C07">
      <w:pPr>
        <w:pStyle w:val="afff1"/>
        <w:keepNext/>
        <w:suppressAutoHyphens/>
        <w:spacing w:after="0" w:line="240" w:lineRule="auto"/>
        <w:ind w:left="0"/>
        <w:jc w:val="center"/>
        <w:rPr>
          <w:rFonts w:ascii="Times New Roman" w:hAnsi="Times New Roman"/>
          <w:b/>
          <w:color w:val="000000" w:themeColor="text1"/>
          <w:sz w:val="30"/>
          <w:szCs w:val="30"/>
          <w:lang w:val="ru-RU"/>
        </w:rPr>
      </w:pPr>
      <w:r>
        <w:rPr>
          <w:rFonts w:ascii="Times New Roman" w:hAnsi="Times New Roman"/>
          <w:b/>
          <w:color w:val="000000" w:themeColor="text1"/>
          <w:sz w:val="30"/>
          <w:szCs w:val="30"/>
          <w:lang w:val="ru-RU"/>
        </w:rPr>
        <w:lastRenderedPageBreak/>
        <w:t>Проектные предложения</w:t>
      </w:r>
    </w:p>
    <w:p w:rsidR="00CB7331" w:rsidRDefault="00A24C07">
      <w:pPr>
        <w:pStyle w:val="afff1"/>
        <w:keepNext/>
        <w:suppressAutoHyphens/>
        <w:spacing w:after="0" w:line="240" w:lineRule="auto"/>
        <w:ind w:left="0"/>
        <w:jc w:val="both"/>
        <w:rPr>
          <w:rFonts w:ascii="Times New Roman" w:hAnsi="Times New Roman"/>
          <w:color w:val="000000" w:themeColor="text1"/>
          <w:sz w:val="28"/>
          <w:szCs w:val="28"/>
          <w:lang w:val="ru-RU"/>
        </w:rPr>
      </w:pPr>
      <w:r>
        <w:rPr>
          <w:rFonts w:ascii="Times New Roman" w:hAnsi="Times New Roman"/>
          <w:color w:val="000000" w:themeColor="text1"/>
          <w:sz w:val="30"/>
          <w:szCs w:val="30"/>
          <w:lang w:val="ru-RU"/>
        </w:rPr>
        <w:tab/>
      </w:r>
      <w:r>
        <w:rPr>
          <w:rFonts w:ascii="Times New Roman" w:hAnsi="Times New Roman"/>
          <w:color w:val="000000" w:themeColor="text1"/>
          <w:sz w:val="28"/>
          <w:szCs w:val="28"/>
          <w:lang w:val="ru-RU"/>
        </w:rPr>
        <w:t>В соответствии с СТП Камышинского района предусматривается:</w:t>
      </w:r>
    </w:p>
    <w:p w:rsidR="00CB7331" w:rsidRDefault="00A24C07">
      <w:pPr>
        <w:pStyle w:val="afff1"/>
        <w:keepNext/>
        <w:suppressAutoHyphens/>
        <w:spacing w:after="0" w:line="240" w:lineRule="auto"/>
        <w:ind w:left="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 строительство универсального спортивного зала.</w:t>
      </w:r>
    </w:p>
    <w:p w:rsidR="00CB7331" w:rsidRDefault="00CB7331">
      <w:pPr>
        <w:pStyle w:val="afff1"/>
        <w:keepNext/>
        <w:suppressAutoHyphens/>
        <w:spacing w:after="0" w:line="240" w:lineRule="auto"/>
        <w:ind w:left="426"/>
        <w:jc w:val="both"/>
        <w:rPr>
          <w:rFonts w:ascii="Times New Roman" w:hAnsi="Times New Roman"/>
          <w:color w:val="000000" w:themeColor="text1"/>
          <w:sz w:val="28"/>
          <w:szCs w:val="28"/>
          <w:lang w:val="ru-RU"/>
        </w:rPr>
      </w:pPr>
    </w:p>
    <w:p w:rsidR="00CB7331" w:rsidRDefault="00A24C07">
      <w:pPr>
        <w:keepNext/>
        <w:keepLines/>
        <w:suppressAutoHyphens/>
        <w:jc w:val="center"/>
        <w:rPr>
          <w:rFonts w:ascii="Times New Roman" w:hAnsi="Times New Roman"/>
          <w:b/>
          <w:color w:val="000000" w:themeColor="text1"/>
          <w:sz w:val="28"/>
          <w:szCs w:val="28"/>
          <w:lang w:val="ru-RU"/>
        </w:rPr>
      </w:pPr>
      <w:bookmarkStart w:id="225" w:name="_Toc279689095"/>
      <w:bookmarkStart w:id="226" w:name="_Toc279690700"/>
      <w:bookmarkStart w:id="227" w:name="_Toc279689957"/>
      <w:r>
        <w:rPr>
          <w:rFonts w:ascii="Times New Roman" w:hAnsi="Times New Roman"/>
          <w:b/>
          <w:color w:val="000000" w:themeColor="text1"/>
          <w:sz w:val="28"/>
          <w:szCs w:val="28"/>
          <w:lang w:val="ru-RU"/>
        </w:rPr>
        <w:t>Торговля, бытовое обслуживание, общественное питание</w:t>
      </w:r>
      <w:bookmarkEnd w:id="225"/>
      <w:bookmarkEnd w:id="226"/>
      <w:bookmarkEnd w:id="227"/>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Потребительский рынок сегодня – это существенная часть экономики, затрагивающая интересы всего населения.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Инфраструктура розничной торговли на 01.01.2023 год представлена 66 магазинами и 4 павильонами. Наибольший удельный вес приходится на магазины со смешанным ассортиментом товаров. </w:t>
      </w:r>
    </w:p>
    <w:p w:rsidR="00CB7331" w:rsidRDefault="00CB7331">
      <w:pPr>
        <w:ind w:firstLine="709"/>
        <w:jc w:val="both"/>
        <w:rPr>
          <w:rFonts w:ascii="Times New Roman" w:hAnsi="Times New Roman"/>
          <w:color w:val="FF0000"/>
          <w:sz w:val="28"/>
          <w:szCs w:val="28"/>
          <w:lang w:val="ru-RU"/>
        </w:rPr>
      </w:pPr>
    </w:p>
    <w:p w:rsidR="00CB7331" w:rsidRDefault="00A24C07">
      <w:pPr>
        <w:jc w:val="center"/>
        <w:rPr>
          <w:rFonts w:ascii="Times New Roman" w:hAnsi="Times New Roman"/>
          <w:b/>
          <w:color w:val="000000" w:themeColor="text1"/>
          <w:sz w:val="28"/>
          <w:szCs w:val="28"/>
          <w:lang w:val="ru-RU"/>
        </w:rPr>
      </w:pPr>
      <w:r>
        <w:rPr>
          <w:rFonts w:ascii="Times New Roman" w:hAnsi="Times New Roman" w:hint="eastAsia"/>
          <w:b/>
          <w:color w:val="000000" w:themeColor="text1"/>
          <w:sz w:val="28"/>
          <w:szCs w:val="28"/>
          <w:lang w:val="ru-RU"/>
        </w:rPr>
        <w:t>Бытовое</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обслуживание</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общественное</w:t>
      </w:r>
      <w:r>
        <w:rPr>
          <w:rFonts w:ascii="Times New Roman" w:hAnsi="Times New Roman"/>
          <w:b/>
          <w:color w:val="000000" w:themeColor="text1"/>
          <w:sz w:val="28"/>
          <w:szCs w:val="28"/>
          <w:lang w:val="ru-RU"/>
        </w:rPr>
        <w:t xml:space="preserve"> </w:t>
      </w:r>
      <w:r>
        <w:rPr>
          <w:rFonts w:ascii="Times New Roman" w:hAnsi="Times New Roman" w:hint="eastAsia"/>
          <w:b/>
          <w:color w:val="000000" w:themeColor="text1"/>
          <w:sz w:val="28"/>
          <w:szCs w:val="28"/>
          <w:lang w:val="ru-RU"/>
        </w:rPr>
        <w:t>питание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 состоянию на 01.01.2023 на территории поселения работает 8 предприятий общественного питания с общим количеством посадочных мест – 521. Также на территории городского поселения функционируют предприятия хозяйственно-бытового обслуживания.</w:t>
      </w:r>
    </w:p>
    <w:p w:rsidR="00CB7331" w:rsidRDefault="00CB7331">
      <w:pPr>
        <w:ind w:firstLine="709"/>
        <w:jc w:val="both"/>
        <w:rPr>
          <w:rFonts w:ascii="Times New Roman" w:hAnsi="Times New Roman"/>
          <w:color w:val="FF0000"/>
          <w:sz w:val="28"/>
          <w:szCs w:val="28"/>
          <w:lang w:val="ru-RU"/>
        </w:rPr>
      </w:pPr>
    </w:p>
    <w:p w:rsidR="00CB7331" w:rsidRDefault="00A24C07">
      <w:pPr>
        <w:suppressAutoHyphen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Административно-деловые учреждения</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городском поселении функционируют следующие административно-деловые учреждения:</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Администрация городского поселения Петров Вал;</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Городской совет поселения Петров Вал;</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Юртовое казачье общество «Камышинский Юрт»;</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Станичное казачье общество «Камышинский Юрт» окружного казачьего общества «Волгоградский казачий округ» войскового казачьего общества «Всевеликое войско Донское»; </w:t>
      </w:r>
    </w:p>
    <w:p w:rsidR="00CB7331" w:rsidRDefault="00A24C07">
      <w:pPr>
        <w:suppressAutoHyphens/>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Муниципальное унитарное предприятие жилищно-коммунального хозяйства Камышинского района Волгоградской области;</w:t>
      </w:r>
    </w:p>
    <w:p w:rsidR="00CB7331" w:rsidRDefault="00A24C07">
      <w:pPr>
        <w:suppressAutoHyphens/>
        <w:ind w:firstLine="709"/>
        <w:jc w:val="both"/>
        <w:rPr>
          <w:rFonts w:ascii="Times New Roman" w:hAnsi="Times New Roman"/>
          <w:color w:val="FF0000"/>
          <w:sz w:val="28"/>
          <w:szCs w:val="28"/>
          <w:lang w:val="ru-RU"/>
        </w:rPr>
      </w:pPr>
      <w:r>
        <w:rPr>
          <w:rFonts w:ascii="Times New Roman" w:hAnsi="Times New Roman"/>
          <w:sz w:val="28"/>
          <w:szCs w:val="28"/>
          <w:lang w:val="ru-RU"/>
        </w:rPr>
        <w:t>- Отделение почтовой связи.</w:t>
      </w:r>
    </w:p>
    <w:p w:rsidR="00CB7331" w:rsidRDefault="00A24C07">
      <w:pPr>
        <w:suppressAutoHyphens/>
        <w:ind w:firstLine="709"/>
        <w:jc w:val="both"/>
        <w:rPr>
          <w:rFonts w:ascii="Times New Roman" w:hAnsi="Times New Roman"/>
          <w:sz w:val="24"/>
          <w:szCs w:val="24"/>
          <w:lang w:val="ru-RU"/>
        </w:rPr>
      </w:pPr>
      <w:r>
        <w:rPr>
          <w:rFonts w:ascii="Times New Roman" w:hAnsi="Times New Roman"/>
          <w:bCs/>
          <w:sz w:val="28"/>
          <w:szCs w:val="28"/>
          <w:lang w:val="ru-RU"/>
        </w:rPr>
        <w:t>Итоги комплексной оценки социальной сферы</w:t>
      </w:r>
      <w:r>
        <w:rPr>
          <w:rFonts w:ascii="Times New Roman" w:hAnsi="Times New Roman"/>
          <w:sz w:val="28"/>
          <w:szCs w:val="28"/>
          <w:lang w:val="ru-RU"/>
        </w:rPr>
        <w:t xml:space="preserve"> городского поселения Петров Вал приведены в следующей таблице 15</w:t>
      </w:r>
      <w:r>
        <w:rPr>
          <w:rFonts w:ascii="Times New Roman" w:hAnsi="Times New Roman"/>
          <w:sz w:val="24"/>
          <w:szCs w:val="24"/>
          <w:lang w:val="ru-RU"/>
        </w:rPr>
        <w:t>.</w:t>
      </w:r>
    </w:p>
    <w:p w:rsidR="00CB7331" w:rsidRDefault="00CB7331">
      <w:pPr>
        <w:suppressAutoHyphens/>
        <w:ind w:firstLine="709"/>
        <w:jc w:val="both"/>
        <w:rPr>
          <w:rFonts w:ascii="Times New Roman" w:hAnsi="Times New Roman"/>
          <w:sz w:val="24"/>
          <w:szCs w:val="24"/>
          <w:lang w:val="ru-RU"/>
        </w:rPr>
      </w:pPr>
    </w:p>
    <w:p w:rsidR="00CB7331" w:rsidRDefault="00A24C07">
      <w:pPr>
        <w:pStyle w:val="af1"/>
        <w:keepNext/>
        <w:suppressAutoHyphens/>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15 - Социальная сфера городского поселения Петров Вал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60"/>
        <w:gridCol w:w="498"/>
        <w:gridCol w:w="498"/>
        <w:gridCol w:w="681"/>
        <w:gridCol w:w="966"/>
        <w:gridCol w:w="732"/>
        <w:gridCol w:w="498"/>
        <w:gridCol w:w="498"/>
        <w:gridCol w:w="929"/>
        <w:gridCol w:w="563"/>
        <w:gridCol w:w="498"/>
        <w:gridCol w:w="576"/>
      </w:tblGrid>
      <w:tr w:rsidR="00CB7331">
        <w:trPr>
          <w:cantSplit/>
          <w:trHeight w:val="2630"/>
          <w:tblHeader/>
          <w:jc w:val="center"/>
        </w:trPr>
        <w:tc>
          <w:tcPr>
            <w:tcW w:w="1000" w:type="pct"/>
            <w:shd w:val="clear" w:color="auto" w:fill="auto"/>
            <w:vAlign w:val="center"/>
          </w:tcPr>
          <w:p w:rsidR="00CB7331" w:rsidRDefault="00A24C07">
            <w:pPr>
              <w:suppressAutoHyphens/>
              <w:snapToGrid w:val="0"/>
              <w:jc w:val="center"/>
              <w:rPr>
                <w:rFonts w:ascii="Times New Roman" w:hAnsi="Times New Roman"/>
                <w:b/>
                <w:sz w:val="24"/>
                <w:szCs w:val="24"/>
              </w:rPr>
            </w:pPr>
            <w:r>
              <w:rPr>
                <w:rFonts w:ascii="Times New Roman" w:hAnsi="Times New Roman"/>
                <w:b/>
                <w:sz w:val="24"/>
                <w:szCs w:val="24"/>
              </w:rPr>
              <w:t>Наимено</w:t>
            </w:r>
            <w:r>
              <w:rPr>
                <w:rFonts w:ascii="Times New Roman" w:hAnsi="Times New Roman"/>
                <w:b/>
                <w:sz w:val="24"/>
                <w:szCs w:val="24"/>
                <w:lang w:val="ru-RU"/>
              </w:rPr>
              <w:t>ва</w:t>
            </w:r>
            <w:r>
              <w:rPr>
                <w:rFonts w:ascii="Times New Roman" w:hAnsi="Times New Roman"/>
                <w:b/>
                <w:sz w:val="24"/>
                <w:szCs w:val="24"/>
              </w:rPr>
              <w:t>ние</w:t>
            </w:r>
          </w:p>
        </w:tc>
        <w:tc>
          <w:tcPr>
            <w:tcW w:w="311"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Торговля</w:t>
            </w:r>
          </w:p>
        </w:tc>
        <w:tc>
          <w:tcPr>
            <w:tcW w:w="268"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Быт</w:t>
            </w:r>
          </w:p>
        </w:tc>
        <w:tc>
          <w:tcPr>
            <w:tcW w:w="268"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Общепит</w:t>
            </w:r>
          </w:p>
        </w:tc>
        <w:tc>
          <w:tcPr>
            <w:tcW w:w="395"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Администрация</w:t>
            </w:r>
          </w:p>
        </w:tc>
        <w:tc>
          <w:tcPr>
            <w:tcW w:w="528"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lang w:val="ru-RU"/>
              </w:rPr>
            </w:pPr>
            <w:r>
              <w:rPr>
                <w:rFonts w:ascii="Times New Roman" w:hAnsi="Times New Roman"/>
                <w:b/>
                <w:sz w:val="24"/>
                <w:szCs w:val="24"/>
              </w:rPr>
              <w:t xml:space="preserve">Дошкольные </w:t>
            </w:r>
            <w:r>
              <w:rPr>
                <w:rFonts w:ascii="Times New Roman" w:hAnsi="Times New Roman"/>
                <w:b/>
                <w:sz w:val="24"/>
                <w:szCs w:val="24"/>
                <w:lang w:val="ru-RU"/>
              </w:rPr>
              <w:t>образовательные организации</w:t>
            </w:r>
          </w:p>
        </w:tc>
        <w:tc>
          <w:tcPr>
            <w:tcW w:w="403"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lang w:val="ru-RU"/>
              </w:rPr>
            </w:pPr>
            <w:r>
              <w:rPr>
                <w:rFonts w:ascii="Times New Roman" w:hAnsi="Times New Roman"/>
                <w:b/>
                <w:sz w:val="24"/>
                <w:szCs w:val="24"/>
              </w:rPr>
              <w:t xml:space="preserve">Общеобразовательные </w:t>
            </w:r>
            <w:r>
              <w:rPr>
                <w:rFonts w:ascii="Times New Roman" w:hAnsi="Times New Roman"/>
                <w:b/>
                <w:sz w:val="24"/>
                <w:szCs w:val="24"/>
                <w:lang w:val="ru-RU"/>
              </w:rPr>
              <w:t>организации</w:t>
            </w:r>
          </w:p>
        </w:tc>
        <w:tc>
          <w:tcPr>
            <w:tcW w:w="133"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Почта</w:t>
            </w:r>
          </w:p>
        </w:tc>
        <w:tc>
          <w:tcPr>
            <w:tcW w:w="268" w:type="pct"/>
            <w:shd w:val="clear" w:color="auto" w:fill="auto"/>
            <w:textDirection w:val="btL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Амбулатории, ФАП</w:t>
            </w:r>
          </w:p>
        </w:tc>
        <w:tc>
          <w:tcPr>
            <w:tcW w:w="518"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lang w:val="ru-RU"/>
              </w:rPr>
            </w:pPr>
            <w:r>
              <w:rPr>
                <w:rFonts w:ascii="Times New Roman" w:hAnsi="Times New Roman"/>
                <w:b/>
                <w:sz w:val="24"/>
                <w:szCs w:val="24"/>
                <w:lang w:val="ru-RU"/>
              </w:rPr>
              <w:t xml:space="preserve">Объекты социального обеспечения </w:t>
            </w:r>
          </w:p>
        </w:tc>
        <w:tc>
          <w:tcPr>
            <w:tcW w:w="312" w:type="pct"/>
            <w:shd w:val="clear" w:color="auto" w:fill="auto"/>
            <w:textDirection w:val="btL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lang w:val="ru-RU"/>
              </w:rPr>
              <w:t>О</w:t>
            </w:r>
            <w:r>
              <w:rPr>
                <w:rFonts w:ascii="Times New Roman" w:hAnsi="Times New Roman"/>
                <w:b/>
                <w:sz w:val="24"/>
                <w:szCs w:val="24"/>
              </w:rPr>
              <w:t>бъекты спорта</w:t>
            </w:r>
          </w:p>
        </w:tc>
        <w:tc>
          <w:tcPr>
            <w:tcW w:w="268" w:type="pct"/>
            <w:shd w:val="clear" w:color="auto" w:fill="auto"/>
            <w:textDirection w:val="btL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Библиотеки</w:t>
            </w:r>
          </w:p>
        </w:tc>
        <w:tc>
          <w:tcPr>
            <w:tcW w:w="328" w:type="pct"/>
            <w:shd w:val="clear" w:color="auto" w:fill="auto"/>
            <w:textDirection w:val="btLr"/>
            <w:vAlign w:val="center"/>
          </w:tcPr>
          <w:p w:rsidR="00CB7331" w:rsidRDefault="00A24C07">
            <w:pPr>
              <w:suppressAutoHyphens/>
              <w:snapToGrid w:val="0"/>
              <w:ind w:left="113" w:right="113"/>
              <w:textAlignment w:val="center"/>
              <w:rPr>
                <w:rFonts w:ascii="Times New Roman" w:hAnsi="Times New Roman"/>
                <w:b/>
                <w:sz w:val="24"/>
                <w:szCs w:val="24"/>
              </w:rPr>
            </w:pPr>
            <w:r>
              <w:rPr>
                <w:rFonts w:ascii="Times New Roman" w:hAnsi="Times New Roman"/>
                <w:b/>
                <w:sz w:val="24"/>
                <w:szCs w:val="24"/>
              </w:rPr>
              <w:t>Клубы, дома культуры</w:t>
            </w:r>
          </w:p>
        </w:tc>
      </w:tr>
      <w:tr w:rsidR="00CB7331">
        <w:trPr>
          <w:cantSplit/>
          <w:trHeight w:val="835"/>
          <w:jc w:val="center"/>
        </w:trPr>
        <w:tc>
          <w:tcPr>
            <w:tcW w:w="1000" w:type="pct"/>
            <w:vAlign w:val="center"/>
          </w:tcPr>
          <w:p w:rsidR="00CB7331" w:rsidRDefault="00A24C07">
            <w:pPr>
              <w:suppressAutoHyphens/>
              <w:snapToGrid w:val="0"/>
              <w:rPr>
                <w:rFonts w:ascii="Times New Roman" w:hAnsi="Times New Roman"/>
                <w:b/>
                <w:bCs/>
                <w:sz w:val="24"/>
                <w:szCs w:val="24"/>
                <w:lang w:val="ru-RU"/>
              </w:rPr>
            </w:pPr>
            <w:r>
              <w:rPr>
                <w:rFonts w:ascii="Times New Roman" w:hAnsi="Times New Roman"/>
                <w:b/>
                <w:sz w:val="24"/>
                <w:szCs w:val="24"/>
                <w:lang w:val="ru-RU"/>
              </w:rPr>
              <w:t>городское поселение Петров Вал</w:t>
            </w:r>
            <w:r>
              <w:rPr>
                <w:rFonts w:ascii="Times New Roman" w:hAnsi="Times New Roman" w:hint="eastAsia"/>
                <w:b/>
                <w:sz w:val="24"/>
                <w:szCs w:val="24"/>
                <w:lang w:val="ru-RU"/>
              </w:rPr>
              <w:t xml:space="preserve"> </w:t>
            </w:r>
          </w:p>
        </w:tc>
        <w:tc>
          <w:tcPr>
            <w:tcW w:w="311"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268" w:type="pct"/>
            <w:vAlign w:val="center"/>
          </w:tcPr>
          <w:p w:rsidR="00CB7331" w:rsidRDefault="00A24C07">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268" w:type="pct"/>
            <w:vAlign w:val="center"/>
          </w:tcPr>
          <w:p w:rsidR="00CB7331" w:rsidRDefault="00A24C07">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395"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528"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403"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133"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268"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518" w:type="pct"/>
            <w:vAlign w:val="center"/>
          </w:tcPr>
          <w:p w:rsidR="00CB7331" w:rsidRDefault="00A24C07">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312" w:type="pct"/>
            <w:vAlign w:val="center"/>
          </w:tcPr>
          <w:p w:rsidR="00CB7331" w:rsidRDefault="00A24C07">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268"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c>
          <w:tcPr>
            <w:tcW w:w="328" w:type="pct"/>
            <w:vAlign w:val="center"/>
          </w:tcPr>
          <w:p w:rsidR="00CB7331" w:rsidRDefault="00A24C07">
            <w:pPr>
              <w:suppressAutoHyphens/>
              <w:snapToGrid w:val="0"/>
              <w:jc w:val="center"/>
              <w:rPr>
                <w:rFonts w:ascii="Times New Roman" w:hAnsi="Times New Roman"/>
                <w:sz w:val="24"/>
                <w:szCs w:val="24"/>
              </w:rPr>
            </w:pPr>
            <w:r>
              <w:rPr>
                <w:rFonts w:ascii="Times New Roman" w:hAnsi="Times New Roman"/>
                <w:sz w:val="24"/>
                <w:szCs w:val="24"/>
              </w:rPr>
              <w:t>+</w:t>
            </w:r>
          </w:p>
        </w:tc>
      </w:tr>
    </w:tbl>
    <w:p w:rsidR="00CB7331" w:rsidRDefault="00A24C07">
      <w:pPr>
        <w:spacing w:before="120"/>
        <w:jc w:val="center"/>
        <w:rPr>
          <w:rFonts w:ascii="Times New Roman" w:hAnsi="Times New Roman"/>
          <w:b/>
          <w:sz w:val="28"/>
          <w:szCs w:val="28"/>
          <w:lang w:val="ru-RU"/>
        </w:rPr>
      </w:pPr>
      <w:r>
        <w:rPr>
          <w:rFonts w:ascii="Times New Roman" w:hAnsi="Times New Roman"/>
          <w:b/>
          <w:sz w:val="28"/>
          <w:szCs w:val="28"/>
          <w:lang w:val="ru-RU"/>
        </w:rPr>
        <w:lastRenderedPageBreak/>
        <w:t>Выводы</w:t>
      </w:r>
    </w:p>
    <w:p w:rsidR="00CB7331" w:rsidRDefault="00A24C07">
      <w:pPr>
        <w:ind w:firstLine="720"/>
        <w:jc w:val="both"/>
        <w:rPr>
          <w:rFonts w:ascii="Times New Roman" w:hAnsi="Times New Roman"/>
          <w:sz w:val="28"/>
          <w:szCs w:val="28"/>
          <w:lang w:val="ru-RU"/>
        </w:rPr>
      </w:pPr>
      <w:r>
        <w:rPr>
          <w:rFonts w:ascii="Times New Roman" w:hAnsi="Times New Roman"/>
          <w:sz w:val="28"/>
          <w:szCs w:val="28"/>
          <w:lang w:val="ru-RU"/>
        </w:rPr>
        <w:t xml:space="preserve">Система культурно-бытового обслуживания городского поселения Петров Вал включает в себя большинство необходимых объектов, предоставляющих муниципальному населению определенный спектр социальных услуг.  </w:t>
      </w:r>
    </w:p>
    <w:p w:rsidR="00CB7331" w:rsidRDefault="00A24C07">
      <w:pPr>
        <w:pStyle w:val="afff1"/>
        <w:keepNext/>
        <w:keepLines/>
        <w:spacing w:before="360" w:after="240" w:line="360" w:lineRule="auto"/>
        <w:ind w:left="0"/>
        <w:jc w:val="center"/>
        <w:outlineLvl w:val="2"/>
        <w:rPr>
          <w:rFonts w:ascii="Times New Roman" w:hAnsi="Times New Roman"/>
          <w:b/>
          <w:sz w:val="28"/>
          <w:szCs w:val="28"/>
          <w:lang w:val="ru-RU"/>
        </w:rPr>
      </w:pPr>
      <w:bookmarkStart w:id="228" w:name="_Toc150782171"/>
      <w:bookmarkStart w:id="229" w:name="_Toc7869295"/>
      <w:bookmarkStart w:id="230" w:name="_Toc527638439"/>
      <w:bookmarkStart w:id="231" w:name="_Toc268263636"/>
      <w:bookmarkStart w:id="232" w:name="_Toc342472316"/>
      <w:r>
        <w:rPr>
          <w:rFonts w:ascii="Times New Roman" w:hAnsi="Times New Roman"/>
          <w:b/>
          <w:sz w:val="28"/>
          <w:szCs w:val="28"/>
          <w:lang w:val="ru-RU"/>
        </w:rPr>
        <w:t>6.3.4 Жилищный фонд, жилищное строительство</w:t>
      </w:r>
      <w:bookmarkEnd w:id="228"/>
      <w:bookmarkEnd w:id="229"/>
      <w:bookmarkEnd w:id="230"/>
    </w:p>
    <w:bookmarkEnd w:id="231"/>
    <w:bookmarkEnd w:id="232"/>
    <w:p w:rsidR="00CB7331" w:rsidRDefault="00A24C07">
      <w:pPr>
        <w:autoSpaceDE w:val="0"/>
        <w:autoSpaceDN w:val="0"/>
        <w:adjustRightInd w:val="0"/>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 состоянию на 01.01.2021 г. жилищный фонд городского поселения включал в себя 358800 м</w:t>
      </w:r>
      <w:r>
        <w:rPr>
          <w:rFonts w:ascii="Times New Roman" w:hAnsi="Times New Roman"/>
          <w:color w:val="000000" w:themeColor="text1"/>
          <w:sz w:val="28"/>
          <w:szCs w:val="28"/>
          <w:vertAlign w:val="superscript"/>
          <w:lang w:val="ru-RU"/>
        </w:rPr>
        <w:t>2</w:t>
      </w:r>
      <w:r>
        <w:rPr>
          <w:rFonts w:ascii="Times New Roman" w:hAnsi="Times New Roman"/>
          <w:color w:val="000000" w:themeColor="text1"/>
          <w:sz w:val="28"/>
          <w:szCs w:val="28"/>
          <w:lang w:val="ru-RU"/>
        </w:rPr>
        <w:t xml:space="preserve"> общей площади.</w:t>
      </w:r>
      <w:r>
        <w:rPr>
          <w:rStyle w:val="a5"/>
          <w:rFonts w:ascii="Times New Roman" w:hAnsi="Times New Roman"/>
          <w:color w:val="000000" w:themeColor="text1"/>
          <w:sz w:val="28"/>
          <w:szCs w:val="28"/>
          <w:lang w:val="ru-RU"/>
        </w:rPr>
        <w:footnoteReference w:id="2"/>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Основная масса жилищного фонда поселения сконцентрирована в городе Петров Вал. Жилищный фонд города на 67,5 % состоит из индивидуальной жилой застройки, на 32,4 % из многоквартирных жилых домов этажностью до 5 этажей и на 0,1 % из блокированной жилой застройки.</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По информации из реестра многоквартирных домов, размещенной на сайте Государственной корпорации – Фонд содействия реформированию жилищно-коммунального хозяйства (https://www.reformagkh.ru), на территории поселения отсутствуют многоквартирные жилые дома, признанные аварийными.</w:t>
      </w:r>
    </w:p>
    <w:p w:rsidR="00CB7331" w:rsidRDefault="00CB7331">
      <w:pPr>
        <w:ind w:firstLine="851"/>
        <w:jc w:val="both"/>
        <w:rPr>
          <w:rFonts w:ascii="Times New Roman" w:hAnsi="Times New Roman"/>
          <w:sz w:val="28"/>
          <w:szCs w:val="28"/>
          <w:lang w:val="ru-RU"/>
        </w:rPr>
      </w:pPr>
    </w:p>
    <w:p w:rsidR="00CB7331" w:rsidRDefault="00A24C07">
      <w:pPr>
        <w:pStyle w:val="af1"/>
        <w:keepNext/>
        <w:spacing w:after="0"/>
        <w:rPr>
          <w:rFonts w:ascii="Times New Roman" w:hAnsi="Times New Roman"/>
          <w:color w:val="auto"/>
          <w:sz w:val="22"/>
          <w:szCs w:val="22"/>
          <w:lang w:val="ru-RU"/>
        </w:rPr>
      </w:pPr>
      <w:r>
        <w:rPr>
          <w:rFonts w:ascii="Times New Roman" w:hAnsi="Times New Roman"/>
          <w:color w:val="auto"/>
          <w:sz w:val="22"/>
          <w:szCs w:val="22"/>
          <w:lang w:val="ru-RU"/>
        </w:rPr>
        <w:t>Таблица 16 - Жилищный фонд по состоянию на 01.01.2019 год</w:t>
      </w:r>
    </w:p>
    <w:tbl>
      <w:tblPr>
        <w:tblStyle w:val="afff0"/>
        <w:tblW w:w="5000" w:type="pct"/>
        <w:tblLook w:val="04A0" w:firstRow="1" w:lastRow="0" w:firstColumn="1" w:lastColumn="0" w:noHBand="0" w:noVBand="1"/>
      </w:tblPr>
      <w:tblGrid>
        <w:gridCol w:w="820"/>
        <w:gridCol w:w="5931"/>
        <w:gridCol w:w="1368"/>
        <w:gridCol w:w="1226"/>
      </w:tblGrid>
      <w:tr w:rsidR="00CB7331">
        <w:trPr>
          <w:tblHeader/>
        </w:trPr>
        <w:tc>
          <w:tcPr>
            <w:tcW w:w="450"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w:t>
            </w:r>
          </w:p>
        </w:tc>
        <w:tc>
          <w:tcPr>
            <w:tcW w:w="3184"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Показатель</w:t>
            </w:r>
          </w:p>
        </w:tc>
        <w:tc>
          <w:tcPr>
            <w:tcW w:w="720"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Единицы измерения</w:t>
            </w:r>
          </w:p>
        </w:tc>
        <w:tc>
          <w:tcPr>
            <w:tcW w:w="645"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Значение</w:t>
            </w:r>
          </w:p>
        </w:tc>
      </w:tr>
      <w:tr w:rsidR="00CB7331">
        <w:trPr>
          <w:tblHeader/>
        </w:trPr>
        <w:tc>
          <w:tcPr>
            <w:tcW w:w="450"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1</w:t>
            </w:r>
          </w:p>
        </w:tc>
        <w:tc>
          <w:tcPr>
            <w:tcW w:w="3184"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2</w:t>
            </w:r>
          </w:p>
        </w:tc>
        <w:tc>
          <w:tcPr>
            <w:tcW w:w="720"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3</w:t>
            </w:r>
          </w:p>
        </w:tc>
        <w:tc>
          <w:tcPr>
            <w:tcW w:w="645"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4</w:t>
            </w:r>
          </w:p>
        </w:tc>
      </w:tr>
      <w:tr w:rsidR="00CB7331">
        <w:tc>
          <w:tcPr>
            <w:tcW w:w="5000" w:type="pct"/>
            <w:gridSpan w:val="4"/>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 xml:space="preserve">г. Петров Вал </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домовладений</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2947</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w:t>
            </w:r>
          </w:p>
        </w:tc>
        <w:tc>
          <w:tcPr>
            <w:tcW w:w="3184"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Общая площадь жилищного фонда, в т.ч.:</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354,7</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индивидуальной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217,26</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2.2</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блокированной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16,5</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2.3</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многоквартирных жилых домов</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120,47</w:t>
            </w:r>
          </w:p>
        </w:tc>
      </w:tr>
      <w:tr w:rsidR="00CB7331">
        <w:tc>
          <w:tcPr>
            <w:tcW w:w="450"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w:t>
            </w:r>
          </w:p>
        </w:tc>
        <w:tc>
          <w:tcPr>
            <w:tcW w:w="3184"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многоквартирных жилых домов</w:t>
            </w:r>
          </w:p>
        </w:tc>
        <w:tc>
          <w:tcPr>
            <w:tcW w:w="720"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tcBorders>
              <w:bottom w:val="single" w:sz="4" w:space="0" w:color="auto"/>
            </w:tcBorders>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86</w:t>
            </w:r>
          </w:p>
        </w:tc>
      </w:tr>
      <w:tr w:rsidR="00CB7331">
        <w:tc>
          <w:tcPr>
            <w:tcW w:w="450"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4</w:t>
            </w:r>
          </w:p>
        </w:tc>
        <w:tc>
          <w:tcPr>
            <w:tcW w:w="3184"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Площадь ветхого жилищного фонда</w:t>
            </w:r>
          </w:p>
        </w:tc>
        <w:tc>
          <w:tcPr>
            <w:tcW w:w="720"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tcBorders>
              <w:bottom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tcBorders>
              <w:top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w:t>
            </w:r>
          </w:p>
        </w:tc>
        <w:tc>
          <w:tcPr>
            <w:tcW w:w="3184" w:type="pct"/>
            <w:tcBorders>
              <w:top w:val="single" w:sz="4" w:space="0" w:color="auto"/>
            </w:tcBorders>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Площадь жилищного фонда, построенного за последние 5 лет</w:t>
            </w:r>
          </w:p>
        </w:tc>
        <w:tc>
          <w:tcPr>
            <w:tcW w:w="720" w:type="pct"/>
            <w:tcBorders>
              <w:top w:val="single" w:sz="4" w:space="0" w:color="auto"/>
            </w:tcBorders>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tcBorders>
              <w:top w:val="single" w:sz="4" w:space="0" w:color="auto"/>
            </w:tcBorders>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3818,6</w:t>
            </w:r>
          </w:p>
        </w:tc>
      </w:tr>
      <w:tr w:rsidR="00CB7331">
        <w:tc>
          <w:tcPr>
            <w:tcW w:w="5000" w:type="pct"/>
            <w:gridSpan w:val="4"/>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 xml:space="preserve">п. Авиловский </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домовладений</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24</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w:t>
            </w:r>
          </w:p>
        </w:tc>
        <w:tc>
          <w:tcPr>
            <w:tcW w:w="3184"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Общая площадь жилищного фонда, в т.ч.:</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1320</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индивидуальной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1320</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2.2</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блокированной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2.3</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многоквартирных жилых домов</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многоквартирных жилых домов</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4</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Площадь ветхого жилищного фонда</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w:t>
            </w:r>
          </w:p>
        </w:tc>
        <w:tc>
          <w:tcPr>
            <w:tcW w:w="3184"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Площадь жилищного фонда, построенного за последние 5 лет</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5000" w:type="pct"/>
            <w:gridSpan w:val="4"/>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Всего по поселению</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домовладений</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3185</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w:t>
            </w:r>
          </w:p>
        </w:tc>
        <w:tc>
          <w:tcPr>
            <w:tcW w:w="3184"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Общая площадь жилищного фонда, в т.ч.:</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356,42</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2.1</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индивидуальной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240,92</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lastRenderedPageBreak/>
              <w:t>2.2</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блокированной жилой застройки</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15,4</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2.3</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 многоквартирных жилых домов</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тыс. 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115,0</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Количество многоквартирных жилых домов</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шт.</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83</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4</w:t>
            </w:r>
          </w:p>
        </w:tc>
        <w:tc>
          <w:tcPr>
            <w:tcW w:w="3184"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Площадь ветхого жилищного фонда</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45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w:t>
            </w:r>
          </w:p>
        </w:tc>
        <w:tc>
          <w:tcPr>
            <w:tcW w:w="3184"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Площадь жилищного фонда, построенного за последние 5 лет</w:t>
            </w:r>
          </w:p>
        </w:tc>
        <w:tc>
          <w:tcPr>
            <w:tcW w:w="72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645"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2100</w:t>
            </w:r>
          </w:p>
        </w:tc>
      </w:tr>
    </w:tbl>
    <w:p w:rsidR="00CB7331" w:rsidRDefault="00CB7331">
      <w:pPr>
        <w:autoSpaceDE w:val="0"/>
        <w:autoSpaceDN w:val="0"/>
        <w:adjustRightInd w:val="0"/>
        <w:ind w:firstLine="709"/>
        <w:jc w:val="both"/>
        <w:rPr>
          <w:rFonts w:ascii="Times New Roman" w:hAnsi="Times New Roman"/>
          <w:color w:val="000000" w:themeColor="text1"/>
          <w:sz w:val="28"/>
          <w:szCs w:val="28"/>
          <w:lang w:val="ru-RU"/>
        </w:rPr>
      </w:pPr>
    </w:p>
    <w:p w:rsidR="00CB7331" w:rsidRDefault="00A24C0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По итогам 2023 года средняя обеспеченность жильём в городском поселении в целом на одного человека составляет 28,7 м</w:t>
      </w:r>
      <w:r>
        <w:rPr>
          <w:rFonts w:ascii="Times New Roman" w:hAnsi="Times New Roman"/>
          <w:sz w:val="28"/>
          <w:szCs w:val="28"/>
          <w:vertAlign w:val="superscript"/>
          <w:lang w:val="ru-RU"/>
        </w:rPr>
        <w:t>2</w:t>
      </w:r>
      <w:r>
        <w:rPr>
          <w:rFonts w:ascii="Times New Roman" w:hAnsi="Times New Roman"/>
          <w:sz w:val="28"/>
          <w:szCs w:val="28"/>
          <w:lang w:val="ru-RU"/>
        </w:rPr>
        <w:t>, что на 11,85%   больше средней обеспеченности населенных пунктов Волгоградской области (25,3 м</w:t>
      </w:r>
      <w:r>
        <w:rPr>
          <w:rFonts w:ascii="Times New Roman" w:hAnsi="Times New Roman"/>
          <w:sz w:val="28"/>
          <w:szCs w:val="28"/>
          <w:vertAlign w:val="superscript"/>
          <w:lang w:val="ru-RU"/>
        </w:rPr>
        <w:t>2</w:t>
      </w:r>
      <w:r>
        <w:rPr>
          <w:rFonts w:ascii="Times New Roman" w:hAnsi="Times New Roman"/>
          <w:sz w:val="28"/>
          <w:szCs w:val="28"/>
          <w:lang w:val="ru-RU"/>
        </w:rPr>
        <w:t xml:space="preserve"> на человека).</w:t>
      </w:r>
    </w:p>
    <w:p w:rsidR="00CB7331" w:rsidRDefault="00A24C0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Площадь территории жилой застройки занимает 12,29% от общей площади городского поселения и составляет 442,2 га. </w:t>
      </w:r>
    </w:p>
    <w:p w:rsidR="00CB7331" w:rsidRDefault="00A24C0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Жилищный фонд городского поселения состоит из многоквартирного и индивидуального жилищного фонда. Многоквартирные дома имеются в городе Петров Вал.</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 xml:space="preserve">По материалу стен жилищный фонд достаточно дифференцирован. Сравнительно высокий удельный вес имеют следующие материалы: дерево, камень и кирпич, смешанные материалы. </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В городском поселении Петров Вал строительство жилья осуществляется частными средствами.</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 xml:space="preserve">Таким образом, городского поселения Петров Вал характеризуется сравнительно высокими показателями качества жилищного фонда и низкой обеспеченностью населения. </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Для достижения нормативных показателей обеспеченности жилищным фондом и приведение самих условий проживания населения к необходимому уровню, требуется постановка цели для решения проблем жилищной сферы, как одной из приоритетных в деятельности органов местного самоуправления.</w:t>
      </w:r>
    </w:p>
    <w:p w:rsidR="00CB7331" w:rsidRDefault="00A24C07">
      <w:pPr>
        <w:tabs>
          <w:tab w:val="left" w:pos="709"/>
        </w:tabs>
        <w:jc w:val="center"/>
        <w:rPr>
          <w:rFonts w:ascii="Times New Roman" w:hAnsi="Times New Roman"/>
          <w:b/>
          <w:color w:val="000000" w:themeColor="text1"/>
          <w:sz w:val="28"/>
          <w:szCs w:val="28"/>
          <w:lang w:val="ru-RU" w:eastAsia="ar-SA"/>
        </w:rPr>
      </w:pPr>
      <w:r>
        <w:rPr>
          <w:rFonts w:ascii="Times New Roman" w:hAnsi="Times New Roman"/>
          <w:b/>
          <w:color w:val="000000" w:themeColor="text1"/>
          <w:sz w:val="28"/>
          <w:szCs w:val="28"/>
          <w:lang w:val="ru-RU" w:eastAsia="ar-SA"/>
        </w:rPr>
        <w:t>Расчет объемов нового строительства</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1. Существующий жилищный фонд – 358800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 xml:space="preserve"> общей площади.</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2. Ветхий и аварийный жилой фонд – 0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3. Существующий сохраняемый жилищный фонд равен существующему жилищному фонду – 358800 м</w:t>
      </w:r>
      <w:r>
        <w:rPr>
          <w:rFonts w:ascii="Times New Roman" w:hAnsi="Times New Roman"/>
          <w:sz w:val="28"/>
          <w:szCs w:val="28"/>
          <w:vertAlign w:val="superscript"/>
          <w:lang w:val="ru-RU" w:eastAsia="ar-SA"/>
        </w:rPr>
        <w:t>2</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4. Потребность в жилищном фонде на первую очередь и на расчетный срок:</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12610 х 28,9 = 364429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 xml:space="preserve"> (первая очередь строительства)</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12737 х 29,0 = 369373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 xml:space="preserve"> общей площади (расчетный срок)</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 xml:space="preserve">где: </w:t>
      </w:r>
      <w:r>
        <w:rPr>
          <w:rFonts w:ascii="Times New Roman" w:hAnsi="Times New Roman"/>
          <w:sz w:val="28"/>
          <w:szCs w:val="28"/>
          <w:lang w:val="ru-RU" w:eastAsia="ar-SA"/>
        </w:rPr>
        <w:tab/>
        <w:t xml:space="preserve">12610 чел. – численность населения на 01.01.2033 г. </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12737 чел. – численность населения на 01.01.2043 г.</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28,9 – перспективная обеспеченность населения жилищным фондом в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/чел на 01.01.2033 г.;</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29,0 – перспективная обеспеченность населения жилищным фондом в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/чел на 01.01.2043 г.;</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lastRenderedPageBreak/>
        <w:t>5. Объем нового жилищного строительства:</w:t>
      </w:r>
    </w:p>
    <w:p w:rsidR="00CB7331" w:rsidRDefault="00A24C07">
      <w:pPr>
        <w:tabs>
          <w:tab w:val="left" w:pos="709"/>
        </w:tabs>
        <w:ind w:left="709"/>
        <w:jc w:val="both"/>
        <w:rPr>
          <w:rFonts w:ascii="Times New Roman" w:hAnsi="Times New Roman"/>
          <w:sz w:val="28"/>
          <w:szCs w:val="28"/>
          <w:lang w:val="ru-RU" w:eastAsia="ar-SA"/>
        </w:rPr>
      </w:pPr>
      <w:r>
        <w:rPr>
          <w:rFonts w:ascii="Times New Roman" w:hAnsi="Times New Roman"/>
          <w:sz w:val="28"/>
          <w:szCs w:val="28"/>
          <w:lang w:val="ru-RU" w:eastAsia="ar-SA"/>
        </w:rPr>
        <w:t>369373 – 358800 = 10573 м</w:t>
      </w:r>
      <w:r>
        <w:rPr>
          <w:rFonts w:ascii="Times New Roman" w:hAnsi="Times New Roman"/>
          <w:sz w:val="28"/>
          <w:szCs w:val="28"/>
          <w:vertAlign w:val="superscript"/>
          <w:lang w:val="ru-RU" w:eastAsia="ar-SA"/>
        </w:rPr>
        <w:t>2</w:t>
      </w:r>
      <w:r>
        <w:rPr>
          <w:rFonts w:ascii="Times New Roman" w:hAnsi="Times New Roman"/>
          <w:sz w:val="28"/>
          <w:szCs w:val="28"/>
          <w:lang w:val="ru-RU" w:eastAsia="ar-SA"/>
        </w:rPr>
        <w:t xml:space="preserve"> общей площади.</w:t>
      </w:r>
    </w:p>
    <w:p w:rsidR="00CB7331" w:rsidRDefault="00A24C07">
      <w:pPr>
        <w:tabs>
          <w:tab w:val="left" w:pos="0"/>
        </w:tabs>
        <w:ind w:firstLine="709"/>
        <w:jc w:val="both"/>
        <w:rPr>
          <w:rFonts w:ascii="Times New Roman" w:hAnsi="Times New Roman"/>
          <w:sz w:val="28"/>
          <w:szCs w:val="28"/>
          <w:lang w:val="ru-RU" w:eastAsia="ar-SA"/>
        </w:rPr>
      </w:pPr>
      <w:r>
        <w:rPr>
          <w:rFonts w:ascii="Times New Roman" w:hAnsi="Times New Roman"/>
          <w:sz w:val="28"/>
          <w:szCs w:val="28"/>
          <w:lang w:val="ru-RU" w:eastAsia="ar-SA"/>
        </w:rPr>
        <w:t>Сводные расчетные показатели по расчету потребности нового жилищного строительства на расчетный срок представлены в таблице 18.</w:t>
      </w:r>
    </w:p>
    <w:p w:rsidR="00CB7331" w:rsidRDefault="00CB7331">
      <w:pPr>
        <w:tabs>
          <w:tab w:val="left" w:pos="0"/>
        </w:tabs>
        <w:ind w:firstLine="709"/>
        <w:jc w:val="both"/>
        <w:rPr>
          <w:rFonts w:ascii="Times New Roman" w:hAnsi="Times New Roman"/>
          <w:color w:val="FF0000"/>
          <w:sz w:val="28"/>
          <w:szCs w:val="28"/>
          <w:lang w:val="ru-RU" w:eastAsia="ar-SA"/>
        </w:rPr>
      </w:pPr>
    </w:p>
    <w:p w:rsidR="00CB7331" w:rsidRDefault="00A24C07">
      <w:pPr>
        <w:pStyle w:val="af1"/>
        <w:keepNext/>
        <w:suppressAutoHyphens/>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17 – Расчет жилищного строительства городского поселения Петров Вал до 2043 года</w:t>
      </w:r>
    </w:p>
    <w:tbl>
      <w:tblPr>
        <w:tblW w:w="5000" w:type="pct"/>
        <w:tblLook w:val="04A0" w:firstRow="1" w:lastRow="0" w:firstColumn="1" w:lastColumn="0" w:noHBand="0" w:noVBand="1"/>
      </w:tblPr>
      <w:tblGrid>
        <w:gridCol w:w="463"/>
        <w:gridCol w:w="2345"/>
        <w:gridCol w:w="1383"/>
        <w:gridCol w:w="1432"/>
        <w:gridCol w:w="1148"/>
        <w:gridCol w:w="1101"/>
        <w:gridCol w:w="1473"/>
      </w:tblGrid>
      <w:tr w:rsidR="00CB7331" w:rsidRPr="00D91561">
        <w:trPr>
          <w:trHeight w:val="1020"/>
          <w:tblHeader/>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 xml:space="preserve">№ </w:t>
            </w:r>
          </w:p>
        </w:tc>
        <w:tc>
          <w:tcPr>
            <w:tcW w:w="1255"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rPr>
            </w:pPr>
            <w:r>
              <w:rPr>
                <w:rFonts w:ascii="Times New Roman" w:hAnsi="Times New Roman"/>
                <w:b/>
                <w:bCs/>
                <w:sz w:val="24"/>
                <w:szCs w:val="24"/>
              </w:rPr>
              <w:t>Наименование</w:t>
            </w:r>
          </w:p>
        </w:tc>
        <w:tc>
          <w:tcPr>
            <w:tcW w:w="740"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rPr>
            </w:pPr>
            <w:r>
              <w:rPr>
                <w:rFonts w:ascii="Times New Roman" w:hAnsi="Times New Roman"/>
                <w:b/>
                <w:bCs/>
                <w:sz w:val="24"/>
                <w:szCs w:val="24"/>
              </w:rPr>
              <w:t>Единица измерения</w:t>
            </w:r>
          </w:p>
        </w:tc>
        <w:tc>
          <w:tcPr>
            <w:tcW w:w="766"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rPr>
            </w:pPr>
            <w:r>
              <w:rPr>
                <w:rFonts w:ascii="Times New Roman" w:hAnsi="Times New Roman"/>
                <w:b/>
                <w:bCs/>
                <w:sz w:val="24"/>
                <w:szCs w:val="24"/>
              </w:rPr>
              <w:t>На 01 января 202</w:t>
            </w:r>
            <w:r>
              <w:rPr>
                <w:rFonts w:ascii="Times New Roman" w:hAnsi="Times New Roman"/>
                <w:b/>
                <w:bCs/>
                <w:sz w:val="24"/>
                <w:szCs w:val="24"/>
                <w:lang w:val="ru-RU"/>
              </w:rPr>
              <w:t>3</w:t>
            </w:r>
            <w:r>
              <w:rPr>
                <w:rFonts w:ascii="Times New Roman" w:hAnsi="Times New Roman"/>
                <w:b/>
                <w:bCs/>
                <w:sz w:val="24"/>
                <w:szCs w:val="24"/>
              </w:rPr>
              <w:t xml:space="preserve"> года</w:t>
            </w:r>
          </w:p>
        </w:tc>
        <w:tc>
          <w:tcPr>
            <w:tcW w:w="614"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rPr>
            </w:pPr>
            <w:r>
              <w:rPr>
                <w:rFonts w:ascii="Times New Roman" w:hAnsi="Times New Roman"/>
                <w:b/>
                <w:bCs/>
                <w:sz w:val="24"/>
                <w:szCs w:val="24"/>
                <w:lang w:val="ru-RU"/>
              </w:rPr>
              <w:t xml:space="preserve">2033 </w:t>
            </w:r>
            <w:r>
              <w:rPr>
                <w:rFonts w:ascii="Times New Roman" w:hAnsi="Times New Roman"/>
                <w:b/>
                <w:bCs/>
                <w:sz w:val="24"/>
                <w:szCs w:val="24"/>
              </w:rPr>
              <w:t>г.</w:t>
            </w:r>
          </w:p>
        </w:tc>
        <w:tc>
          <w:tcPr>
            <w:tcW w:w="589"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rPr>
            </w:pPr>
            <w:r>
              <w:rPr>
                <w:rFonts w:ascii="Times New Roman" w:hAnsi="Times New Roman"/>
                <w:b/>
                <w:bCs/>
                <w:sz w:val="24"/>
                <w:szCs w:val="24"/>
              </w:rPr>
              <w:t>204</w:t>
            </w:r>
            <w:r>
              <w:rPr>
                <w:rFonts w:ascii="Times New Roman" w:hAnsi="Times New Roman"/>
                <w:b/>
                <w:bCs/>
                <w:sz w:val="24"/>
                <w:szCs w:val="24"/>
                <w:lang w:val="ru-RU"/>
              </w:rPr>
              <w:t>3</w:t>
            </w:r>
            <w:r>
              <w:rPr>
                <w:rFonts w:ascii="Times New Roman" w:hAnsi="Times New Roman"/>
                <w:b/>
                <w:bCs/>
                <w:sz w:val="24"/>
                <w:szCs w:val="24"/>
              </w:rPr>
              <w:t xml:space="preserve"> г.</w:t>
            </w:r>
          </w:p>
        </w:tc>
        <w:tc>
          <w:tcPr>
            <w:tcW w:w="788" w:type="pct"/>
            <w:tcBorders>
              <w:top w:val="single" w:sz="4" w:space="0" w:color="auto"/>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bCs/>
                <w:sz w:val="24"/>
                <w:szCs w:val="24"/>
                <w:lang w:val="ru-RU"/>
              </w:rPr>
            </w:pPr>
            <w:r>
              <w:rPr>
                <w:rFonts w:ascii="Times New Roman" w:hAnsi="Times New Roman"/>
                <w:b/>
                <w:bCs/>
                <w:sz w:val="24"/>
                <w:szCs w:val="24"/>
                <w:lang w:val="ru-RU"/>
              </w:rPr>
              <w:t>Всего за период с 2023 год по 2043 год</w:t>
            </w:r>
          </w:p>
        </w:tc>
      </w:tr>
      <w:tr w:rsidR="00CB7331">
        <w:trPr>
          <w:trHeight w:val="315"/>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1</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2</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3</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4</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5</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6</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7</w:t>
            </w:r>
          </w:p>
        </w:tc>
      </w:tr>
      <w:tr w:rsidR="00CB7331">
        <w:trPr>
          <w:trHeight w:val="315"/>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1</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Численность постоянного населения</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чел.</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12485</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12610</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12737</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r>
      <w:tr w:rsidR="00CB7331">
        <w:trPr>
          <w:trHeight w:val="510"/>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2</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Средняя обеспеченность жилищным фондом</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r>
              <w:rPr>
                <w:rFonts w:ascii="Times New Roman" w:hAnsi="Times New Roman"/>
                <w:sz w:val="24"/>
                <w:szCs w:val="24"/>
              </w:rPr>
              <w:t>/чел</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lang w:val="ru-RU"/>
              </w:rPr>
              <w:t>28,7</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28,9</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29,0</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r>
      <w:tr w:rsidR="00CB7331">
        <w:trPr>
          <w:trHeight w:val="315"/>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3</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 xml:space="preserve">Жилищный фонд на </w:t>
            </w:r>
            <w:r>
              <w:rPr>
                <w:rFonts w:ascii="Times New Roman" w:hAnsi="Times New Roman"/>
                <w:sz w:val="24"/>
                <w:szCs w:val="24"/>
                <w:lang w:val="ru-RU"/>
              </w:rPr>
              <w:t>0</w:t>
            </w:r>
            <w:r>
              <w:rPr>
                <w:rFonts w:ascii="Times New Roman" w:hAnsi="Times New Roman"/>
                <w:sz w:val="24"/>
                <w:szCs w:val="24"/>
              </w:rPr>
              <w:t>1.01.202</w:t>
            </w:r>
            <w:r>
              <w:rPr>
                <w:rFonts w:ascii="Times New Roman" w:hAnsi="Times New Roman"/>
                <w:sz w:val="24"/>
                <w:szCs w:val="24"/>
                <w:lang w:val="ru-RU"/>
              </w:rPr>
              <w:t>3</w:t>
            </w:r>
            <w:r>
              <w:rPr>
                <w:rFonts w:ascii="Times New Roman" w:hAnsi="Times New Roman"/>
                <w:sz w:val="24"/>
                <w:szCs w:val="24"/>
              </w:rPr>
              <w:t xml:space="preserve"> г.</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358800</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r>
      <w:tr w:rsidR="00CB7331">
        <w:trPr>
          <w:trHeight w:val="510"/>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4</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Убыль жилищного фонда</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w:t>
            </w:r>
          </w:p>
        </w:tc>
      </w:tr>
      <w:tr w:rsidR="00CB7331">
        <w:trPr>
          <w:trHeight w:val="510"/>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5</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Существующий сохраняемый жилищный фонд</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358800</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364429</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r>
      <w:tr w:rsidR="00CB7331">
        <w:trPr>
          <w:trHeight w:val="315"/>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6</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 xml:space="preserve">Объемы нового строительства </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bCs/>
                <w:sz w:val="24"/>
                <w:szCs w:val="24"/>
                <w:lang w:val="ru-RU"/>
              </w:rPr>
            </w:pPr>
            <w:r>
              <w:rPr>
                <w:rFonts w:ascii="Times New Roman" w:hAnsi="Times New Roman"/>
                <w:bCs/>
                <w:sz w:val="24"/>
                <w:szCs w:val="24"/>
                <w:lang w:val="ru-RU"/>
              </w:rPr>
              <w:t>5629</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bCs/>
                <w:sz w:val="24"/>
                <w:szCs w:val="24"/>
                <w:lang w:val="ru-RU"/>
              </w:rPr>
            </w:pPr>
            <w:r>
              <w:rPr>
                <w:rFonts w:ascii="Times New Roman" w:hAnsi="Times New Roman"/>
                <w:bCs/>
                <w:sz w:val="24"/>
                <w:szCs w:val="24"/>
                <w:lang w:val="ru-RU"/>
              </w:rPr>
              <w:t>4944</w:t>
            </w:r>
          </w:p>
        </w:tc>
        <w:tc>
          <w:tcPr>
            <w:tcW w:w="788" w:type="pct"/>
            <w:tcBorders>
              <w:top w:val="nil"/>
              <w:left w:val="nil"/>
              <w:bottom w:val="single" w:sz="4" w:space="0" w:color="auto"/>
              <w:right w:val="single" w:sz="4" w:space="0" w:color="auto"/>
            </w:tcBorders>
            <w:shd w:val="clear" w:color="auto" w:fill="auto"/>
            <w:noWrap/>
            <w:vAlign w:val="center"/>
          </w:tcPr>
          <w:p w:rsidR="00CB7331" w:rsidRDefault="00A24C07">
            <w:pPr>
              <w:rPr>
                <w:rFonts w:ascii="Times New Roman" w:hAnsi="Times New Roman"/>
                <w:bCs/>
                <w:sz w:val="24"/>
                <w:szCs w:val="24"/>
                <w:lang w:val="ru-RU"/>
              </w:rPr>
            </w:pPr>
            <w:r>
              <w:rPr>
                <w:rFonts w:ascii="Times New Roman" w:hAnsi="Times New Roman"/>
                <w:bCs/>
                <w:sz w:val="24"/>
                <w:szCs w:val="24"/>
                <w:lang w:val="ru-RU"/>
              </w:rPr>
              <w:t>10573</w:t>
            </w:r>
          </w:p>
        </w:tc>
      </w:tr>
      <w:tr w:rsidR="00CB7331">
        <w:trPr>
          <w:trHeight w:val="315"/>
        </w:trPr>
        <w:tc>
          <w:tcPr>
            <w:tcW w:w="248" w:type="pct"/>
            <w:tcBorders>
              <w:top w:val="nil"/>
              <w:left w:val="single" w:sz="4" w:space="0" w:color="auto"/>
              <w:bottom w:val="single" w:sz="4" w:space="0" w:color="auto"/>
              <w:right w:val="single" w:sz="4" w:space="0" w:color="auto"/>
            </w:tcBorders>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7</w:t>
            </w:r>
          </w:p>
        </w:tc>
        <w:tc>
          <w:tcPr>
            <w:tcW w:w="1255"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Жилищный фонд к концу периода</w:t>
            </w:r>
          </w:p>
        </w:tc>
        <w:tc>
          <w:tcPr>
            <w:tcW w:w="740"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м</w:t>
            </w:r>
            <w:r>
              <w:rPr>
                <w:rFonts w:ascii="Times New Roman" w:hAnsi="Times New Roman"/>
                <w:sz w:val="24"/>
                <w:szCs w:val="24"/>
                <w:vertAlign w:val="superscript"/>
              </w:rPr>
              <w:t>2</w:t>
            </w:r>
          </w:p>
        </w:tc>
        <w:tc>
          <w:tcPr>
            <w:tcW w:w="766"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c>
          <w:tcPr>
            <w:tcW w:w="614"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364429</w:t>
            </w:r>
          </w:p>
        </w:tc>
        <w:tc>
          <w:tcPr>
            <w:tcW w:w="589"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369373</w:t>
            </w:r>
          </w:p>
        </w:tc>
        <w:tc>
          <w:tcPr>
            <w:tcW w:w="788" w:type="pct"/>
            <w:tcBorders>
              <w:top w:val="nil"/>
              <w:left w:val="nil"/>
              <w:bottom w:val="single" w:sz="4" w:space="0" w:color="auto"/>
              <w:right w:val="single" w:sz="4" w:space="0" w:color="auto"/>
            </w:tcBorders>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w:t>
            </w:r>
          </w:p>
        </w:tc>
      </w:tr>
    </w:tbl>
    <w:p w:rsidR="00CB7331" w:rsidRDefault="00CB7331">
      <w:pPr>
        <w:autoSpaceDE w:val="0"/>
        <w:autoSpaceDN w:val="0"/>
        <w:adjustRightInd w:val="0"/>
        <w:ind w:firstLine="709"/>
        <w:jc w:val="center"/>
        <w:rPr>
          <w:rFonts w:ascii="Times New Roman" w:hAnsi="Times New Roman"/>
          <w:b/>
          <w:color w:val="FF0000"/>
          <w:sz w:val="28"/>
          <w:szCs w:val="28"/>
        </w:rPr>
      </w:pPr>
    </w:p>
    <w:p w:rsidR="00CB7331" w:rsidRDefault="00A24C07">
      <w:pPr>
        <w:autoSpaceDE w:val="0"/>
        <w:autoSpaceDN w:val="0"/>
        <w:adjustRightInd w:val="0"/>
        <w:jc w:val="center"/>
        <w:rPr>
          <w:rFonts w:ascii="Times New Roman" w:hAnsi="Times New Roman"/>
          <w:b/>
          <w:sz w:val="28"/>
          <w:szCs w:val="28"/>
          <w:lang w:val="ru-RU"/>
        </w:rPr>
      </w:pPr>
      <w:r>
        <w:rPr>
          <w:rFonts w:ascii="Times New Roman" w:hAnsi="Times New Roman"/>
          <w:b/>
          <w:sz w:val="28"/>
          <w:szCs w:val="28"/>
          <w:lang w:val="ru-RU"/>
        </w:rPr>
        <w:t>Проектные предложения</w:t>
      </w:r>
    </w:p>
    <w:p w:rsidR="00CB7331" w:rsidRDefault="00A24C07">
      <w:pPr>
        <w:autoSpaceDE w:val="0"/>
        <w:autoSpaceDN w:val="0"/>
        <w:adjustRightInd w:val="0"/>
        <w:ind w:firstLine="851"/>
        <w:jc w:val="both"/>
        <w:rPr>
          <w:rFonts w:ascii="Times New Roman" w:hAnsi="Times New Roman"/>
          <w:sz w:val="28"/>
          <w:szCs w:val="28"/>
          <w:lang w:val="ru-RU"/>
        </w:rPr>
      </w:pPr>
      <w:r>
        <w:rPr>
          <w:rFonts w:ascii="Times New Roman" w:hAnsi="Times New Roman" w:hint="eastAsia"/>
          <w:sz w:val="28"/>
          <w:szCs w:val="28"/>
          <w:lang w:val="ru-RU"/>
        </w:rPr>
        <w:t>Генеральным</w:t>
      </w:r>
      <w:r>
        <w:rPr>
          <w:rFonts w:ascii="Times New Roman" w:hAnsi="Times New Roman"/>
          <w:sz w:val="28"/>
          <w:szCs w:val="28"/>
          <w:lang w:val="ru-RU"/>
        </w:rPr>
        <w:t xml:space="preserve"> </w:t>
      </w:r>
      <w:r>
        <w:rPr>
          <w:rFonts w:ascii="Times New Roman" w:hAnsi="Times New Roman" w:hint="eastAsia"/>
          <w:sz w:val="28"/>
          <w:szCs w:val="28"/>
          <w:lang w:val="ru-RU"/>
        </w:rPr>
        <w:t>планом</w:t>
      </w:r>
      <w:r>
        <w:rPr>
          <w:rFonts w:ascii="Times New Roman" w:hAnsi="Times New Roman"/>
          <w:sz w:val="28"/>
          <w:szCs w:val="28"/>
          <w:lang w:val="ru-RU"/>
        </w:rPr>
        <w:t xml:space="preserve"> </w:t>
      </w:r>
      <w:r>
        <w:rPr>
          <w:rFonts w:ascii="Times New Roman" w:hAnsi="Times New Roman" w:hint="eastAsia"/>
          <w:sz w:val="28"/>
          <w:szCs w:val="28"/>
          <w:lang w:val="ru-RU"/>
        </w:rPr>
        <w:t>предлагается</w:t>
      </w:r>
      <w:r>
        <w:rPr>
          <w:rFonts w:ascii="Times New Roman" w:hAnsi="Times New Roman"/>
          <w:sz w:val="28"/>
          <w:szCs w:val="28"/>
          <w:lang w:val="ru-RU"/>
        </w:rPr>
        <w:t xml:space="preserve"> </w:t>
      </w:r>
      <w:r>
        <w:rPr>
          <w:rFonts w:ascii="Times New Roman" w:hAnsi="Times New Roman" w:hint="eastAsia"/>
          <w:sz w:val="28"/>
          <w:szCs w:val="28"/>
          <w:lang w:val="ru-RU"/>
        </w:rPr>
        <w:t>сохранение</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увеличение</w:t>
      </w:r>
      <w:r>
        <w:rPr>
          <w:rFonts w:ascii="Times New Roman" w:hAnsi="Times New Roman"/>
          <w:sz w:val="28"/>
          <w:szCs w:val="28"/>
          <w:lang w:val="ru-RU"/>
        </w:rPr>
        <w:t xml:space="preserve"> </w:t>
      </w:r>
      <w:r>
        <w:rPr>
          <w:rFonts w:ascii="Times New Roman" w:hAnsi="Times New Roman" w:hint="eastAsia"/>
          <w:sz w:val="28"/>
          <w:szCs w:val="28"/>
          <w:lang w:val="ru-RU"/>
        </w:rPr>
        <w:t>многообразия</w:t>
      </w:r>
      <w:r>
        <w:rPr>
          <w:rFonts w:ascii="Times New Roman" w:hAnsi="Times New Roman"/>
          <w:sz w:val="28"/>
          <w:szCs w:val="28"/>
          <w:lang w:val="ru-RU"/>
        </w:rPr>
        <w:t xml:space="preserve"> </w:t>
      </w:r>
      <w:r>
        <w:rPr>
          <w:rFonts w:ascii="Times New Roman" w:hAnsi="Times New Roman" w:hint="eastAsia"/>
          <w:sz w:val="28"/>
          <w:szCs w:val="28"/>
          <w:lang w:val="ru-RU"/>
        </w:rPr>
        <w:t>жилой</w:t>
      </w:r>
      <w:r>
        <w:rPr>
          <w:rFonts w:ascii="Times New Roman" w:hAnsi="Times New Roman"/>
          <w:sz w:val="28"/>
          <w:szCs w:val="28"/>
          <w:lang w:val="ru-RU"/>
        </w:rPr>
        <w:t xml:space="preserve"> </w:t>
      </w:r>
      <w:r>
        <w:rPr>
          <w:rFonts w:ascii="Times New Roman" w:hAnsi="Times New Roman" w:hint="eastAsia"/>
          <w:sz w:val="28"/>
          <w:szCs w:val="28"/>
          <w:lang w:val="ru-RU"/>
        </w:rPr>
        <w:t>среды</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застройки</w:t>
      </w:r>
      <w:r>
        <w:rPr>
          <w:rFonts w:ascii="Times New Roman" w:hAnsi="Times New Roman"/>
          <w:sz w:val="28"/>
          <w:szCs w:val="28"/>
          <w:lang w:val="ru-RU"/>
        </w:rPr>
        <w:t xml:space="preserve">, </w:t>
      </w:r>
      <w:r>
        <w:rPr>
          <w:rFonts w:ascii="Times New Roman" w:hAnsi="Times New Roman" w:hint="eastAsia"/>
          <w:sz w:val="28"/>
          <w:szCs w:val="28"/>
          <w:lang w:val="ru-RU"/>
        </w:rPr>
        <w:t>отвечающей</w:t>
      </w:r>
      <w:r>
        <w:rPr>
          <w:rFonts w:ascii="Times New Roman" w:hAnsi="Times New Roman"/>
          <w:sz w:val="28"/>
          <w:szCs w:val="28"/>
          <w:lang w:val="ru-RU"/>
        </w:rPr>
        <w:t xml:space="preserve"> </w:t>
      </w:r>
      <w:r>
        <w:rPr>
          <w:rFonts w:ascii="Times New Roman" w:hAnsi="Times New Roman" w:hint="eastAsia"/>
          <w:sz w:val="28"/>
          <w:szCs w:val="28"/>
          <w:lang w:val="ru-RU"/>
        </w:rPr>
        <w:t>запросам</w:t>
      </w:r>
      <w:r>
        <w:rPr>
          <w:rFonts w:ascii="Times New Roman" w:hAnsi="Times New Roman"/>
          <w:sz w:val="28"/>
          <w:szCs w:val="28"/>
          <w:lang w:val="ru-RU"/>
        </w:rPr>
        <w:t xml:space="preserve"> </w:t>
      </w:r>
      <w:r>
        <w:rPr>
          <w:rFonts w:ascii="Times New Roman" w:hAnsi="Times New Roman" w:hint="eastAsia"/>
          <w:sz w:val="28"/>
          <w:szCs w:val="28"/>
          <w:lang w:val="ru-RU"/>
        </w:rPr>
        <w:t>различных</w:t>
      </w:r>
      <w:r>
        <w:rPr>
          <w:rFonts w:ascii="Times New Roman" w:hAnsi="Times New Roman"/>
          <w:sz w:val="28"/>
          <w:szCs w:val="28"/>
          <w:lang w:val="ru-RU"/>
        </w:rPr>
        <w:t xml:space="preserve"> групп населения, </w:t>
      </w:r>
      <w:r>
        <w:rPr>
          <w:rFonts w:ascii="Times New Roman" w:hAnsi="Times New Roman" w:hint="eastAsia"/>
          <w:sz w:val="28"/>
          <w:szCs w:val="28"/>
          <w:lang w:val="ru-RU"/>
        </w:rPr>
        <w:t>размещение</w:t>
      </w:r>
      <w:r>
        <w:rPr>
          <w:rFonts w:ascii="Times New Roman" w:hAnsi="Times New Roman"/>
          <w:sz w:val="28"/>
          <w:szCs w:val="28"/>
          <w:lang w:val="ru-RU"/>
        </w:rPr>
        <w:t xml:space="preserve"> </w:t>
      </w:r>
      <w:r>
        <w:rPr>
          <w:rFonts w:ascii="Times New Roman" w:hAnsi="Times New Roman" w:hint="eastAsia"/>
          <w:sz w:val="28"/>
          <w:szCs w:val="28"/>
          <w:lang w:val="ru-RU"/>
        </w:rPr>
        <w:t>различных</w:t>
      </w:r>
      <w:r>
        <w:rPr>
          <w:rFonts w:ascii="Times New Roman" w:hAnsi="Times New Roman"/>
          <w:sz w:val="28"/>
          <w:szCs w:val="28"/>
          <w:lang w:val="ru-RU"/>
        </w:rPr>
        <w:t xml:space="preserve"> </w:t>
      </w:r>
      <w:r>
        <w:rPr>
          <w:rFonts w:ascii="Times New Roman" w:hAnsi="Times New Roman" w:hint="eastAsia"/>
          <w:sz w:val="28"/>
          <w:szCs w:val="28"/>
          <w:lang w:val="ru-RU"/>
        </w:rPr>
        <w:t>типов</w:t>
      </w:r>
      <w:r>
        <w:rPr>
          <w:rFonts w:ascii="Times New Roman" w:hAnsi="Times New Roman"/>
          <w:sz w:val="28"/>
          <w:szCs w:val="28"/>
          <w:lang w:val="ru-RU"/>
        </w:rPr>
        <w:t xml:space="preserve"> </w:t>
      </w:r>
      <w:r>
        <w:rPr>
          <w:rFonts w:ascii="Times New Roman" w:hAnsi="Times New Roman" w:hint="eastAsia"/>
          <w:sz w:val="28"/>
          <w:szCs w:val="28"/>
          <w:lang w:val="ru-RU"/>
        </w:rPr>
        <w:t>жилой</w:t>
      </w:r>
      <w:r>
        <w:rPr>
          <w:rFonts w:ascii="Times New Roman" w:hAnsi="Times New Roman"/>
          <w:sz w:val="28"/>
          <w:szCs w:val="28"/>
          <w:lang w:val="ru-RU"/>
        </w:rPr>
        <w:t xml:space="preserve"> </w:t>
      </w:r>
      <w:r>
        <w:rPr>
          <w:rFonts w:ascii="Times New Roman" w:hAnsi="Times New Roman" w:hint="eastAsia"/>
          <w:sz w:val="28"/>
          <w:szCs w:val="28"/>
          <w:lang w:val="ru-RU"/>
        </w:rPr>
        <w:t>застройки</w:t>
      </w:r>
      <w:r>
        <w:rPr>
          <w:rFonts w:ascii="Times New Roman" w:hAnsi="Times New Roman"/>
          <w:sz w:val="28"/>
          <w:szCs w:val="28"/>
          <w:lang w:val="ru-RU"/>
        </w:rPr>
        <w:t xml:space="preserve"> (</w:t>
      </w:r>
      <w:r>
        <w:rPr>
          <w:rFonts w:ascii="Times New Roman" w:hAnsi="Times New Roman" w:hint="eastAsia"/>
          <w:sz w:val="28"/>
          <w:szCs w:val="28"/>
          <w:lang w:val="ru-RU"/>
        </w:rPr>
        <w:t>коттеджной</w:t>
      </w:r>
      <w:r>
        <w:rPr>
          <w:rFonts w:ascii="Times New Roman" w:hAnsi="Times New Roman"/>
          <w:sz w:val="28"/>
          <w:szCs w:val="28"/>
          <w:lang w:val="ru-RU"/>
        </w:rPr>
        <w:t xml:space="preserve">, </w:t>
      </w:r>
      <w:r>
        <w:rPr>
          <w:rFonts w:ascii="Times New Roman" w:hAnsi="Times New Roman" w:hint="eastAsia"/>
          <w:sz w:val="28"/>
          <w:szCs w:val="28"/>
          <w:lang w:val="ru-RU"/>
        </w:rPr>
        <w:t>секционной</w:t>
      </w:r>
      <w:r>
        <w:rPr>
          <w:rFonts w:ascii="Times New Roman" w:hAnsi="Times New Roman"/>
          <w:sz w:val="28"/>
          <w:szCs w:val="28"/>
          <w:lang w:val="ru-RU"/>
        </w:rPr>
        <w:t xml:space="preserve">, </w:t>
      </w:r>
      <w:r>
        <w:rPr>
          <w:rFonts w:ascii="Times New Roman" w:hAnsi="Times New Roman" w:hint="eastAsia"/>
          <w:sz w:val="28"/>
          <w:szCs w:val="28"/>
          <w:lang w:val="ru-RU"/>
        </w:rPr>
        <w:t>различной</w:t>
      </w:r>
      <w:r>
        <w:rPr>
          <w:rFonts w:ascii="Times New Roman" w:hAnsi="Times New Roman"/>
          <w:sz w:val="28"/>
          <w:szCs w:val="28"/>
          <w:lang w:val="ru-RU"/>
        </w:rPr>
        <w:t xml:space="preserve"> </w:t>
      </w:r>
      <w:r>
        <w:rPr>
          <w:rFonts w:ascii="Times New Roman" w:hAnsi="Times New Roman" w:hint="eastAsia"/>
          <w:sz w:val="28"/>
          <w:szCs w:val="28"/>
          <w:lang w:val="ru-RU"/>
        </w:rPr>
        <w:t>этажности</w:t>
      </w:r>
      <w:r>
        <w:rPr>
          <w:rFonts w:ascii="Times New Roman" w:hAnsi="Times New Roman"/>
          <w:sz w:val="28"/>
          <w:szCs w:val="28"/>
          <w:lang w:val="ru-RU"/>
        </w:rPr>
        <w:t xml:space="preserve">, </w:t>
      </w:r>
      <w:r>
        <w:rPr>
          <w:rFonts w:ascii="Times New Roman" w:hAnsi="Times New Roman" w:hint="eastAsia"/>
          <w:sz w:val="28"/>
          <w:szCs w:val="28"/>
          <w:lang w:val="ru-RU"/>
        </w:rPr>
        <w:t>блокированной</w:t>
      </w:r>
      <w:r>
        <w:rPr>
          <w:rFonts w:ascii="Times New Roman" w:hAnsi="Times New Roman"/>
          <w:sz w:val="28"/>
          <w:szCs w:val="28"/>
          <w:lang w:val="ru-RU"/>
        </w:rPr>
        <w:t xml:space="preserve">) </w:t>
      </w:r>
      <w:r>
        <w:rPr>
          <w:rFonts w:ascii="Times New Roman" w:hAnsi="Times New Roman" w:hint="eastAsia"/>
          <w:sz w:val="28"/>
          <w:szCs w:val="28"/>
          <w:lang w:val="ru-RU"/>
        </w:rPr>
        <w:t>с</w:t>
      </w:r>
      <w:r>
        <w:rPr>
          <w:rFonts w:ascii="Times New Roman" w:hAnsi="Times New Roman"/>
          <w:sz w:val="28"/>
          <w:szCs w:val="28"/>
          <w:lang w:val="ru-RU"/>
        </w:rPr>
        <w:t xml:space="preserve"> </w:t>
      </w:r>
      <w:r>
        <w:rPr>
          <w:rFonts w:ascii="Times New Roman" w:hAnsi="Times New Roman" w:hint="eastAsia"/>
          <w:sz w:val="28"/>
          <w:szCs w:val="28"/>
          <w:lang w:val="ru-RU"/>
        </w:rPr>
        <w:t>дифференцированной</w:t>
      </w:r>
      <w:r>
        <w:rPr>
          <w:rFonts w:ascii="Times New Roman" w:hAnsi="Times New Roman"/>
          <w:sz w:val="28"/>
          <w:szCs w:val="28"/>
          <w:lang w:val="ru-RU"/>
        </w:rPr>
        <w:t xml:space="preserve"> </w:t>
      </w:r>
      <w:r>
        <w:rPr>
          <w:rFonts w:ascii="Times New Roman" w:hAnsi="Times New Roman" w:hint="eastAsia"/>
          <w:sz w:val="28"/>
          <w:szCs w:val="28"/>
          <w:lang w:val="ru-RU"/>
        </w:rPr>
        <w:t>жилищной</w:t>
      </w:r>
      <w:r>
        <w:rPr>
          <w:rFonts w:ascii="Times New Roman" w:hAnsi="Times New Roman"/>
          <w:sz w:val="28"/>
          <w:szCs w:val="28"/>
          <w:lang w:val="ru-RU"/>
        </w:rPr>
        <w:t xml:space="preserve"> </w:t>
      </w:r>
      <w:r>
        <w:rPr>
          <w:rFonts w:ascii="Times New Roman" w:hAnsi="Times New Roman" w:hint="eastAsia"/>
          <w:sz w:val="28"/>
          <w:szCs w:val="28"/>
          <w:lang w:val="ru-RU"/>
        </w:rPr>
        <w:t>обеспеченностью</w:t>
      </w:r>
      <w:r>
        <w:rPr>
          <w:rFonts w:ascii="Times New Roman" w:hAnsi="Times New Roman"/>
          <w:sz w:val="28"/>
          <w:szCs w:val="28"/>
          <w:lang w:val="ru-RU"/>
        </w:rPr>
        <w:t>.</w:t>
      </w:r>
    </w:p>
    <w:p w:rsidR="00CB7331" w:rsidRDefault="00A24C07">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 xml:space="preserve">Новое жилищное строительство планируется вести в основном двухэтажными и одноэтажными многоквартирными домами, а также индивидуальными жилыми домами с придомовыми участками на свободных территориях. </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Для развития жилой зоны генеральным планом выделены следующие приоритетные направления:</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-строительство жилья на свободной территории (преимущественно ИЖС);</w:t>
      </w:r>
    </w:p>
    <w:p w:rsidR="00CB7331" w:rsidRDefault="00A24C07">
      <w:pPr>
        <w:ind w:firstLine="709"/>
        <w:contextualSpacing/>
        <w:jc w:val="both"/>
        <w:rPr>
          <w:rFonts w:ascii="Times New Roman" w:hAnsi="Times New Roman"/>
          <w:sz w:val="28"/>
          <w:szCs w:val="28"/>
          <w:lang w:val="ru-RU"/>
        </w:rPr>
      </w:pPr>
      <w:r>
        <w:rPr>
          <w:rFonts w:ascii="Times New Roman" w:hAnsi="Times New Roman"/>
          <w:sz w:val="28"/>
          <w:szCs w:val="28"/>
          <w:lang w:val="ru-RU"/>
        </w:rPr>
        <w:t>-благоустройство жилищного фонда;</w:t>
      </w:r>
    </w:p>
    <w:p w:rsidR="00CB7331" w:rsidRDefault="00A24C07">
      <w:pPr>
        <w:tabs>
          <w:tab w:val="left" w:pos="709"/>
        </w:tabs>
        <w:jc w:val="both"/>
        <w:rPr>
          <w:rFonts w:ascii="Times New Roman" w:hAnsi="Times New Roman"/>
          <w:sz w:val="28"/>
          <w:szCs w:val="28"/>
          <w:lang w:val="ru-RU"/>
        </w:rPr>
      </w:pPr>
      <w:r>
        <w:rPr>
          <w:rFonts w:ascii="Times New Roman" w:hAnsi="Times New Roman"/>
          <w:sz w:val="28"/>
          <w:szCs w:val="28"/>
          <w:lang w:val="ru-RU"/>
        </w:rPr>
        <w:tab/>
        <w:t>- увеличение средней жилищной обеспеченности до 28,9 м</w:t>
      </w:r>
      <w:r>
        <w:rPr>
          <w:rFonts w:ascii="Times New Roman" w:hAnsi="Times New Roman"/>
          <w:sz w:val="28"/>
          <w:szCs w:val="28"/>
          <w:vertAlign w:val="superscript"/>
          <w:lang w:val="ru-RU"/>
        </w:rPr>
        <w:t>2</w:t>
      </w:r>
      <w:r>
        <w:rPr>
          <w:rFonts w:ascii="Times New Roman" w:hAnsi="Times New Roman"/>
          <w:sz w:val="28"/>
          <w:szCs w:val="28"/>
          <w:lang w:val="ru-RU"/>
        </w:rPr>
        <w:t xml:space="preserve"> (1 очередь) – 29,0 м</w:t>
      </w:r>
      <w:r>
        <w:rPr>
          <w:rFonts w:ascii="Times New Roman" w:hAnsi="Times New Roman"/>
          <w:sz w:val="28"/>
          <w:szCs w:val="28"/>
          <w:vertAlign w:val="superscript"/>
          <w:lang w:val="ru-RU"/>
        </w:rPr>
        <w:t>2</w:t>
      </w:r>
      <w:r>
        <w:rPr>
          <w:rFonts w:ascii="Times New Roman" w:hAnsi="Times New Roman"/>
          <w:sz w:val="28"/>
          <w:szCs w:val="28"/>
          <w:lang w:val="ru-RU"/>
        </w:rPr>
        <w:t xml:space="preserve"> (расчетный срок) общей площади на человека в соответствии с проектными периодами;</w:t>
      </w:r>
    </w:p>
    <w:p w:rsidR="00CB7331" w:rsidRDefault="00A24C07">
      <w:pPr>
        <w:tabs>
          <w:tab w:val="left" w:pos="709"/>
        </w:tabs>
        <w:jc w:val="both"/>
        <w:rPr>
          <w:rFonts w:ascii="Times New Roman" w:hAnsi="Times New Roman"/>
          <w:sz w:val="28"/>
          <w:szCs w:val="28"/>
          <w:lang w:val="ru-RU"/>
        </w:rPr>
      </w:pPr>
      <w:r>
        <w:rPr>
          <w:rFonts w:ascii="Times New Roman" w:hAnsi="Times New Roman"/>
          <w:sz w:val="28"/>
          <w:szCs w:val="28"/>
          <w:lang w:val="ru-RU"/>
        </w:rPr>
        <w:lastRenderedPageBreak/>
        <w:t xml:space="preserve">          -содействие увеличению строительства индивидуальных жилых домов;</w:t>
      </w:r>
    </w:p>
    <w:p w:rsidR="00CB7331" w:rsidRDefault="00A24C07">
      <w:pPr>
        <w:tabs>
          <w:tab w:val="left" w:pos="709"/>
        </w:tabs>
        <w:jc w:val="both"/>
        <w:rPr>
          <w:rFonts w:ascii="Times New Roman" w:hAnsi="Times New Roman"/>
          <w:sz w:val="28"/>
          <w:szCs w:val="28"/>
          <w:lang w:val="ru-RU"/>
        </w:rPr>
      </w:pPr>
      <w:r>
        <w:rPr>
          <w:rFonts w:ascii="Times New Roman" w:hAnsi="Times New Roman"/>
          <w:sz w:val="28"/>
          <w:szCs w:val="28"/>
          <w:lang w:val="ru-RU"/>
        </w:rPr>
        <w:tab/>
        <w:t>- строительство 12 многоквартирных жилых домов на территории городского поселения Петров Вал для обеспечения детей-сирот (строительство планируется с 2024 по 2036 гг.).</w:t>
      </w:r>
    </w:p>
    <w:p w:rsidR="00CB7331" w:rsidRDefault="00CB7331">
      <w:pPr>
        <w:pStyle w:val="afff1"/>
        <w:keepNext/>
        <w:keepLines/>
        <w:numPr>
          <w:ilvl w:val="1"/>
          <w:numId w:val="12"/>
        </w:numPr>
        <w:spacing w:before="360" w:after="240" w:line="360" w:lineRule="auto"/>
        <w:jc w:val="center"/>
        <w:outlineLvl w:val="2"/>
        <w:rPr>
          <w:rFonts w:ascii="Times New Roman" w:hAnsi="Times New Roman"/>
          <w:b/>
          <w:vanish/>
          <w:color w:val="FF0000"/>
          <w:sz w:val="28"/>
          <w:szCs w:val="28"/>
        </w:rPr>
      </w:pPr>
      <w:bookmarkStart w:id="233" w:name="_Toc91234586"/>
      <w:bookmarkStart w:id="234" w:name="_Toc54879808"/>
      <w:bookmarkStart w:id="235" w:name="_Toc125622959"/>
      <w:bookmarkStart w:id="236" w:name="_Toc109035811"/>
      <w:bookmarkStart w:id="237" w:name="_Toc136359108"/>
      <w:bookmarkStart w:id="238" w:name="_Toc69458971"/>
      <w:bookmarkStart w:id="239" w:name="_Toc54879758"/>
      <w:bookmarkStart w:id="240" w:name="_Toc114734801"/>
      <w:bookmarkStart w:id="241" w:name="_Toc141874707"/>
      <w:bookmarkStart w:id="242" w:name="_Toc150782172"/>
      <w:bookmarkStart w:id="243" w:name="_Toc54879428"/>
      <w:bookmarkStart w:id="244" w:name="_Toc104304716"/>
      <w:bookmarkStart w:id="245" w:name="_Toc527638441"/>
      <w:bookmarkStart w:id="246" w:name="_Toc7869297"/>
      <w:bookmarkEnd w:id="233"/>
      <w:bookmarkEnd w:id="234"/>
      <w:bookmarkEnd w:id="235"/>
      <w:bookmarkEnd w:id="236"/>
      <w:bookmarkEnd w:id="237"/>
      <w:bookmarkEnd w:id="238"/>
      <w:bookmarkEnd w:id="239"/>
      <w:bookmarkEnd w:id="240"/>
      <w:bookmarkEnd w:id="241"/>
      <w:bookmarkEnd w:id="242"/>
      <w:bookmarkEnd w:id="243"/>
      <w:bookmarkEnd w:id="244"/>
    </w:p>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247" w:name="_Toc150782173"/>
      <w:bookmarkStart w:id="248" w:name="_Toc527638443"/>
      <w:bookmarkStart w:id="249" w:name="_Toc7869299"/>
      <w:bookmarkEnd w:id="245"/>
      <w:bookmarkEnd w:id="246"/>
      <w:r>
        <w:rPr>
          <w:rFonts w:ascii="Times New Roman" w:hAnsi="Times New Roman" w:cs="Times New Roman"/>
          <w:i w:val="0"/>
          <w:color w:val="000000" w:themeColor="text1"/>
          <w:kern w:val="0"/>
          <w:sz w:val="30"/>
          <w:szCs w:val="30"/>
          <w:lang w:val="ru-RU"/>
        </w:rPr>
        <w:t>Транспортная инфраструктура</w:t>
      </w:r>
      <w:bookmarkEnd w:id="247"/>
    </w:p>
    <w:p w:rsidR="00CB7331" w:rsidRDefault="00A24C07">
      <w:pPr>
        <w:pStyle w:val="afff1"/>
        <w:keepNext/>
        <w:keepLines/>
        <w:numPr>
          <w:ilvl w:val="2"/>
          <w:numId w:val="12"/>
        </w:numPr>
        <w:spacing w:before="360" w:after="240" w:line="360" w:lineRule="auto"/>
        <w:ind w:left="0" w:firstLine="0"/>
        <w:jc w:val="center"/>
        <w:outlineLvl w:val="2"/>
        <w:rPr>
          <w:rFonts w:ascii="Times New Roman" w:hAnsi="Times New Roman"/>
          <w:b/>
          <w:color w:val="000000" w:themeColor="text1"/>
          <w:sz w:val="28"/>
          <w:szCs w:val="28"/>
        </w:rPr>
      </w:pPr>
      <w:bookmarkStart w:id="250" w:name="_Toc150782174"/>
      <w:r>
        <w:rPr>
          <w:rFonts w:ascii="Times New Roman" w:hAnsi="Times New Roman"/>
          <w:b/>
          <w:color w:val="000000" w:themeColor="text1"/>
          <w:sz w:val="28"/>
          <w:szCs w:val="28"/>
        </w:rPr>
        <w:t>Внешний транспорт</w:t>
      </w:r>
      <w:bookmarkEnd w:id="250"/>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Городское поселение Петров Вал расположено в центральной части Камышинского муниципального района. Оно граничит на севере и на востоке с Лебяженским сельским поселением, на юге – с Петрунинским сельским поселением и на западе – с Котовским муниципальным районом.</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состав городского поселения Петров Вал входит 2 населенных пункта: город Петров Вал и поселок Авиловский.</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Поселение занимает территорию площадью 3598,8 га, на которой по состоянию на 01.01.2023 год проживает 12485 человек.</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системе транспортного обслуживания городского поселения участвуют автомобильный и железнодорожный транспорт.</w:t>
      </w:r>
    </w:p>
    <w:p w:rsidR="00CB7331" w:rsidRDefault="00A24C07">
      <w:pPr>
        <w:autoSpaceDE w:val="0"/>
        <w:autoSpaceDN w:val="0"/>
        <w:adjustRightInd w:val="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Автомобильный транспорт</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b/>
          <w:color w:val="000000" w:themeColor="text1"/>
          <w:sz w:val="28"/>
          <w:szCs w:val="28"/>
          <w:lang w:val="ru-RU"/>
        </w:rPr>
        <w:tab/>
      </w:r>
      <w:r>
        <w:rPr>
          <w:rFonts w:ascii="Times New Roman" w:hAnsi="Times New Roman"/>
          <w:color w:val="000000" w:themeColor="text1"/>
          <w:sz w:val="28"/>
          <w:szCs w:val="28"/>
          <w:lang w:val="ru-RU"/>
        </w:rPr>
        <w:t>По территории городского поселения проходят следующие автомобильные дороги общего пользования регионального или межмуниципального значения:</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подъезд от автомобильной дороги «Калининск (Саратовская область) – Жирновск – Котово – Камышин» к с. Лебяжье протяженностью 8,6 км, техническая категория – </w:t>
      </w:r>
      <w:r>
        <w:rPr>
          <w:rFonts w:ascii="Times New Roman" w:hAnsi="Times New Roman"/>
          <w:color w:val="000000" w:themeColor="text1"/>
          <w:sz w:val="28"/>
          <w:szCs w:val="28"/>
        </w:rPr>
        <w:t>IV</w:t>
      </w:r>
      <w:r>
        <w:rPr>
          <w:rFonts w:ascii="Times New Roman" w:hAnsi="Times New Roman"/>
          <w:color w:val="000000" w:themeColor="text1"/>
          <w:sz w:val="28"/>
          <w:szCs w:val="28"/>
          <w:lang w:val="ru-RU"/>
        </w:rPr>
        <w:t xml:space="preserve"> с твердым покрытием (асфальтобетон) шириной земляного полотна – 10 м ширина проезжей части 7,0 м, год постройки 1971. На автомобильной дороге находятся два мостовых сооружения через реку Иловля;</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подъезд от автомобильной дороги «Камышин – Петров Вал» к птицефабрике «Камышинская» протяженностью 1,5 км, техническая категория – </w:t>
      </w:r>
      <w:r>
        <w:rPr>
          <w:rFonts w:ascii="Times New Roman" w:hAnsi="Times New Roman"/>
          <w:color w:val="000000" w:themeColor="text1"/>
          <w:sz w:val="28"/>
          <w:szCs w:val="28"/>
        </w:rPr>
        <w:t>IV</w:t>
      </w:r>
      <w:r>
        <w:rPr>
          <w:rFonts w:ascii="Times New Roman" w:hAnsi="Times New Roman"/>
          <w:color w:val="000000" w:themeColor="text1"/>
          <w:sz w:val="28"/>
          <w:szCs w:val="28"/>
          <w:lang w:val="ru-RU"/>
        </w:rPr>
        <w:t xml:space="preserve"> с твердым покрытием (асфальтобетон) шириной земляного полотна – 10 м ширина проезжей части – 6,0 м, год постройки – 2000.</w:t>
      </w:r>
    </w:p>
    <w:p w:rsidR="00CB7331" w:rsidRDefault="00A24C07">
      <w:pPr>
        <w:autoSpaceDE w:val="0"/>
        <w:autoSpaceDN w:val="0"/>
        <w:adjustRightInd w:val="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Мостовые сооружения</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Мост через р. Иловля на км 6+385</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Подъезд от а/д «Калининск (от границы с Саратовской областью) – Жирновск – Котово – Камышин» к с. Лебяжье</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Общие сведения:</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Сооружение: Мост.</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Препятствие: р. Иловля.</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Дорога: Калининск (от границы с Саратовской областью) – Жирновск – Котово – Камышин» к с. Лебяжье.</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Расширенный код дороги: 32 18ОПРЗ 18А-1-12.</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4. Километр: 6+385.</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Код территории (область, республика): 32 (Волгоградская область).</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5. Категория дороги: </w:t>
      </w:r>
      <w:r>
        <w:rPr>
          <w:rFonts w:ascii="Times New Roman" w:hAnsi="Times New Roman"/>
          <w:color w:val="000000" w:themeColor="text1"/>
          <w:sz w:val="28"/>
          <w:szCs w:val="28"/>
        </w:rPr>
        <w:t>IV</w:t>
      </w:r>
      <w:r>
        <w:rPr>
          <w:rFonts w:ascii="Times New Roman" w:hAnsi="Times New Roman"/>
          <w:color w:val="000000" w:themeColor="text1"/>
          <w:sz w:val="28"/>
          <w:szCs w:val="28"/>
          <w:lang w:val="ru-RU"/>
        </w:rPr>
        <w:t>.</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Число полос на дороге: 2/2.</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 Ближайший населенный пункт, расстояние до него: с. Лебяжье, 0,00 км.</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7. Характеристика пересекаемого препятствия: пр. 2,3 – река</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В=25,12, Н=2,00, </w:t>
      </w:r>
      <w:r>
        <w:rPr>
          <w:rFonts w:ascii="Times New Roman" w:hAnsi="Times New Roman"/>
          <w:color w:val="000000" w:themeColor="text1"/>
          <w:sz w:val="28"/>
          <w:szCs w:val="28"/>
        </w:rPr>
        <w:t>V</w:t>
      </w:r>
      <w:r>
        <w:rPr>
          <w:rFonts w:ascii="Times New Roman" w:hAnsi="Times New Roman"/>
          <w:color w:val="000000" w:themeColor="text1"/>
          <w:sz w:val="28"/>
          <w:szCs w:val="28"/>
          <w:lang w:val="ru-RU"/>
        </w:rPr>
        <w:t>=0.00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Направление течения (1 – слева направо, -1 – справа налево): -1.</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 Подмостовой габарит, м: пр. 2,3 – 5,33.</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9. Длина сооружения, м: 69,30.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 Отверстие, м: 59,00.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11. Габарит по высоте, м: не ограничен.</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12. Габарит по ширине, м: </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В=7,60, Г=6,00, Т1=0,80, Т2=0,80, С=0,00, С1=0,00, С2=0,00.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13. Год постройки: 1960.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14. Год реконструкции или ремонта: -.</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Мост через р. Иловля на км 6+785</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Подъезд от а/д «Калининск (от границы с Саратовской областью) – Жирновск – Котово – Камышин» к с. Лебяжье</w:t>
      </w:r>
    </w:p>
    <w:p w:rsidR="00CB7331" w:rsidRDefault="00A24C07">
      <w:pPr>
        <w:autoSpaceDE w:val="0"/>
        <w:autoSpaceDN w:val="0"/>
        <w:adjustRightInd w:val="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Общие сведения:</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 Сооружение: Мост.</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Препятствие: р. Иловля.</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Дорога: Калининск (от границы с Саратовской областью) – Жирновск – Котово – Камышин» к с. Лебяжье.</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Расширенный код дороги: 32 18ОПРЗ18А-1-12.</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4. Километр: 6+785.</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Код территории (область, республика): 32 (Волгоградская область).</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5. Категория дороги: </w:t>
      </w:r>
      <w:r>
        <w:rPr>
          <w:rFonts w:ascii="Times New Roman" w:hAnsi="Times New Roman"/>
          <w:color w:val="000000" w:themeColor="text1"/>
          <w:sz w:val="28"/>
          <w:szCs w:val="28"/>
        </w:rPr>
        <w:t>IV</w:t>
      </w:r>
      <w:r>
        <w:rPr>
          <w:rFonts w:ascii="Times New Roman" w:hAnsi="Times New Roman"/>
          <w:color w:val="000000" w:themeColor="text1"/>
          <w:sz w:val="28"/>
          <w:szCs w:val="28"/>
          <w:lang w:val="ru-RU"/>
        </w:rPr>
        <w:t>.</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Число полос на дороге: 2/2.</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6. Ближайший населенный пункт, расстояние до него: с. Лебяжье, 0,40 км.</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7. Характеристика пересекаемого препятствия: пр. 2 – река</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В=6,12, Н=0,30, </w:t>
      </w:r>
      <w:r>
        <w:rPr>
          <w:rFonts w:ascii="Times New Roman" w:hAnsi="Times New Roman"/>
          <w:color w:val="000000" w:themeColor="text1"/>
          <w:sz w:val="28"/>
          <w:szCs w:val="28"/>
        </w:rPr>
        <w:t>V</w:t>
      </w:r>
      <w:r>
        <w:rPr>
          <w:rFonts w:ascii="Times New Roman" w:hAnsi="Times New Roman"/>
          <w:color w:val="000000" w:themeColor="text1"/>
          <w:sz w:val="28"/>
          <w:szCs w:val="28"/>
          <w:lang w:val="ru-RU"/>
        </w:rPr>
        <w:t>=0.00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Направление течения (1 – слева направо, -1 – справа налево): -1.</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8. Подмостовой габарит, м: пр. 2 – 5,32.</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9. Длина сооружения, м: 52,48.</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10. Отверстие, м: 42,00.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11. Габарит по высоте, м: не ограничен.</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12. Габарит по ширине, м: </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В=7,68, Г=6,00, Т1=0,8, Т2=0,8, С=0,00, С1=0,00, С2=0,00.</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13. Год постройки: 1959.</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14. Год реконструкции или ремонта: -.</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 xml:space="preserve">Транспортная инфраструктура городского поселения Петров Вал является составляющей транспортной инфраструктуры Камышинского муниципального района Волгоградской области. </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ab/>
        <w:t xml:space="preserve">Развитие транспортной системы городского поселения Петров Вал является необходимым условием улучшения качества жизни населения. Автомобильные дороги имеют стратегическое значение для поселения. Определяют возможности развития поселения, по ним осуществляются автомобильные перевозки грузов и пассажиров. </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Автомобильный парк за последние несколько лет значительно вырос. В связи с этим повысилась мобильность населения и увеличилась доля перевозок на индивидуальном транспорте.</w:t>
      </w:r>
    </w:p>
    <w:p w:rsidR="00CB7331" w:rsidRDefault="00A24C07">
      <w:pPr>
        <w:autoSpaceDE w:val="0"/>
        <w:autoSpaceDN w:val="0"/>
        <w:adjustRightInd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ab/>
        <w:t>К поселку Авиловский можно добраться по автомобильной дороге с грунтовым покрытием от автомобильной дороги «Калининск (Саратовская область) – Жирновск – Котово – Камышин».</w:t>
      </w:r>
    </w:p>
    <w:p w:rsidR="00CB7331" w:rsidRDefault="00CB7331">
      <w:pPr>
        <w:autoSpaceDE w:val="0"/>
        <w:autoSpaceDN w:val="0"/>
        <w:adjustRightInd w:val="0"/>
        <w:jc w:val="both"/>
        <w:rPr>
          <w:rFonts w:ascii="Times New Roman" w:hAnsi="Times New Roman"/>
          <w:color w:val="000000" w:themeColor="text1"/>
          <w:sz w:val="28"/>
          <w:szCs w:val="28"/>
          <w:lang w:val="ru-RU"/>
        </w:rPr>
      </w:pPr>
    </w:p>
    <w:p w:rsidR="00CB7331" w:rsidRDefault="00A24C07">
      <w:pPr>
        <w:autoSpaceDE w:val="0"/>
        <w:autoSpaceDN w:val="0"/>
        <w:adjustRightInd w:val="0"/>
        <w:jc w:val="both"/>
        <w:rPr>
          <w:rFonts w:ascii="Times New Roman" w:hAnsi="Times New Roman"/>
          <w:b/>
          <w:color w:val="000000" w:themeColor="text1"/>
          <w:sz w:val="22"/>
          <w:szCs w:val="22"/>
          <w:lang w:val="ru-RU"/>
        </w:rPr>
      </w:pPr>
      <w:r>
        <w:rPr>
          <w:rFonts w:ascii="Times New Roman" w:hAnsi="Times New Roman" w:hint="eastAsia"/>
          <w:b/>
          <w:color w:val="000000" w:themeColor="text1"/>
          <w:sz w:val="22"/>
          <w:szCs w:val="22"/>
          <w:lang w:val="ru-RU"/>
        </w:rPr>
        <w:t>Таблица</w:t>
      </w:r>
      <w:r>
        <w:rPr>
          <w:rFonts w:ascii="Times New Roman" w:hAnsi="Times New Roman"/>
          <w:b/>
          <w:color w:val="000000" w:themeColor="text1"/>
          <w:sz w:val="22"/>
          <w:szCs w:val="22"/>
          <w:lang w:val="ru-RU"/>
        </w:rPr>
        <w:t xml:space="preserve"> 18 - </w:t>
      </w:r>
      <w:r>
        <w:rPr>
          <w:rFonts w:ascii="Times New Roman" w:hAnsi="Times New Roman" w:hint="eastAsia"/>
          <w:b/>
          <w:color w:val="000000" w:themeColor="text1"/>
          <w:sz w:val="22"/>
          <w:szCs w:val="22"/>
          <w:lang w:val="ru-RU"/>
        </w:rPr>
        <w:t>Перечень</w:t>
      </w:r>
      <w:r>
        <w:rPr>
          <w:rFonts w:ascii="Times New Roman" w:hAnsi="Times New Roman"/>
          <w:b/>
          <w:color w:val="000000" w:themeColor="text1"/>
          <w:sz w:val="22"/>
          <w:szCs w:val="22"/>
          <w:lang w:val="ru-RU"/>
        </w:rPr>
        <w:t xml:space="preserve"> </w:t>
      </w:r>
      <w:r>
        <w:rPr>
          <w:rFonts w:ascii="Times New Roman" w:hAnsi="Times New Roman" w:hint="eastAsia"/>
          <w:b/>
          <w:color w:val="000000" w:themeColor="text1"/>
          <w:sz w:val="22"/>
          <w:szCs w:val="22"/>
          <w:lang w:val="ru-RU"/>
        </w:rPr>
        <w:t>объектов</w:t>
      </w:r>
      <w:r>
        <w:rPr>
          <w:rFonts w:ascii="Times New Roman" w:hAnsi="Times New Roman"/>
          <w:b/>
          <w:color w:val="000000" w:themeColor="text1"/>
          <w:sz w:val="22"/>
          <w:szCs w:val="22"/>
          <w:lang w:val="ru-RU"/>
        </w:rPr>
        <w:t xml:space="preserve"> </w:t>
      </w:r>
      <w:r>
        <w:rPr>
          <w:rFonts w:ascii="Times New Roman" w:hAnsi="Times New Roman" w:hint="eastAsia"/>
          <w:b/>
          <w:color w:val="000000" w:themeColor="text1"/>
          <w:sz w:val="22"/>
          <w:szCs w:val="22"/>
          <w:lang w:val="ru-RU"/>
        </w:rPr>
        <w:t>транспортной</w:t>
      </w:r>
      <w:r>
        <w:rPr>
          <w:rFonts w:ascii="Times New Roman" w:hAnsi="Times New Roman"/>
          <w:b/>
          <w:color w:val="000000" w:themeColor="text1"/>
          <w:sz w:val="22"/>
          <w:szCs w:val="22"/>
          <w:lang w:val="ru-RU"/>
        </w:rPr>
        <w:t xml:space="preserve"> </w:t>
      </w:r>
      <w:r>
        <w:rPr>
          <w:rFonts w:ascii="Times New Roman" w:hAnsi="Times New Roman" w:hint="eastAsia"/>
          <w:b/>
          <w:color w:val="000000" w:themeColor="text1"/>
          <w:sz w:val="22"/>
          <w:szCs w:val="22"/>
          <w:lang w:val="ru-RU"/>
        </w:rPr>
        <w:t>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22"/>
        <w:gridCol w:w="2456"/>
        <w:gridCol w:w="2428"/>
        <w:gridCol w:w="2181"/>
      </w:tblGrid>
      <w:tr w:rsidR="00CB7331">
        <w:trPr>
          <w:tblHeader/>
        </w:trPr>
        <w:tc>
          <w:tcPr>
            <w:tcW w:w="245" w:type="pct"/>
          </w:tcPr>
          <w:p w:rsidR="00CB7331" w:rsidRDefault="00A24C07">
            <w:pPr>
              <w:jc w:val="center"/>
              <w:rPr>
                <w:rFonts w:ascii="Times New Roman" w:hAnsi="Times New Roman"/>
                <w:b/>
                <w:bCs/>
                <w:sz w:val="24"/>
                <w:szCs w:val="24"/>
              </w:rPr>
            </w:pPr>
            <w:r>
              <w:rPr>
                <w:rFonts w:ascii="Times New Roman" w:hAnsi="Times New Roman"/>
                <w:b/>
                <w:bCs/>
                <w:sz w:val="24"/>
                <w:szCs w:val="24"/>
              </w:rPr>
              <w:t>№</w:t>
            </w:r>
          </w:p>
        </w:tc>
        <w:tc>
          <w:tcPr>
            <w:tcW w:w="975" w:type="pct"/>
          </w:tcPr>
          <w:p w:rsidR="00CB7331" w:rsidRDefault="00A24C07">
            <w:pPr>
              <w:jc w:val="center"/>
              <w:rPr>
                <w:rFonts w:ascii="Times New Roman" w:hAnsi="Times New Roman"/>
                <w:b/>
                <w:bCs/>
                <w:sz w:val="24"/>
                <w:szCs w:val="24"/>
              </w:rPr>
            </w:pPr>
            <w:r>
              <w:rPr>
                <w:rFonts w:ascii="Times New Roman" w:hAnsi="Times New Roman"/>
                <w:b/>
                <w:bCs/>
                <w:sz w:val="24"/>
                <w:szCs w:val="24"/>
              </w:rPr>
              <w:t>Наименование</w:t>
            </w:r>
          </w:p>
        </w:tc>
        <w:tc>
          <w:tcPr>
            <w:tcW w:w="1314" w:type="pct"/>
          </w:tcPr>
          <w:p w:rsidR="00CB7331" w:rsidRDefault="00A24C07">
            <w:pPr>
              <w:jc w:val="center"/>
              <w:rPr>
                <w:rFonts w:ascii="Times New Roman" w:hAnsi="Times New Roman"/>
                <w:b/>
                <w:bCs/>
                <w:sz w:val="24"/>
                <w:szCs w:val="24"/>
              </w:rPr>
            </w:pPr>
            <w:r>
              <w:rPr>
                <w:rFonts w:ascii="Times New Roman" w:hAnsi="Times New Roman"/>
                <w:b/>
                <w:bCs/>
                <w:sz w:val="24"/>
                <w:szCs w:val="24"/>
              </w:rPr>
              <w:t>Адрес или описание местоположения</w:t>
            </w:r>
          </w:p>
        </w:tc>
        <w:tc>
          <w:tcPr>
            <w:tcW w:w="1299" w:type="pct"/>
          </w:tcPr>
          <w:p w:rsidR="00CB7331" w:rsidRDefault="00A24C07">
            <w:pPr>
              <w:jc w:val="center"/>
              <w:rPr>
                <w:rFonts w:ascii="Times New Roman" w:hAnsi="Times New Roman"/>
                <w:b/>
                <w:bCs/>
                <w:sz w:val="24"/>
                <w:szCs w:val="24"/>
              </w:rPr>
            </w:pPr>
            <w:r>
              <w:rPr>
                <w:rFonts w:ascii="Times New Roman" w:hAnsi="Times New Roman"/>
                <w:b/>
                <w:bCs/>
                <w:sz w:val="24"/>
                <w:szCs w:val="24"/>
              </w:rPr>
              <w:t>Техническое состояние / необходимость ремонта</w:t>
            </w:r>
          </w:p>
        </w:tc>
        <w:tc>
          <w:tcPr>
            <w:tcW w:w="1168" w:type="pct"/>
          </w:tcPr>
          <w:p w:rsidR="00CB7331" w:rsidRDefault="00A24C07">
            <w:pPr>
              <w:jc w:val="center"/>
              <w:rPr>
                <w:rFonts w:ascii="Times New Roman" w:hAnsi="Times New Roman"/>
                <w:b/>
                <w:bCs/>
                <w:sz w:val="24"/>
                <w:szCs w:val="24"/>
              </w:rPr>
            </w:pPr>
            <w:r>
              <w:rPr>
                <w:rFonts w:ascii="Times New Roman" w:hAnsi="Times New Roman"/>
                <w:b/>
                <w:bCs/>
                <w:sz w:val="24"/>
                <w:szCs w:val="24"/>
              </w:rPr>
              <w:t>Примечание</w:t>
            </w:r>
          </w:p>
        </w:tc>
      </w:tr>
      <w:tr w:rsidR="00CB7331">
        <w:trPr>
          <w:tblHeader/>
        </w:trPr>
        <w:tc>
          <w:tcPr>
            <w:tcW w:w="245" w:type="pct"/>
          </w:tcPr>
          <w:p w:rsidR="00CB7331" w:rsidRDefault="00A24C07">
            <w:pPr>
              <w:jc w:val="center"/>
              <w:rPr>
                <w:rFonts w:ascii="Times New Roman" w:hAnsi="Times New Roman"/>
                <w:sz w:val="24"/>
                <w:szCs w:val="24"/>
              </w:rPr>
            </w:pPr>
            <w:r>
              <w:rPr>
                <w:rFonts w:ascii="Times New Roman" w:hAnsi="Times New Roman"/>
                <w:sz w:val="24"/>
                <w:szCs w:val="24"/>
              </w:rPr>
              <w:t>1</w:t>
            </w:r>
          </w:p>
        </w:tc>
        <w:tc>
          <w:tcPr>
            <w:tcW w:w="975" w:type="pct"/>
          </w:tcPr>
          <w:p w:rsidR="00CB7331" w:rsidRDefault="00A24C07">
            <w:pPr>
              <w:jc w:val="center"/>
              <w:rPr>
                <w:rFonts w:ascii="Times New Roman" w:hAnsi="Times New Roman"/>
                <w:sz w:val="24"/>
                <w:szCs w:val="24"/>
              </w:rPr>
            </w:pPr>
            <w:r>
              <w:rPr>
                <w:rFonts w:ascii="Times New Roman" w:hAnsi="Times New Roman"/>
                <w:sz w:val="24"/>
                <w:szCs w:val="24"/>
              </w:rPr>
              <w:t>2</w:t>
            </w:r>
          </w:p>
        </w:tc>
        <w:tc>
          <w:tcPr>
            <w:tcW w:w="1314" w:type="pct"/>
          </w:tcPr>
          <w:p w:rsidR="00CB7331" w:rsidRDefault="00A24C07">
            <w:pPr>
              <w:jc w:val="center"/>
              <w:rPr>
                <w:rFonts w:ascii="Times New Roman" w:hAnsi="Times New Roman"/>
                <w:sz w:val="24"/>
                <w:szCs w:val="24"/>
              </w:rPr>
            </w:pPr>
            <w:r>
              <w:rPr>
                <w:rFonts w:ascii="Times New Roman" w:hAnsi="Times New Roman"/>
                <w:sz w:val="24"/>
                <w:szCs w:val="24"/>
              </w:rPr>
              <w:t>3</w:t>
            </w:r>
          </w:p>
        </w:tc>
        <w:tc>
          <w:tcPr>
            <w:tcW w:w="1299" w:type="pct"/>
          </w:tcPr>
          <w:p w:rsidR="00CB7331" w:rsidRDefault="00A24C07">
            <w:pPr>
              <w:jc w:val="center"/>
              <w:rPr>
                <w:rFonts w:ascii="Times New Roman" w:hAnsi="Times New Roman"/>
                <w:sz w:val="24"/>
                <w:szCs w:val="24"/>
              </w:rPr>
            </w:pPr>
            <w:r>
              <w:rPr>
                <w:rFonts w:ascii="Times New Roman" w:hAnsi="Times New Roman"/>
                <w:sz w:val="24"/>
                <w:szCs w:val="24"/>
              </w:rPr>
              <w:t>4</w:t>
            </w:r>
          </w:p>
        </w:tc>
        <w:tc>
          <w:tcPr>
            <w:tcW w:w="1168" w:type="pct"/>
          </w:tcPr>
          <w:p w:rsidR="00CB7331" w:rsidRDefault="00A24C07">
            <w:pPr>
              <w:jc w:val="center"/>
              <w:rPr>
                <w:rFonts w:ascii="Times New Roman" w:hAnsi="Times New Roman"/>
                <w:sz w:val="24"/>
                <w:szCs w:val="24"/>
              </w:rPr>
            </w:pPr>
            <w:r>
              <w:rPr>
                <w:rFonts w:ascii="Times New Roman" w:hAnsi="Times New Roman"/>
                <w:sz w:val="24"/>
                <w:szCs w:val="24"/>
              </w:rPr>
              <w:t>5</w:t>
            </w:r>
          </w:p>
        </w:tc>
      </w:tr>
      <w:tr w:rsidR="00CB7331">
        <w:tc>
          <w:tcPr>
            <w:tcW w:w="245" w:type="pct"/>
          </w:tcPr>
          <w:p w:rsidR="00CB7331" w:rsidRDefault="00A24C07">
            <w:pPr>
              <w:rPr>
                <w:rFonts w:ascii="Times New Roman" w:hAnsi="Times New Roman"/>
                <w:sz w:val="24"/>
                <w:szCs w:val="24"/>
              </w:rPr>
            </w:pPr>
            <w:r>
              <w:rPr>
                <w:rFonts w:ascii="Times New Roman" w:hAnsi="Times New Roman"/>
                <w:sz w:val="24"/>
                <w:szCs w:val="24"/>
              </w:rPr>
              <w:t>1</w:t>
            </w:r>
          </w:p>
        </w:tc>
        <w:tc>
          <w:tcPr>
            <w:tcW w:w="975" w:type="pct"/>
          </w:tcPr>
          <w:p w:rsidR="00CB7331" w:rsidRDefault="00A24C07">
            <w:pPr>
              <w:rPr>
                <w:rFonts w:ascii="Times New Roman" w:hAnsi="Times New Roman"/>
                <w:sz w:val="24"/>
                <w:szCs w:val="24"/>
              </w:rPr>
            </w:pPr>
            <w:r>
              <w:rPr>
                <w:rFonts w:ascii="Times New Roman" w:hAnsi="Times New Roman"/>
                <w:sz w:val="24"/>
                <w:szCs w:val="24"/>
              </w:rPr>
              <w:t>Автостанция «Ной»</w:t>
            </w:r>
          </w:p>
        </w:tc>
        <w:tc>
          <w:tcPr>
            <w:tcW w:w="1314" w:type="pct"/>
          </w:tcPr>
          <w:p w:rsidR="00CB7331" w:rsidRDefault="00A24C07">
            <w:pPr>
              <w:rPr>
                <w:rFonts w:ascii="Times New Roman" w:hAnsi="Times New Roman"/>
                <w:sz w:val="24"/>
                <w:szCs w:val="24"/>
                <w:lang w:val="ru-RU"/>
              </w:rPr>
            </w:pPr>
            <w:r>
              <w:rPr>
                <w:rFonts w:ascii="Times New Roman" w:hAnsi="Times New Roman" w:hint="eastAsia"/>
                <w:sz w:val="24"/>
                <w:szCs w:val="24"/>
                <w:lang w:val="ru-RU"/>
              </w:rPr>
              <w:t>Волгоградская</w:t>
            </w:r>
            <w:r>
              <w:rPr>
                <w:rFonts w:ascii="Times New Roman" w:hAnsi="Times New Roman"/>
                <w:sz w:val="24"/>
                <w:szCs w:val="24"/>
                <w:lang w:val="ru-RU"/>
              </w:rPr>
              <w:t xml:space="preserve"> </w:t>
            </w:r>
            <w:r>
              <w:rPr>
                <w:rFonts w:ascii="Times New Roman" w:hAnsi="Times New Roman" w:hint="eastAsia"/>
                <w:sz w:val="24"/>
                <w:szCs w:val="24"/>
                <w:lang w:val="ru-RU"/>
              </w:rPr>
              <w:t>область</w:t>
            </w:r>
            <w:r>
              <w:rPr>
                <w:rFonts w:ascii="Times New Roman" w:hAnsi="Times New Roman"/>
                <w:sz w:val="24"/>
                <w:szCs w:val="24"/>
                <w:lang w:val="ru-RU"/>
              </w:rPr>
              <w:t xml:space="preserve">, </w:t>
            </w:r>
            <w:r>
              <w:rPr>
                <w:rFonts w:ascii="Times New Roman" w:hAnsi="Times New Roman" w:hint="eastAsia"/>
                <w:sz w:val="24"/>
                <w:szCs w:val="24"/>
                <w:lang w:val="ru-RU"/>
              </w:rPr>
              <w:t>Камышинский</w:t>
            </w:r>
            <w:r>
              <w:rPr>
                <w:rFonts w:ascii="Times New Roman" w:hAnsi="Times New Roman"/>
                <w:sz w:val="24"/>
                <w:szCs w:val="24"/>
                <w:lang w:val="ru-RU"/>
              </w:rPr>
              <w:t xml:space="preserve"> </w:t>
            </w:r>
            <w:r>
              <w:rPr>
                <w:rFonts w:ascii="Times New Roman" w:hAnsi="Times New Roman" w:hint="eastAsia"/>
                <w:sz w:val="24"/>
                <w:szCs w:val="24"/>
                <w:lang w:val="ru-RU"/>
              </w:rPr>
              <w:t>район</w:t>
            </w:r>
            <w:r>
              <w:rPr>
                <w:rFonts w:ascii="Times New Roman" w:hAnsi="Times New Roman"/>
                <w:sz w:val="24"/>
                <w:szCs w:val="24"/>
                <w:lang w:val="ru-RU"/>
              </w:rPr>
              <w:t xml:space="preserve">, </w:t>
            </w:r>
            <w:r>
              <w:rPr>
                <w:rFonts w:ascii="Times New Roman" w:hAnsi="Times New Roman" w:hint="eastAsia"/>
                <w:sz w:val="24"/>
                <w:szCs w:val="24"/>
                <w:lang w:val="ru-RU"/>
              </w:rPr>
              <w:t>г</w:t>
            </w:r>
            <w:r>
              <w:rPr>
                <w:rFonts w:ascii="Times New Roman" w:hAnsi="Times New Roman"/>
                <w:sz w:val="24"/>
                <w:szCs w:val="24"/>
                <w:lang w:val="ru-RU"/>
              </w:rPr>
              <w:t xml:space="preserve">. </w:t>
            </w:r>
            <w:r>
              <w:rPr>
                <w:rFonts w:ascii="Times New Roman" w:hAnsi="Times New Roman" w:hint="eastAsia"/>
                <w:sz w:val="24"/>
                <w:szCs w:val="24"/>
                <w:lang w:val="ru-RU"/>
              </w:rPr>
              <w:t>Петров</w:t>
            </w:r>
            <w:r>
              <w:rPr>
                <w:rFonts w:ascii="Times New Roman" w:hAnsi="Times New Roman"/>
                <w:sz w:val="24"/>
                <w:szCs w:val="24"/>
                <w:lang w:val="ru-RU"/>
              </w:rPr>
              <w:t xml:space="preserve"> </w:t>
            </w:r>
            <w:r>
              <w:rPr>
                <w:rFonts w:ascii="Times New Roman" w:hAnsi="Times New Roman" w:hint="eastAsia"/>
                <w:sz w:val="24"/>
                <w:szCs w:val="24"/>
                <w:lang w:val="ru-RU"/>
              </w:rPr>
              <w:t>Вал</w:t>
            </w:r>
            <w:r>
              <w:rPr>
                <w:rFonts w:ascii="Times New Roman" w:hAnsi="Times New Roman"/>
                <w:sz w:val="24"/>
                <w:szCs w:val="24"/>
                <w:lang w:val="ru-RU"/>
              </w:rPr>
              <w:t xml:space="preserve">, </w:t>
            </w:r>
            <w:r>
              <w:rPr>
                <w:rFonts w:ascii="Times New Roman" w:hAnsi="Times New Roman" w:hint="eastAsia"/>
                <w:sz w:val="24"/>
                <w:szCs w:val="24"/>
                <w:lang w:val="ru-RU"/>
              </w:rPr>
              <w:t>ул</w:t>
            </w:r>
            <w:r>
              <w:rPr>
                <w:rFonts w:ascii="Times New Roman" w:hAnsi="Times New Roman"/>
                <w:sz w:val="24"/>
                <w:szCs w:val="24"/>
                <w:lang w:val="ru-RU"/>
              </w:rPr>
              <w:t xml:space="preserve">. </w:t>
            </w:r>
            <w:r>
              <w:rPr>
                <w:rFonts w:ascii="Times New Roman" w:hAnsi="Times New Roman" w:hint="eastAsia"/>
                <w:sz w:val="24"/>
                <w:szCs w:val="24"/>
                <w:lang w:val="ru-RU"/>
              </w:rPr>
              <w:t>Ленина</w:t>
            </w:r>
            <w:r>
              <w:rPr>
                <w:rFonts w:ascii="Times New Roman" w:hAnsi="Times New Roman"/>
                <w:sz w:val="24"/>
                <w:szCs w:val="24"/>
                <w:lang w:val="ru-RU"/>
              </w:rPr>
              <w:t>,43</w:t>
            </w:r>
          </w:p>
        </w:tc>
        <w:tc>
          <w:tcPr>
            <w:tcW w:w="1299" w:type="pct"/>
          </w:tcPr>
          <w:p w:rsidR="00CB7331" w:rsidRDefault="00A24C07">
            <w:pPr>
              <w:rPr>
                <w:rFonts w:ascii="Times New Roman" w:hAnsi="Times New Roman"/>
                <w:sz w:val="24"/>
                <w:szCs w:val="24"/>
                <w:lang w:val="ru-RU"/>
              </w:rPr>
            </w:pPr>
            <w:r>
              <w:rPr>
                <w:rFonts w:ascii="Times New Roman" w:hAnsi="Times New Roman"/>
                <w:sz w:val="24"/>
                <w:szCs w:val="24"/>
                <w:lang w:val="ru-RU"/>
              </w:rPr>
              <w:t>Хорошее</w:t>
            </w:r>
          </w:p>
        </w:tc>
        <w:tc>
          <w:tcPr>
            <w:tcW w:w="1168" w:type="pct"/>
          </w:tcPr>
          <w:p w:rsidR="00CB7331" w:rsidRDefault="00A24C07">
            <w:pPr>
              <w:rPr>
                <w:rFonts w:ascii="Times New Roman" w:hAnsi="Times New Roman"/>
                <w:sz w:val="24"/>
                <w:szCs w:val="24"/>
              </w:rPr>
            </w:pPr>
            <w:r>
              <w:rPr>
                <w:rFonts w:ascii="Times New Roman" w:hAnsi="Times New Roman"/>
                <w:sz w:val="24"/>
                <w:szCs w:val="24"/>
                <w:lang w:val="ru-RU"/>
              </w:rPr>
              <w:t>Маршрутное такси</w:t>
            </w:r>
            <w:r>
              <w:rPr>
                <w:rFonts w:ascii="Times New Roman" w:hAnsi="Times New Roman"/>
                <w:sz w:val="24"/>
                <w:szCs w:val="24"/>
              </w:rPr>
              <w:t xml:space="preserve">, </w:t>
            </w:r>
            <w:r>
              <w:rPr>
                <w:rFonts w:ascii="Times New Roman" w:hAnsi="Times New Roman"/>
                <w:sz w:val="24"/>
                <w:szCs w:val="24"/>
                <w:lang w:val="ru-RU"/>
              </w:rPr>
              <w:t>междугородние автобусы</w:t>
            </w:r>
            <w:r>
              <w:rPr>
                <w:rFonts w:ascii="Times New Roman" w:hAnsi="Times New Roman"/>
                <w:sz w:val="24"/>
                <w:szCs w:val="24"/>
              </w:rPr>
              <w:t xml:space="preserve"> </w:t>
            </w:r>
          </w:p>
        </w:tc>
      </w:tr>
      <w:tr w:rsidR="00CB7331">
        <w:tc>
          <w:tcPr>
            <w:tcW w:w="245" w:type="pct"/>
          </w:tcPr>
          <w:p w:rsidR="00CB7331" w:rsidRDefault="00A24C07">
            <w:pPr>
              <w:rPr>
                <w:rFonts w:ascii="Times New Roman" w:hAnsi="Times New Roman"/>
                <w:sz w:val="24"/>
                <w:szCs w:val="24"/>
              </w:rPr>
            </w:pPr>
            <w:r>
              <w:rPr>
                <w:rFonts w:ascii="Times New Roman" w:hAnsi="Times New Roman"/>
                <w:sz w:val="24"/>
                <w:szCs w:val="24"/>
              </w:rPr>
              <w:t>2</w:t>
            </w:r>
          </w:p>
        </w:tc>
        <w:tc>
          <w:tcPr>
            <w:tcW w:w="975" w:type="pct"/>
          </w:tcPr>
          <w:p w:rsidR="00CB7331" w:rsidRDefault="00A24C07">
            <w:pPr>
              <w:rPr>
                <w:rFonts w:ascii="Times New Roman" w:hAnsi="Times New Roman"/>
                <w:sz w:val="24"/>
                <w:szCs w:val="24"/>
              </w:rPr>
            </w:pPr>
            <w:r>
              <w:rPr>
                <w:rFonts w:ascii="Times New Roman" w:hAnsi="Times New Roman"/>
                <w:sz w:val="24"/>
                <w:szCs w:val="24"/>
              </w:rPr>
              <w:t>Остановка автобуса «Рынок»</w:t>
            </w:r>
          </w:p>
        </w:tc>
        <w:tc>
          <w:tcPr>
            <w:tcW w:w="1314" w:type="pct"/>
          </w:tcPr>
          <w:p w:rsidR="00CB7331" w:rsidRDefault="00A24C07">
            <w:pPr>
              <w:rPr>
                <w:rFonts w:ascii="Times New Roman" w:hAnsi="Times New Roman"/>
                <w:sz w:val="24"/>
                <w:szCs w:val="24"/>
                <w:lang w:val="ru-RU"/>
              </w:rPr>
            </w:pPr>
            <w:r>
              <w:rPr>
                <w:rFonts w:ascii="Times New Roman" w:hAnsi="Times New Roman"/>
                <w:sz w:val="24"/>
                <w:szCs w:val="24"/>
                <w:lang w:val="ru-RU"/>
              </w:rPr>
              <w:t>город Петров Вал, улица Ленина привокзальная площадь</w:t>
            </w:r>
          </w:p>
        </w:tc>
        <w:tc>
          <w:tcPr>
            <w:tcW w:w="1299" w:type="pct"/>
          </w:tcPr>
          <w:p w:rsidR="00CB7331" w:rsidRDefault="00A24C07">
            <w:pPr>
              <w:rPr>
                <w:rFonts w:ascii="Times New Roman" w:hAnsi="Times New Roman"/>
                <w:sz w:val="24"/>
                <w:szCs w:val="24"/>
                <w:lang w:val="ru-RU"/>
              </w:rPr>
            </w:pPr>
            <w:r>
              <w:rPr>
                <w:rFonts w:ascii="Times New Roman" w:hAnsi="Times New Roman"/>
                <w:sz w:val="24"/>
                <w:szCs w:val="24"/>
                <w:lang w:val="ru-RU"/>
              </w:rPr>
              <w:t>Удовлетворительное</w:t>
            </w:r>
          </w:p>
        </w:tc>
        <w:tc>
          <w:tcPr>
            <w:tcW w:w="1168" w:type="pct"/>
          </w:tcPr>
          <w:p w:rsidR="00CB7331" w:rsidRDefault="00A24C07">
            <w:pPr>
              <w:rPr>
                <w:rFonts w:ascii="Times New Roman" w:hAnsi="Times New Roman"/>
                <w:sz w:val="24"/>
                <w:szCs w:val="24"/>
              </w:rPr>
            </w:pPr>
            <w:r>
              <w:rPr>
                <w:rFonts w:ascii="Times New Roman" w:hAnsi="Times New Roman"/>
                <w:sz w:val="24"/>
                <w:szCs w:val="24"/>
                <w:lang w:val="ru-RU"/>
              </w:rPr>
              <w:t>Маршрутное такси</w:t>
            </w:r>
            <w:r>
              <w:rPr>
                <w:rFonts w:ascii="Times New Roman" w:hAnsi="Times New Roman"/>
                <w:sz w:val="24"/>
                <w:szCs w:val="24"/>
              </w:rPr>
              <w:t xml:space="preserve">, </w:t>
            </w:r>
            <w:r>
              <w:rPr>
                <w:rFonts w:ascii="Times New Roman" w:hAnsi="Times New Roman"/>
                <w:sz w:val="24"/>
                <w:szCs w:val="24"/>
                <w:lang w:val="ru-RU"/>
              </w:rPr>
              <w:t>междугородние автобусы</w:t>
            </w:r>
          </w:p>
        </w:tc>
      </w:tr>
      <w:tr w:rsidR="00CB7331">
        <w:tc>
          <w:tcPr>
            <w:tcW w:w="245" w:type="pct"/>
          </w:tcPr>
          <w:p w:rsidR="00CB7331" w:rsidRDefault="00A24C07">
            <w:pPr>
              <w:rPr>
                <w:rFonts w:ascii="Times New Roman" w:hAnsi="Times New Roman"/>
                <w:sz w:val="24"/>
                <w:szCs w:val="24"/>
              </w:rPr>
            </w:pPr>
            <w:r>
              <w:rPr>
                <w:rFonts w:ascii="Times New Roman" w:hAnsi="Times New Roman"/>
                <w:sz w:val="24"/>
                <w:szCs w:val="24"/>
              </w:rPr>
              <w:t>3</w:t>
            </w:r>
          </w:p>
        </w:tc>
        <w:tc>
          <w:tcPr>
            <w:tcW w:w="975" w:type="pct"/>
          </w:tcPr>
          <w:p w:rsidR="00CB7331" w:rsidRDefault="00A24C07">
            <w:pPr>
              <w:rPr>
                <w:rFonts w:ascii="Times New Roman" w:hAnsi="Times New Roman"/>
                <w:sz w:val="24"/>
                <w:szCs w:val="24"/>
              </w:rPr>
            </w:pPr>
            <w:r>
              <w:rPr>
                <w:rFonts w:ascii="Times New Roman" w:hAnsi="Times New Roman"/>
                <w:sz w:val="24"/>
                <w:szCs w:val="24"/>
              </w:rPr>
              <w:t>Остановка «ДЭПО»</w:t>
            </w:r>
          </w:p>
        </w:tc>
        <w:tc>
          <w:tcPr>
            <w:tcW w:w="1314" w:type="pct"/>
          </w:tcPr>
          <w:p w:rsidR="00CB7331" w:rsidRDefault="00A24C07">
            <w:pPr>
              <w:rPr>
                <w:rFonts w:ascii="Times New Roman" w:hAnsi="Times New Roman"/>
                <w:sz w:val="24"/>
                <w:szCs w:val="24"/>
                <w:lang w:val="ru-RU"/>
              </w:rPr>
            </w:pPr>
            <w:r>
              <w:rPr>
                <w:rFonts w:ascii="Times New Roman" w:hAnsi="Times New Roman"/>
                <w:sz w:val="24"/>
                <w:szCs w:val="24"/>
                <w:lang w:val="ru-RU"/>
              </w:rPr>
              <w:t xml:space="preserve">город Петров Вал, улица Калинина, у жилого дома №1 </w:t>
            </w:r>
          </w:p>
        </w:tc>
        <w:tc>
          <w:tcPr>
            <w:tcW w:w="1299" w:type="pct"/>
          </w:tcPr>
          <w:p w:rsidR="00CB7331" w:rsidRDefault="00A24C07">
            <w:pPr>
              <w:rPr>
                <w:rFonts w:ascii="Times New Roman" w:hAnsi="Times New Roman"/>
                <w:sz w:val="24"/>
                <w:szCs w:val="24"/>
                <w:lang w:val="ru-RU"/>
              </w:rPr>
            </w:pPr>
            <w:r>
              <w:rPr>
                <w:rFonts w:ascii="Times New Roman" w:hAnsi="Times New Roman"/>
                <w:sz w:val="24"/>
                <w:szCs w:val="24"/>
                <w:lang w:val="ru-RU"/>
              </w:rPr>
              <w:t>Удовлетворительное</w:t>
            </w:r>
          </w:p>
        </w:tc>
        <w:tc>
          <w:tcPr>
            <w:tcW w:w="1168" w:type="pct"/>
          </w:tcPr>
          <w:p w:rsidR="00CB7331" w:rsidRDefault="00A24C07">
            <w:pPr>
              <w:rPr>
                <w:rFonts w:ascii="Times New Roman" w:hAnsi="Times New Roman"/>
                <w:sz w:val="24"/>
                <w:szCs w:val="24"/>
              </w:rPr>
            </w:pPr>
            <w:r>
              <w:rPr>
                <w:rFonts w:ascii="Times New Roman" w:hAnsi="Times New Roman"/>
                <w:sz w:val="24"/>
                <w:szCs w:val="24"/>
                <w:lang w:val="ru-RU"/>
              </w:rPr>
              <w:t>Маршрутное такси</w:t>
            </w:r>
          </w:p>
        </w:tc>
      </w:tr>
      <w:tr w:rsidR="00CB7331">
        <w:tc>
          <w:tcPr>
            <w:tcW w:w="245" w:type="pct"/>
          </w:tcPr>
          <w:p w:rsidR="00CB7331" w:rsidRDefault="00A24C07">
            <w:pPr>
              <w:rPr>
                <w:rFonts w:ascii="Times New Roman" w:hAnsi="Times New Roman"/>
                <w:sz w:val="24"/>
                <w:szCs w:val="24"/>
              </w:rPr>
            </w:pPr>
            <w:r>
              <w:rPr>
                <w:rFonts w:ascii="Times New Roman" w:hAnsi="Times New Roman"/>
                <w:sz w:val="24"/>
                <w:szCs w:val="24"/>
              </w:rPr>
              <w:t>4</w:t>
            </w:r>
          </w:p>
        </w:tc>
        <w:tc>
          <w:tcPr>
            <w:tcW w:w="975" w:type="pct"/>
          </w:tcPr>
          <w:p w:rsidR="00CB7331" w:rsidRDefault="00A24C07">
            <w:pPr>
              <w:rPr>
                <w:rFonts w:ascii="Times New Roman" w:hAnsi="Times New Roman"/>
                <w:sz w:val="24"/>
                <w:szCs w:val="24"/>
              </w:rPr>
            </w:pPr>
            <w:r>
              <w:rPr>
                <w:rFonts w:ascii="Times New Roman" w:hAnsi="Times New Roman"/>
                <w:sz w:val="24"/>
                <w:szCs w:val="24"/>
              </w:rPr>
              <w:t>Остановка «ДОСЫ»</w:t>
            </w:r>
          </w:p>
        </w:tc>
        <w:tc>
          <w:tcPr>
            <w:tcW w:w="1314" w:type="pct"/>
          </w:tcPr>
          <w:p w:rsidR="00CB7331" w:rsidRDefault="00A24C07">
            <w:pPr>
              <w:rPr>
                <w:rFonts w:ascii="Times New Roman" w:hAnsi="Times New Roman"/>
                <w:sz w:val="24"/>
                <w:szCs w:val="24"/>
                <w:lang w:val="ru-RU"/>
              </w:rPr>
            </w:pPr>
            <w:r>
              <w:rPr>
                <w:rFonts w:ascii="Times New Roman" w:hAnsi="Times New Roman"/>
                <w:sz w:val="24"/>
                <w:szCs w:val="24"/>
                <w:lang w:val="ru-RU"/>
              </w:rPr>
              <w:t>город Петров Вал, улица Ленина у жилого дома №86</w:t>
            </w:r>
          </w:p>
        </w:tc>
        <w:tc>
          <w:tcPr>
            <w:tcW w:w="1299" w:type="pct"/>
          </w:tcPr>
          <w:p w:rsidR="00CB7331" w:rsidRDefault="00A24C07">
            <w:pPr>
              <w:rPr>
                <w:rFonts w:ascii="Times New Roman" w:hAnsi="Times New Roman"/>
                <w:sz w:val="24"/>
                <w:szCs w:val="24"/>
              </w:rPr>
            </w:pPr>
            <w:r>
              <w:rPr>
                <w:rFonts w:ascii="Times New Roman" w:hAnsi="Times New Roman"/>
                <w:sz w:val="24"/>
                <w:szCs w:val="24"/>
                <w:lang w:val="ru-RU"/>
              </w:rPr>
              <w:t>Удовлетворительное</w:t>
            </w:r>
          </w:p>
        </w:tc>
        <w:tc>
          <w:tcPr>
            <w:tcW w:w="1168" w:type="pct"/>
          </w:tcPr>
          <w:p w:rsidR="00CB7331" w:rsidRDefault="00A24C07">
            <w:pPr>
              <w:rPr>
                <w:rFonts w:ascii="Times New Roman" w:hAnsi="Times New Roman"/>
                <w:sz w:val="24"/>
                <w:szCs w:val="24"/>
              </w:rPr>
            </w:pPr>
            <w:r>
              <w:rPr>
                <w:rFonts w:ascii="Times New Roman" w:hAnsi="Times New Roman"/>
                <w:sz w:val="24"/>
                <w:szCs w:val="24"/>
                <w:lang w:val="ru-RU"/>
              </w:rPr>
              <w:t>Маршрутное такси</w:t>
            </w:r>
          </w:p>
        </w:tc>
      </w:tr>
      <w:tr w:rsidR="00CB7331">
        <w:tc>
          <w:tcPr>
            <w:tcW w:w="245" w:type="pct"/>
          </w:tcPr>
          <w:p w:rsidR="00CB7331" w:rsidRDefault="00A24C07">
            <w:pPr>
              <w:rPr>
                <w:rFonts w:ascii="Times New Roman" w:hAnsi="Times New Roman"/>
                <w:sz w:val="24"/>
                <w:szCs w:val="24"/>
              </w:rPr>
            </w:pPr>
            <w:r>
              <w:rPr>
                <w:rFonts w:ascii="Times New Roman" w:hAnsi="Times New Roman"/>
                <w:sz w:val="24"/>
                <w:szCs w:val="24"/>
              </w:rPr>
              <w:t>5</w:t>
            </w:r>
          </w:p>
        </w:tc>
        <w:tc>
          <w:tcPr>
            <w:tcW w:w="975" w:type="pct"/>
          </w:tcPr>
          <w:p w:rsidR="00CB7331" w:rsidRDefault="00A24C07">
            <w:pPr>
              <w:rPr>
                <w:rFonts w:ascii="Times New Roman" w:hAnsi="Times New Roman"/>
                <w:sz w:val="24"/>
                <w:szCs w:val="24"/>
                <w:lang w:val="ru-RU"/>
              </w:rPr>
            </w:pPr>
            <w:r>
              <w:rPr>
                <w:rFonts w:ascii="Times New Roman" w:hAnsi="Times New Roman"/>
                <w:sz w:val="24"/>
                <w:szCs w:val="24"/>
                <w:lang w:val="ru-RU"/>
              </w:rPr>
              <w:t>Ж/д станция «Петров Вал» вокзал</w:t>
            </w:r>
          </w:p>
        </w:tc>
        <w:tc>
          <w:tcPr>
            <w:tcW w:w="1314" w:type="pct"/>
          </w:tcPr>
          <w:p w:rsidR="00CB7331" w:rsidRDefault="00A24C07">
            <w:pPr>
              <w:rPr>
                <w:rFonts w:ascii="Times New Roman" w:hAnsi="Times New Roman"/>
                <w:sz w:val="24"/>
                <w:szCs w:val="24"/>
                <w:lang w:val="ru-RU"/>
              </w:rPr>
            </w:pPr>
            <w:r>
              <w:rPr>
                <w:rFonts w:ascii="Times New Roman" w:hAnsi="Times New Roman"/>
                <w:sz w:val="24"/>
                <w:szCs w:val="24"/>
                <w:lang w:val="ru-RU"/>
              </w:rPr>
              <w:t>город Петров Вал, улица Ленина,43</w:t>
            </w:r>
          </w:p>
        </w:tc>
        <w:tc>
          <w:tcPr>
            <w:tcW w:w="1299" w:type="pct"/>
          </w:tcPr>
          <w:p w:rsidR="00CB7331" w:rsidRDefault="00A24C07">
            <w:pPr>
              <w:rPr>
                <w:rFonts w:ascii="Times New Roman" w:hAnsi="Times New Roman"/>
                <w:sz w:val="24"/>
                <w:szCs w:val="24"/>
              </w:rPr>
            </w:pPr>
            <w:r>
              <w:rPr>
                <w:rFonts w:ascii="Times New Roman" w:hAnsi="Times New Roman"/>
                <w:sz w:val="24"/>
                <w:szCs w:val="24"/>
                <w:lang w:val="ru-RU"/>
              </w:rPr>
              <w:t>Хорошее</w:t>
            </w:r>
          </w:p>
        </w:tc>
        <w:tc>
          <w:tcPr>
            <w:tcW w:w="1168" w:type="pct"/>
          </w:tcPr>
          <w:p w:rsidR="00CB7331" w:rsidRDefault="00A24C07">
            <w:pPr>
              <w:rPr>
                <w:rFonts w:ascii="Times New Roman" w:hAnsi="Times New Roman"/>
                <w:sz w:val="24"/>
                <w:szCs w:val="24"/>
                <w:lang w:val="ru-RU"/>
              </w:rPr>
            </w:pPr>
            <w:r>
              <w:rPr>
                <w:rFonts w:ascii="Times New Roman" w:hAnsi="Times New Roman"/>
                <w:sz w:val="24"/>
                <w:szCs w:val="24"/>
                <w:lang w:val="ru-RU"/>
              </w:rPr>
              <w:t>Железнодорожный транспорт</w:t>
            </w:r>
          </w:p>
        </w:tc>
      </w:tr>
    </w:tbl>
    <w:p w:rsidR="00CB7331" w:rsidRDefault="00CB7331">
      <w:pPr>
        <w:autoSpaceDE w:val="0"/>
        <w:autoSpaceDN w:val="0"/>
        <w:adjustRightInd w:val="0"/>
        <w:jc w:val="both"/>
        <w:rPr>
          <w:rFonts w:ascii="Times New Roman" w:hAnsi="Times New Roman"/>
          <w:color w:val="000000" w:themeColor="text1"/>
          <w:sz w:val="28"/>
          <w:szCs w:val="28"/>
          <w:lang w:val="ru-RU"/>
        </w:rPr>
      </w:pPr>
    </w:p>
    <w:p w:rsidR="00CB7331" w:rsidRDefault="00A24C07">
      <w:pPr>
        <w:autoSpaceDE w:val="0"/>
        <w:autoSpaceDN w:val="0"/>
        <w:adjustRightInd w:val="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Элементы транспортной инфраструктуры иных видов (железнодорожный, водный, авиа)</w:t>
      </w:r>
    </w:p>
    <w:p w:rsidR="004D207C" w:rsidRPr="004D207C" w:rsidRDefault="004D207C" w:rsidP="004D207C">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настоящее время </w:t>
      </w:r>
      <w:r w:rsidRPr="004D207C">
        <w:rPr>
          <w:rFonts w:ascii="Times New Roman" w:hAnsi="Times New Roman"/>
          <w:color w:val="000000" w:themeColor="text1"/>
          <w:sz w:val="28"/>
          <w:szCs w:val="28"/>
          <w:lang w:val="ru-RU"/>
        </w:rPr>
        <w:t>по территории городского поселения Петров Вал проходят участки железнодорожных путей общего пользования Приволжской железной дороги – филиала ОАО «РЖД»:</w:t>
      </w:r>
    </w:p>
    <w:p w:rsidR="004D207C" w:rsidRPr="004D207C" w:rsidRDefault="004D207C" w:rsidP="004D207C">
      <w:pPr>
        <w:autoSpaceDE w:val="0"/>
        <w:autoSpaceDN w:val="0"/>
        <w:adjustRightInd w:val="0"/>
        <w:ind w:firstLine="851"/>
        <w:jc w:val="both"/>
        <w:rPr>
          <w:rFonts w:ascii="Times New Roman" w:hAnsi="Times New Roman"/>
          <w:color w:val="000000" w:themeColor="text1"/>
          <w:sz w:val="28"/>
          <w:szCs w:val="28"/>
          <w:lang w:val="ru-RU"/>
        </w:rPr>
      </w:pPr>
      <w:r w:rsidRPr="004D207C">
        <w:rPr>
          <w:rFonts w:ascii="Times New Roman" w:hAnsi="Times New Roman"/>
          <w:color w:val="000000" w:themeColor="text1"/>
          <w:sz w:val="28"/>
          <w:szCs w:val="28"/>
          <w:lang w:val="ru-RU"/>
        </w:rPr>
        <w:t xml:space="preserve">- двухпутный электрифицированный Умет– Камышинский – Петров Вал – Соломатино направление Саратов – Иловля </w:t>
      </w:r>
      <w:r w:rsidRPr="004D207C">
        <w:rPr>
          <w:rFonts w:ascii="Times New Roman" w:hAnsi="Times New Roman"/>
          <w:color w:val="000000" w:themeColor="text1"/>
          <w:sz w:val="28"/>
          <w:szCs w:val="28"/>
        </w:rPr>
        <w:t>I</w:t>
      </w:r>
      <w:r w:rsidRPr="004D207C">
        <w:rPr>
          <w:rFonts w:ascii="Times New Roman" w:hAnsi="Times New Roman"/>
          <w:color w:val="000000" w:themeColor="text1"/>
          <w:sz w:val="28"/>
          <w:szCs w:val="28"/>
          <w:lang w:val="ru-RU"/>
        </w:rPr>
        <w:t>;</w:t>
      </w:r>
    </w:p>
    <w:p w:rsidR="004D207C" w:rsidRPr="004D207C" w:rsidRDefault="004D207C" w:rsidP="004D207C">
      <w:pPr>
        <w:autoSpaceDE w:val="0"/>
        <w:autoSpaceDN w:val="0"/>
        <w:adjustRightInd w:val="0"/>
        <w:ind w:firstLine="851"/>
        <w:jc w:val="both"/>
        <w:rPr>
          <w:rFonts w:ascii="Times New Roman" w:hAnsi="Times New Roman"/>
          <w:color w:val="000000" w:themeColor="text1"/>
          <w:sz w:val="28"/>
          <w:szCs w:val="28"/>
          <w:lang w:val="ru-RU"/>
        </w:rPr>
      </w:pPr>
      <w:r w:rsidRPr="004D207C">
        <w:rPr>
          <w:rFonts w:ascii="Times New Roman" w:hAnsi="Times New Roman"/>
          <w:color w:val="000000" w:themeColor="text1"/>
          <w:sz w:val="28"/>
          <w:szCs w:val="28"/>
          <w:lang w:val="ru-RU"/>
        </w:rPr>
        <w:lastRenderedPageBreak/>
        <w:t>- однопутные неэлектрифицированные Петров Вал – Камышин, Авилово – Петров Вал направления Балашов – Петров Вал.</w:t>
      </w:r>
    </w:p>
    <w:p w:rsidR="00CB7331" w:rsidRDefault="004D207C" w:rsidP="004D207C">
      <w:pPr>
        <w:autoSpaceDE w:val="0"/>
        <w:autoSpaceDN w:val="0"/>
        <w:adjustRightInd w:val="0"/>
        <w:ind w:firstLine="851"/>
        <w:jc w:val="both"/>
        <w:rPr>
          <w:rFonts w:ascii="Times New Roman" w:hAnsi="Times New Roman"/>
          <w:color w:val="000000" w:themeColor="text1"/>
          <w:sz w:val="28"/>
          <w:szCs w:val="28"/>
          <w:lang w:val="ru-RU"/>
        </w:rPr>
      </w:pPr>
      <w:r w:rsidRPr="004D207C">
        <w:rPr>
          <w:rFonts w:ascii="Times New Roman" w:hAnsi="Times New Roman"/>
          <w:color w:val="000000" w:themeColor="text1"/>
          <w:sz w:val="28"/>
          <w:szCs w:val="28"/>
          <w:lang w:val="ru-RU"/>
        </w:rPr>
        <w:t>На территории расположена железнодорожная станция Петров Вал с железнодорожным вокзалом и остановочные железнодорожные пункты Локомотив, 450 км, 461 км, Птицефабрика».</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Петров Вал отсутствуют объекты водного и воздушного транспорта.</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Ближайший аэропорт расположен в городе Волгоград. На территории города Камышин (в районе Сидорового родника), в Антиповском сельском поселении имеются вертолетные площадки.</w:t>
      </w:r>
    </w:p>
    <w:p w:rsidR="00CB7331" w:rsidRDefault="00A24C07">
      <w:pPr>
        <w:autoSpaceDE w:val="0"/>
        <w:autoSpaceDN w:val="0"/>
        <w:adjustRightInd w:val="0"/>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решения основных, наиболее острых проблем в отрасли транспорта, на территории района действует федеральная программа «Развитие транспортной системы», государственная программа Волгоградской области "Развитие транспортной системы и обеспечение безопасности дорожного движения в Волгоградской области".</w:t>
      </w:r>
    </w:p>
    <w:p w:rsidR="00CB7331" w:rsidRDefault="00A24C07">
      <w:pPr>
        <w:pStyle w:val="afff1"/>
        <w:numPr>
          <w:ilvl w:val="2"/>
          <w:numId w:val="12"/>
        </w:numPr>
        <w:spacing w:before="360" w:after="240" w:line="360" w:lineRule="auto"/>
        <w:ind w:left="0" w:firstLine="0"/>
        <w:jc w:val="center"/>
        <w:outlineLvl w:val="2"/>
        <w:rPr>
          <w:rFonts w:ascii="Times New Roman" w:hAnsi="Times New Roman"/>
          <w:b/>
          <w:sz w:val="28"/>
          <w:szCs w:val="28"/>
          <w:lang w:val="ru-RU"/>
        </w:rPr>
      </w:pPr>
      <w:bookmarkStart w:id="251" w:name="_Toc150782175"/>
      <w:bookmarkStart w:id="252" w:name="_Toc527638442"/>
      <w:bookmarkStart w:id="253" w:name="_Toc7869298"/>
      <w:r>
        <w:rPr>
          <w:rFonts w:ascii="Times New Roman" w:hAnsi="Times New Roman"/>
          <w:b/>
          <w:sz w:val="28"/>
          <w:szCs w:val="28"/>
          <w:lang w:val="ru-RU"/>
        </w:rPr>
        <w:t>Улично-дорожная сеть</w:t>
      </w:r>
      <w:bookmarkEnd w:id="251"/>
      <w:bookmarkEnd w:id="252"/>
      <w:bookmarkEnd w:id="253"/>
    </w:p>
    <w:p w:rsidR="00CB7331" w:rsidRDefault="00A24C07">
      <w:pPr>
        <w:tabs>
          <w:tab w:val="left" w:pos="561"/>
        </w:tab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Улично-дорожная сеть городского поселения Петров Вал состоит из автомобильных дорог с асфальтовым, щебеночным и грунтовым покрытием. Общая протяженность улиц на территории города составляет 72599 м, в том числе 28640 м с асфальтовым покрытием и 37860 м с щебеночным, из которых 2500 м автодорог с асфальтобетонным покрытием по улице Ленина являются регионального значения. Протяженность тротуаров на территории города составляет 4670 м, все с асфальтовым покрытием, из которых 1910 м - на улице Ленина. Протяженность освещенных улиц на территории поселения по информации паспорта социально-экономического развития составляет 14,5 км, что составляет 20%.</w:t>
      </w:r>
    </w:p>
    <w:p w:rsidR="00CB7331" w:rsidRDefault="00A24C07">
      <w:pPr>
        <w:tabs>
          <w:tab w:val="left" w:pos="561"/>
        </w:tab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поселка Авиловский имеется 1 автомобильная дорога с грунтовым покрытием, расположенная на улице Центральная, протяженностью 400 м.</w:t>
      </w:r>
    </w:p>
    <w:p w:rsidR="00CB7331" w:rsidRDefault="00CB7331">
      <w:pPr>
        <w:tabs>
          <w:tab w:val="left" w:pos="561"/>
        </w:tabs>
        <w:ind w:firstLine="851"/>
        <w:jc w:val="both"/>
        <w:rPr>
          <w:rFonts w:ascii="Times New Roman" w:hAnsi="Times New Roman"/>
          <w:color w:val="000000" w:themeColor="text1"/>
          <w:sz w:val="28"/>
          <w:szCs w:val="28"/>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19 – Улично-дорожная сеть городского поселения Петров Вал</w:t>
      </w:r>
    </w:p>
    <w:tbl>
      <w:tblPr>
        <w:tblStyle w:val="afff0"/>
        <w:tblW w:w="5000" w:type="pct"/>
        <w:jc w:val="center"/>
        <w:tblLook w:val="04A0" w:firstRow="1" w:lastRow="0" w:firstColumn="1" w:lastColumn="0" w:noHBand="0" w:noVBand="1"/>
      </w:tblPr>
      <w:tblGrid>
        <w:gridCol w:w="6373"/>
        <w:gridCol w:w="2972"/>
      </w:tblGrid>
      <w:tr w:rsidR="00CB7331">
        <w:trPr>
          <w:tblHeader/>
          <w:jc w:val="center"/>
        </w:trPr>
        <w:tc>
          <w:tcPr>
            <w:tcW w:w="3410" w:type="pct"/>
            <w:vAlign w:val="center"/>
          </w:tcPr>
          <w:p w:rsidR="00CB7331" w:rsidRDefault="00A24C07">
            <w:pPr>
              <w:jc w:val="center"/>
              <w:rPr>
                <w:rFonts w:ascii="Times New Roman" w:hAnsi="Times New Roman"/>
                <w:b/>
                <w:color w:val="000000" w:themeColor="text1"/>
                <w:sz w:val="24"/>
                <w:szCs w:val="24"/>
                <w:lang w:val="ru-RU" w:eastAsia="en-US"/>
              </w:rPr>
            </w:pPr>
            <w:r>
              <w:rPr>
                <w:rFonts w:ascii="Times New Roman" w:hAnsi="Times New Roman"/>
                <w:b/>
                <w:color w:val="000000" w:themeColor="text1"/>
                <w:sz w:val="24"/>
                <w:szCs w:val="24"/>
                <w:lang w:val="ru-RU" w:eastAsia="en-US"/>
              </w:rPr>
              <w:t>город Петров Вал</w:t>
            </w:r>
          </w:p>
        </w:tc>
        <w:tc>
          <w:tcPr>
            <w:tcW w:w="1590" w:type="pct"/>
            <w:vAlign w:val="center"/>
          </w:tcPr>
          <w:p w:rsidR="00CB7331" w:rsidRDefault="00A24C07">
            <w:pPr>
              <w:jc w:val="center"/>
              <w:rPr>
                <w:rFonts w:ascii="Times New Roman" w:hAnsi="Times New Roman"/>
                <w:b/>
                <w:color w:val="000000" w:themeColor="text1"/>
                <w:sz w:val="24"/>
                <w:szCs w:val="24"/>
                <w:lang w:val="ru-RU" w:eastAsia="en-US"/>
              </w:rPr>
            </w:pPr>
            <w:r>
              <w:rPr>
                <w:rFonts w:ascii="Times New Roman" w:hAnsi="Times New Roman"/>
                <w:b/>
                <w:color w:val="000000" w:themeColor="text1"/>
                <w:sz w:val="24"/>
                <w:szCs w:val="24"/>
                <w:lang w:val="ru-RU" w:eastAsia="en-US"/>
              </w:rPr>
              <w:t>поселок Авиловский</w:t>
            </w: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color w:val="000000" w:themeColor="text1"/>
                <w:sz w:val="24"/>
                <w:szCs w:val="24"/>
                <w:lang w:val="ru-RU" w:eastAsia="en-US"/>
              </w:rPr>
              <w:t>1-й Микрорайон</w:t>
            </w:r>
          </w:p>
        </w:tc>
        <w:tc>
          <w:tcPr>
            <w:tcW w:w="159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color w:val="000000" w:themeColor="text1"/>
                <w:sz w:val="24"/>
                <w:szCs w:val="24"/>
                <w:lang w:val="ru-RU" w:eastAsia="en-US"/>
              </w:rPr>
              <w:t>Улица Центральная</w:t>
            </w: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Балашовский</w:t>
            </w:r>
            <w:r>
              <w:rPr>
                <w:rFonts w:ascii="Times New Roman" w:hAnsi="Times New Roman"/>
                <w:color w:val="000000" w:themeColor="text1"/>
                <w:sz w:val="24"/>
                <w:szCs w:val="24"/>
                <w:lang w:val="ru-RU" w:eastAsia="en-US"/>
              </w:rPr>
              <w:t xml:space="preserve"> 1-</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Балашовский</w:t>
            </w:r>
            <w:r>
              <w:rPr>
                <w:rFonts w:ascii="Times New Roman" w:hAnsi="Times New Roman"/>
                <w:color w:val="000000" w:themeColor="text1"/>
                <w:sz w:val="24"/>
                <w:szCs w:val="24"/>
                <w:lang w:val="ru-RU" w:eastAsia="en-US"/>
              </w:rPr>
              <w:t xml:space="preserve"> 2-</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Валы</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Деповской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Дзержинского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К</w:t>
            </w:r>
            <w:r>
              <w:rPr>
                <w:rFonts w:ascii="Times New Roman" w:hAnsi="Times New Roman"/>
                <w:color w:val="000000" w:themeColor="text1"/>
                <w:sz w:val="24"/>
                <w:szCs w:val="24"/>
                <w:lang w:val="ru-RU" w:eastAsia="en-US"/>
              </w:rPr>
              <w:t>.</w:t>
            </w:r>
            <w:r>
              <w:rPr>
                <w:rFonts w:ascii="Times New Roman" w:hAnsi="Times New Roman" w:hint="eastAsia"/>
                <w:color w:val="000000" w:themeColor="text1"/>
                <w:sz w:val="24"/>
                <w:szCs w:val="24"/>
                <w:lang w:val="ru-RU" w:eastAsia="en-US"/>
              </w:rPr>
              <w:t>Маркса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Кооперативны</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Котов</w:t>
            </w:r>
            <w:r>
              <w:rPr>
                <w:rFonts w:ascii="Times New Roman" w:hAnsi="Times New Roman" w:hint="eastAsia"/>
                <w:color w:val="000000" w:themeColor="text1"/>
                <w:sz w:val="24"/>
                <w:szCs w:val="24"/>
                <w:lang w:eastAsia="en-US"/>
              </w:rPr>
              <w:t>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Матросова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Некрасова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lastRenderedPageBreak/>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Некрасова</w:t>
            </w:r>
            <w:r>
              <w:rPr>
                <w:rFonts w:ascii="Times New Roman" w:hAnsi="Times New Roman"/>
                <w:color w:val="000000" w:themeColor="text1"/>
                <w:sz w:val="24"/>
                <w:szCs w:val="24"/>
                <w:lang w:val="ru-RU" w:eastAsia="en-US"/>
              </w:rPr>
              <w:t xml:space="preserve"> 1-</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Садовый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Совхозный</w:t>
            </w:r>
            <w:r>
              <w:rPr>
                <w:rFonts w:ascii="Times New Roman" w:hAnsi="Times New Roman"/>
                <w:color w:val="000000" w:themeColor="text1"/>
                <w:sz w:val="24"/>
                <w:szCs w:val="24"/>
                <w:lang w:val="ru-RU" w:eastAsia="en-US"/>
              </w:rPr>
              <w:t xml:space="preserve"> 1-</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Совхозный</w:t>
            </w:r>
            <w:r>
              <w:rPr>
                <w:rFonts w:ascii="Times New Roman" w:hAnsi="Times New Roman"/>
                <w:color w:val="000000" w:themeColor="text1"/>
                <w:sz w:val="24"/>
                <w:szCs w:val="24"/>
                <w:lang w:val="ru-RU" w:eastAsia="en-US"/>
              </w:rPr>
              <w:t xml:space="preserve"> 2-</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Совхозный</w:t>
            </w:r>
            <w:r>
              <w:rPr>
                <w:rFonts w:ascii="Times New Roman" w:hAnsi="Times New Roman"/>
                <w:color w:val="000000" w:themeColor="text1"/>
                <w:sz w:val="24"/>
                <w:szCs w:val="24"/>
                <w:lang w:val="ru-RU" w:eastAsia="en-US"/>
              </w:rPr>
              <w:t xml:space="preserve"> 3-</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Титова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Тоннельный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Фрунзе</w:t>
            </w:r>
            <w:r>
              <w:rPr>
                <w:rFonts w:ascii="Times New Roman" w:hAnsi="Times New Roman"/>
                <w:color w:val="000000" w:themeColor="text1"/>
                <w:sz w:val="24"/>
                <w:szCs w:val="24"/>
                <w:lang w:val="ru-RU" w:eastAsia="en-US"/>
              </w:rPr>
              <w:t xml:space="preserve"> 1-</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Фрунзе</w:t>
            </w:r>
            <w:r>
              <w:rPr>
                <w:rFonts w:ascii="Times New Roman" w:hAnsi="Times New Roman"/>
                <w:color w:val="000000" w:themeColor="text1"/>
                <w:sz w:val="24"/>
                <w:szCs w:val="24"/>
                <w:lang w:val="ru-RU" w:eastAsia="en-US"/>
              </w:rPr>
              <w:t xml:space="preserve"> 2-</w:t>
            </w:r>
            <w:r>
              <w:rPr>
                <w:rFonts w:ascii="Times New Roman" w:hAnsi="Times New Roman" w:hint="eastAsia"/>
                <w:color w:val="000000" w:themeColor="text1"/>
                <w:sz w:val="24"/>
                <w:szCs w:val="24"/>
                <w:lang w:val="ru-RU" w:eastAsia="en-US"/>
              </w:rPr>
              <w:t>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Центральный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Переулок Шевченко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Переулок</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Школьный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Проспект</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Пионеров</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Станция</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Авилово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Территория</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Подстанция</w:t>
            </w:r>
            <w:r>
              <w:rPr>
                <w:rFonts w:ascii="Times New Roman" w:hAnsi="Times New Roman"/>
                <w:color w:val="000000" w:themeColor="text1"/>
                <w:sz w:val="24"/>
                <w:szCs w:val="24"/>
                <w:lang w:eastAsia="en-US"/>
              </w:rPr>
              <w:t xml:space="preserve"> 220</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1 </w:t>
            </w:r>
            <w:r>
              <w:rPr>
                <w:rFonts w:ascii="Times New Roman" w:hAnsi="Times New Roman" w:hint="eastAsia"/>
                <w:color w:val="000000" w:themeColor="text1"/>
                <w:sz w:val="24"/>
                <w:szCs w:val="24"/>
                <w:lang w:eastAsia="en-US"/>
              </w:rPr>
              <w:t>Мая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30 </w:t>
            </w:r>
            <w:r>
              <w:rPr>
                <w:rFonts w:ascii="Times New Roman" w:hAnsi="Times New Roman" w:hint="eastAsia"/>
                <w:color w:val="000000" w:themeColor="text1"/>
                <w:sz w:val="24"/>
                <w:szCs w:val="24"/>
                <w:lang w:eastAsia="en-US"/>
              </w:rPr>
              <w:t>лет</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Победы</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40 </w:t>
            </w:r>
            <w:r>
              <w:rPr>
                <w:rFonts w:ascii="Times New Roman" w:hAnsi="Times New Roman" w:hint="eastAsia"/>
                <w:color w:val="000000" w:themeColor="text1"/>
                <w:sz w:val="24"/>
                <w:szCs w:val="24"/>
                <w:lang w:eastAsia="en-US"/>
              </w:rPr>
              <w:t>лет</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Победы</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8 </w:t>
            </w:r>
            <w:r>
              <w:rPr>
                <w:rFonts w:ascii="Times New Roman" w:hAnsi="Times New Roman" w:hint="eastAsia"/>
                <w:color w:val="000000" w:themeColor="text1"/>
                <w:sz w:val="24"/>
                <w:szCs w:val="24"/>
                <w:lang w:eastAsia="en-US"/>
              </w:rPr>
              <w:t>Марта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Авиационная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Балашовская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Безымянная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Валы</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Внукова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Гагарина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Гоголя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Горького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Дзержинского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Достоевского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Жданова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Жукова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Зеленая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Зеленая</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М</w:t>
            </w:r>
            <w:r>
              <w:rPr>
                <w:rFonts w:ascii="Times New Roman" w:hAnsi="Times New Roman"/>
                <w:color w:val="000000" w:themeColor="text1"/>
                <w:sz w:val="24"/>
                <w:szCs w:val="24"/>
                <w:lang w:eastAsia="en-US"/>
              </w:rPr>
              <w:t>.</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w:t>
            </w:r>
            <w:r>
              <w:rPr>
                <w:rFonts w:ascii="Times New Roman" w:hAnsi="Times New Roman"/>
                <w:color w:val="000000" w:themeColor="text1"/>
                <w:sz w:val="24"/>
                <w:szCs w:val="24"/>
                <w:lang w:eastAsia="en-US"/>
              </w:rPr>
              <w:t>.</w:t>
            </w:r>
            <w:r>
              <w:rPr>
                <w:rFonts w:ascii="Times New Roman" w:hAnsi="Times New Roman" w:hint="eastAsia"/>
                <w:color w:val="000000" w:themeColor="text1"/>
                <w:sz w:val="24"/>
                <w:szCs w:val="24"/>
                <w:lang w:eastAsia="en-US"/>
              </w:rPr>
              <w:t>Маркса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Калинина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Камышинская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Кирова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Коммунистическая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Комсомольская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Кооперативная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Королева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Красина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Красная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Крупской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Куйбышева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Кутузова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Лебяжинская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Ленина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lastRenderedPageBreak/>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Леонова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Лермонтова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Луговая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М</w:t>
            </w:r>
            <w:r>
              <w:rPr>
                <w:rFonts w:ascii="Times New Roman" w:hAnsi="Times New Roman"/>
                <w:color w:val="000000" w:themeColor="text1"/>
                <w:sz w:val="24"/>
                <w:szCs w:val="24"/>
                <w:lang w:eastAsia="en-US"/>
              </w:rPr>
              <w:t>.</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eastAsia="en-US"/>
              </w:rPr>
              <w:t>Джалиля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Малышева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Матросова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Мичурина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Некрасова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Новая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Октябрьская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Орджоникидзе</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Парковая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Пионерская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Пушкина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val="ru-RU"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Р</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Зорге</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Речная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Садовая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Саратовская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Севастьянова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Северная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Северо</w:t>
            </w:r>
            <w:r>
              <w:rPr>
                <w:rFonts w:ascii="Times New Roman" w:hAnsi="Times New Roman"/>
                <w:color w:val="000000" w:themeColor="text1"/>
                <w:sz w:val="24"/>
                <w:szCs w:val="24"/>
                <w:lang w:val="ru-RU" w:eastAsia="en-US"/>
              </w:rPr>
              <w:t>-</w:t>
            </w:r>
            <w:r>
              <w:rPr>
                <w:rFonts w:ascii="Times New Roman" w:hAnsi="Times New Roman" w:hint="eastAsia"/>
                <w:color w:val="000000" w:themeColor="text1"/>
                <w:sz w:val="24"/>
                <w:szCs w:val="24"/>
                <w:lang w:val="ru-RU" w:eastAsia="en-US"/>
              </w:rPr>
              <w:t>Восточная</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окраина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val="ru-RU"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Советская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val="ru-RU" w:eastAsia="en-US"/>
              </w:rPr>
              <w:t xml:space="preserve"> </w:t>
            </w:r>
            <w:r>
              <w:rPr>
                <w:rFonts w:ascii="Times New Roman" w:hAnsi="Times New Roman" w:hint="eastAsia"/>
                <w:color w:val="000000" w:themeColor="text1"/>
                <w:sz w:val="24"/>
                <w:szCs w:val="24"/>
                <w:lang w:val="ru-RU" w:eastAsia="en-US"/>
              </w:rPr>
              <w:t>Сов</w:t>
            </w:r>
            <w:r>
              <w:rPr>
                <w:rFonts w:ascii="Times New Roman" w:hAnsi="Times New Roman" w:hint="eastAsia"/>
                <w:color w:val="000000" w:themeColor="text1"/>
                <w:sz w:val="24"/>
                <w:szCs w:val="24"/>
                <w:lang w:eastAsia="en-US"/>
              </w:rPr>
              <w:t>хозная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Спортивная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Строителей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Суворова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Телеграфная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Тельмана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Терешковой</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Титова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Тургенева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Феоктистова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Фрунзе</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Чапаева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Чернышевского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Шевченко</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Школьная</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Щорса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r w:rsidR="00CB7331">
        <w:trPr>
          <w:jc w:val="center"/>
        </w:trPr>
        <w:tc>
          <w:tcPr>
            <w:tcW w:w="3410" w:type="pct"/>
            <w:vAlign w:val="center"/>
          </w:tcPr>
          <w:p w:rsidR="00CB7331" w:rsidRDefault="00A24C07">
            <w:pPr>
              <w:rPr>
                <w:rFonts w:ascii="Times New Roman" w:hAnsi="Times New Roman"/>
                <w:color w:val="000000" w:themeColor="text1"/>
                <w:sz w:val="24"/>
                <w:szCs w:val="24"/>
                <w:lang w:eastAsia="en-US"/>
              </w:rPr>
            </w:pPr>
            <w:r>
              <w:rPr>
                <w:rFonts w:ascii="Times New Roman" w:hAnsi="Times New Roman" w:hint="eastAsia"/>
                <w:color w:val="000000" w:themeColor="text1"/>
                <w:sz w:val="24"/>
                <w:szCs w:val="24"/>
                <w:lang w:eastAsia="en-US"/>
              </w:rPr>
              <w:t>Улица</w:t>
            </w:r>
            <w:r>
              <w:rPr>
                <w:rFonts w:ascii="Times New Roman" w:hAnsi="Times New Roman"/>
                <w:color w:val="000000" w:themeColor="text1"/>
                <w:sz w:val="24"/>
                <w:szCs w:val="24"/>
                <w:lang w:eastAsia="en-US"/>
              </w:rPr>
              <w:t xml:space="preserve"> </w:t>
            </w:r>
            <w:r>
              <w:rPr>
                <w:rFonts w:ascii="Times New Roman" w:hAnsi="Times New Roman" w:hint="eastAsia"/>
                <w:color w:val="000000" w:themeColor="text1"/>
                <w:sz w:val="24"/>
                <w:szCs w:val="24"/>
                <w:lang w:eastAsia="en-US"/>
              </w:rPr>
              <w:t>Энгельса</w:t>
            </w:r>
          </w:p>
        </w:tc>
        <w:tc>
          <w:tcPr>
            <w:tcW w:w="1590" w:type="pct"/>
            <w:vAlign w:val="center"/>
          </w:tcPr>
          <w:p w:rsidR="00CB7331" w:rsidRDefault="00CB7331">
            <w:pPr>
              <w:rPr>
                <w:rFonts w:ascii="Times New Roman" w:hAnsi="Times New Roman"/>
                <w:color w:val="000000" w:themeColor="text1"/>
                <w:sz w:val="24"/>
                <w:szCs w:val="24"/>
                <w:lang w:val="ru-RU" w:eastAsia="en-US"/>
              </w:rPr>
            </w:pPr>
          </w:p>
        </w:tc>
      </w:tr>
    </w:tbl>
    <w:p w:rsidR="00CB7331" w:rsidRDefault="00CB7331">
      <w:pPr>
        <w:ind w:firstLine="709"/>
        <w:jc w:val="center"/>
        <w:rPr>
          <w:rFonts w:ascii="Times New Roman" w:hAnsi="Times New Roman"/>
          <w:b/>
          <w:color w:val="FF0000"/>
          <w:sz w:val="28"/>
          <w:szCs w:val="28"/>
          <w:lang w:val="ru-RU"/>
        </w:rPr>
      </w:pPr>
      <w:bookmarkStart w:id="254" w:name="_Toc434834089"/>
      <w:bookmarkStart w:id="255" w:name="_Toc423893503"/>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Объекты обслуживания и хранения автотранспорта</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Основным видом транспорта, преобладающим в границах поселения, остается автомобильный транспорт, как в формате общественного транспорта, так и личного транспорта граждан. </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целей обслуживания действующих производственных предприятий сохранится использование грузового транспорта. </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lastRenderedPageBreak/>
        <w:t>Автомобильный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парк</w:t>
      </w:r>
      <w:r>
        <w:rPr>
          <w:rFonts w:ascii="Times New Roman" w:hAnsi="Times New Roman"/>
          <w:color w:val="000000" w:themeColor="text1"/>
          <w:sz w:val="28"/>
          <w:szCs w:val="28"/>
          <w:lang w:val="ru-RU"/>
        </w:rPr>
        <w:t xml:space="preserve"> </w:t>
      </w:r>
      <w:r>
        <w:rPr>
          <w:rFonts w:ascii="Times New Roman" w:hAnsi="Times New Roman" w:hint="cs"/>
          <w:color w:val="000000" w:themeColor="text1"/>
          <w:sz w:val="28"/>
          <w:szCs w:val="28"/>
          <w:rtl/>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преимущественно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состоит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легковых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автомобилей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принадлежащих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частным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лицам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Детальная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информация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видов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отсутствует</w:t>
      </w:r>
      <w:r>
        <w:rPr>
          <w:rFonts w:ascii="Times New Roman" w:hAnsi="Times New Roman"/>
          <w:color w:val="000000" w:themeColor="text1"/>
          <w:sz w:val="28"/>
          <w:szCs w:val="28"/>
          <w:lang w:val="ru-RU"/>
        </w:rPr>
        <w:t xml:space="preserve">. </w:t>
      </w:r>
    </w:p>
    <w:p w:rsidR="00CB7331" w:rsidRDefault="00A24C07">
      <w:pPr>
        <w:pStyle w:val="afffb"/>
        <w:spacing w:line="240" w:lineRule="auto"/>
        <w:ind w:firstLine="851"/>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Хранение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средств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осуществляется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придомовых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Парковочные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места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имеются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всех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объектов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социальной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инфраструктуры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административных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зданий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хозяйствующих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организаций</w:t>
      </w:r>
      <w:r>
        <w:rPr>
          <w:rFonts w:ascii="Times New Roman" w:hAnsi="Times New Roman"/>
          <w:color w:val="000000" w:themeColor="text1"/>
          <w:sz w:val="28"/>
          <w:szCs w:val="28"/>
          <w:lang w:val="ru-RU"/>
        </w:rPr>
        <w:t xml:space="preserve">. Постоянное хранение автомототранспортных средств на территории городского поселения осуществляется в боксовых гаражах и на открытых стоянках в зонах многоквартирной жилой застройки и на приусадебных участках в зонах индивидуальной жилой застройки. </w:t>
      </w:r>
    </w:p>
    <w:p w:rsidR="00CB7331" w:rsidRDefault="00A24C07">
      <w:pPr>
        <w:pStyle w:val="afffb"/>
        <w:spacing w:line="240" w:lineRule="auto"/>
        <w:ind w:firstLine="709"/>
        <w:rPr>
          <w:iCs/>
          <w:color w:val="000000" w:themeColor="text1"/>
          <w:szCs w:val="28"/>
          <w:lang w:val="ru-RU" w:eastAsia="ru-RU"/>
        </w:rPr>
      </w:pPr>
      <w:r>
        <w:rPr>
          <w:rFonts w:ascii="Times New Roman" w:hAnsi="Times New Roman"/>
          <w:color w:val="000000" w:themeColor="text1"/>
          <w:sz w:val="28"/>
          <w:szCs w:val="28"/>
          <w:lang w:val="ru-RU"/>
        </w:rPr>
        <w:t xml:space="preserve">На территории городского поселения функционирует 1 автозаправочная станция - </w:t>
      </w:r>
      <w:r>
        <w:rPr>
          <w:rFonts w:ascii="Times New Roman" w:hAnsi="Times New Roman" w:hint="eastAsia"/>
          <w:color w:val="000000" w:themeColor="text1"/>
          <w:sz w:val="28"/>
          <w:szCs w:val="28"/>
          <w:lang w:val="ru-RU" w:eastAsia="ru-RU"/>
        </w:rPr>
        <w:t>Руснефть</w:t>
      </w:r>
      <w:r>
        <w:rPr>
          <w:rFonts w:ascii="Times New Roman" w:hAnsi="Times New Roman"/>
          <w:color w:val="000000" w:themeColor="text1"/>
          <w:sz w:val="28"/>
          <w:szCs w:val="28"/>
          <w:lang w:val="ru-RU" w:eastAsia="ru-RU"/>
        </w:rPr>
        <w:t xml:space="preserve"> в городе Петров Вал.</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Выводы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 Внешнее транспортное обслуживание поселения осуществляется автомобильным транспортом и пассажирскими перевозками.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2. Имеющаяся сеть автомобильных дорог общего пользования позволяет обеспечить как внутренние, так и межмуниципальные транспортные связи.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3. Для создания благоприятных условий жизнедеятельности населения требуется реконструкция участков улично-дорожной сети с проведением капитального ремонта покрытия проезжих частей.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4. Наблюдается дефицит в объектах обслуживания личного автотранспорта.</w:t>
      </w:r>
    </w:p>
    <w:bookmarkEnd w:id="254"/>
    <w:bookmarkEnd w:id="255"/>
    <w:p w:rsidR="00CB7331" w:rsidRDefault="00A24C07">
      <w:pPr>
        <w:pStyle w:val="10"/>
        <w:numPr>
          <w:ilvl w:val="0"/>
          <w:numId w:val="0"/>
        </w:numPr>
        <w:spacing w:before="0"/>
        <w:jc w:val="center"/>
        <w:rPr>
          <w:b/>
          <w:color w:val="000000" w:themeColor="text1"/>
          <w:sz w:val="28"/>
          <w:szCs w:val="28"/>
        </w:rPr>
      </w:pPr>
      <w:r>
        <w:rPr>
          <w:b/>
          <w:color w:val="000000" w:themeColor="text1"/>
          <w:sz w:val="28"/>
          <w:szCs w:val="28"/>
        </w:rPr>
        <w:t>Проектные предложения</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целях развития транспортной инфраструктуры городского поселения Петров Вал генеральным планом на расчетный срок предусмотрены следующие мероприятия:</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приведение автомобильных дорог к необходимым нормируемым показателям, соответствующим технической категории автомобильной дороги;</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sz w:val="28"/>
          <w:szCs w:val="28"/>
          <w:lang w:val="ru-RU"/>
        </w:rPr>
        <w:t>-</w:t>
      </w:r>
      <w:r>
        <w:rPr>
          <w:rFonts w:ascii="Times New Roman" w:hAnsi="Times New Roman"/>
          <w:color w:val="FF0000"/>
          <w:sz w:val="28"/>
          <w:szCs w:val="28"/>
          <w:lang w:val="ru-RU"/>
        </w:rPr>
        <w:t xml:space="preserve"> </w:t>
      </w:r>
      <w:r>
        <w:rPr>
          <w:rFonts w:ascii="Times New Roman" w:hAnsi="Times New Roman"/>
          <w:color w:val="000000" w:themeColor="text1"/>
          <w:sz w:val="28"/>
          <w:szCs w:val="28"/>
          <w:lang w:val="ru-RU"/>
        </w:rPr>
        <w:t>создание сети пешеходных зон;</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дальнейшее развитие сети всех существующих видов транспорта;</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благоустройство, озеленение улиц и проездов.</w:t>
      </w:r>
    </w:p>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256" w:name="_Toc150782176"/>
      <w:r>
        <w:rPr>
          <w:rFonts w:ascii="Times New Roman" w:hAnsi="Times New Roman" w:cs="Times New Roman"/>
          <w:i w:val="0"/>
          <w:color w:val="000000" w:themeColor="text1"/>
          <w:kern w:val="0"/>
          <w:sz w:val="30"/>
          <w:szCs w:val="30"/>
          <w:lang w:val="ru-RU"/>
        </w:rPr>
        <w:t>Инженерная инфраструктура</w:t>
      </w:r>
      <w:bookmarkEnd w:id="248"/>
      <w:bookmarkEnd w:id="249"/>
      <w:bookmarkEnd w:id="256"/>
    </w:p>
    <w:p w:rsidR="00CB7331" w:rsidRDefault="00CB7331">
      <w:pPr>
        <w:pStyle w:val="afff1"/>
        <w:numPr>
          <w:ilvl w:val="1"/>
          <w:numId w:val="12"/>
        </w:numPr>
        <w:spacing w:before="360" w:after="240" w:line="360" w:lineRule="auto"/>
        <w:jc w:val="center"/>
        <w:outlineLvl w:val="2"/>
        <w:rPr>
          <w:rFonts w:ascii="Times New Roman" w:hAnsi="Times New Roman"/>
          <w:b/>
          <w:vanish/>
          <w:color w:val="000000" w:themeColor="text1"/>
          <w:sz w:val="28"/>
          <w:szCs w:val="28"/>
        </w:rPr>
      </w:pPr>
      <w:bookmarkStart w:id="257" w:name="_Toc104304732"/>
      <w:bookmarkStart w:id="258" w:name="_Toc91234602"/>
      <w:bookmarkStart w:id="259" w:name="_Toc141874712"/>
      <w:bookmarkStart w:id="260" w:name="_Toc136359113"/>
      <w:bookmarkStart w:id="261" w:name="_Toc114734805"/>
      <w:bookmarkStart w:id="262" w:name="_Toc125622963"/>
      <w:bookmarkStart w:id="263" w:name="_Toc69458987"/>
      <w:bookmarkStart w:id="264" w:name="_Toc150782177"/>
      <w:bookmarkStart w:id="265" w:name="_Toc109035815"/>
      <w:bookmarkStart w:id="266" w:name="_Toc527638444"/>
      <w:bookmarkStart w:id="267" w:name="_Toc7869300"/>
      <w:bookmarkEnd w:id="257"/>
      <w:bookmarkEnd w:id="258"/>
      <w:bookmarkEnd w:id="259"/>
      <w:bookmarkEnd w:id="260"/>
      <w:bookmarkEnd w:id="261"/>
      <w:bookmarkEnd w:id="262"/>
      <w:bookmarkEnd w:id="263"/>
      <w:bookmarkEnd w:id="264"/>
      <w:bookmarkEnd w:id="265"/>
    </w:p>
    <w:p w:rsidR="00CB7331" w:rsidRDefault="00A24C07">
      <w:pPr>
        <w:pStyle w:val="afff1"/>
        <w:numPr>
          <w:ilvl w:val="2"/>
          <w:numId w:val="12"/>
        </w:numPr>
        <w:spacing w:before="360" w:after="240" w:line="360" w:lineRule="auto"/>
        <w:ind w:left="0" w:firstLine="0"/>
        <w:jc w:val="center"/>
        <w:outlineLvl w:val="2"/>
        <w:rPr>
          <w:rFonts w:ascii="Times New Roman" w:hAnsi="Times New Roman"/>
          <w:b/>
          <w:color w:val="000000" w:themeColor="text1"/>
          <w:sz w:val="28"/>
          <w:szCs w:val="28"/>
          <w:lang w:eastAsia="ru-RU"/>
        </w:rPr>
      </w:pPr>
      <w:bookmarkStart w:id="268" w:name="_Toc150782178"/>
      <w:r>
        <w:rPr>
          <w:rFonts w:ascii="Times New Roman" w:hAnsi="Times New Roman"/>
          <w:b/>
          <w:color w:val="000000" w:themeColor="text1"/>
          <w:sz w:val="28"/>
          <w:szCs w:val="28"/>
        </w:rPr>
        <w:t>Водоснабжение</w:t>
      </w:r>
      <w:bookmarkEnd w:id="266"/>
      <w:bookmarkEnd w:id="267"/>
      <w:bookmarkEnd w:id="268"/>
    </w:p>
    <w:p w:rsidR="00CB7331" w:rsidRDefault="00A24C07">
      <w:pPr>
        <w:pStyle w:val="afff1"/>
        <w:spacing w:after="0" w:line="240" w:lineRule="auto"/>
        <w:ind w:left="0"/>
        <w:contextualSpacing w:val="0"/>
        <w:jc w:val="both"/>
        <w:rPr>
          <w:rFonts w:ascii="Times New Roman" w:eastAsia="Times New Roman" w:hAnsi="Times New Roman"/>
          <w:color w:val="000000" w:themeColor="text1"/>
          <w:kern w:val="0"/>
          <w:sz w:val="28"/>
          <w:szCs w:val="28"/>
          <w:lang w:val="ru-RU" w:eastAsia="ru-RU"/>
        </w:rPr>
      </w:pPr>
      <w:r>
        <w:rPr>
          <w:rFonts w:ascii="Times New Roman" w:hAnsi="Times New Roman"/>
          <w:color w:val="FF0000"/>
          <w:sz w:val="28"/>
          <w:szCs w:val="28"/>
          <w:lang w:val="ru-RU"/>
        </w:rPr>
        <w:tab/>
      </w:r>
      <w:r>
        <w:rPr>
          <w:rFonts w:ascii="Times New Roman" w:hAnsi="Times New Roman"/>
          <w:color w:val="000000" w:themeColor="text1"/>
          <w:sz w:val="28"/>
          <w:szCs w:val="28"/>
          <w:lang w:val="ru-RU"/>
        </w:rPr>
        <w:t xml:space="preserve">Водоснабжение как отрасль играет огромную роль в обеспечении жизнедеятельности городского поселения и требует целенаправленных мероприятий по развитию надежной системы хозяйственно-питьевого </w:t>
      </w:r>
      <w:r>
        <w:rPr>
          <w:rFonts w:ascii="Times New Roman" w:eastAsia="Times New Roman" w:hAnsi="Times New Roman"/>
          <w:color w:val="000000" w:themeColor="text1"/>
          <w:kern w:val="0"/>
          <w:sz w:val="28"/>
          <w:szCs w:val="28"/>
          <w:lang w:val="ru-RU" w:eastAsia="ru-RU"/>
        </w:rPr>
        <w:t xml:space="preserve">водоснабжения. </w:t>
      </w:r>
    </w:p>
    <w:p w:rsidR="00CB7331" w:rsidRDefault="00A24C07">
      <w:pPr>
        <w:pStyle w:val="afff1"/>
        <w:spacing w:after="0" w:line="240" w:lineRule="auto"/>
        <w:ind w:left="0"/>
        <w:contextualSpacing w:val="0"/>
        <w:jc w:val="both"/>
        <w:rPr>
          <w:rFonts w:ascii="Times New Roman" w:eastAsia="Times New Roman" w:hAnsi="Times New Roman"/>
          <w:color w:val="000000" w:themeColor="text1"/>
          <w:kern w:val="0"/>
          <w:sz w:val="28"/>
          <w:szCs w:val="28"/>
          <w:lang w:val="ru-RU" w:eastAsia="ru-RU"/>
        </w:rPr>
      </w:pPr>
      <w:r>
        <w:rPr>
          <w:rFonts w:ascii="Times New Roman" w:eastAsia="Times New Roman" w:hAnsi="Times New Roman"/>
          <w:color w:val="000000" w:themeColor="text1"/>
          <w:kern w:val="0"/>
          <w:sz w:val="28"/>
          <w:szCs w:val="28"/>
          <w:lang w:val="ru-RU" w:eastAsia="ru-RU"/>
        </w:rPr>
        <w:tab/>
      </w:r>
      <w:r>
        <w:rPr>
          <w:rFonts w:ascii="Times New Roman" w:eastAsia="Times New Roman" w:hAnsi="Times New Roman" w:hint="eastAsia"/>
          <w:color w:val="000000" w:themeColor="text1"/>
          <w:kern w:val="0"/>
          <w:sz w:val="28"/>
          <w:szCs w:val="28"/>
          <w:lang w:val="ru-RU" w:eastAsia="ru-RU"/>
        </w:rPr>
        <w:t>Снабжение</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чистой</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питьевой</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водой</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жителей</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городского</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поселения</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Петров</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Вал</w:t>
      </w:r>
      <w:r>
        <w:rPr>
          <w:rFonts w:ascii="Times New Roman" w:eastAsia="Times New Roman" w:hAnsi="Times New Roman"/>
          <w:color w:val="000000" w:themeColor="text1"/>
          <w:kern w:val="0"/>
          <w:sz w:val="28"/>
          <w:szCs w:val="28"/>
          <w:lang w:val="ru-RU" w:eastAsia="ru-RU"/>
        </w:rPr>
        <w:t xml:space="preserve"> Камышинского муниципального района осуществляет </w:t>
      </w:r>
      <w:r>
        <w:rPr>
          <w:rFonts w:ascii="Times New Roman" w:eastAsia="Times New Roman" w:hAnsi="Times New Roman" w:hint="eastAsia"/>
          <w:color w:val="000000" w:themeColor="text1"/>
          <w:kern w:val="0"/>
          <w:sz w:val="28"/>
          <w:szCs w:val="28"/>
          <w:lang w:val="ru-RU" w:eastAsia="ru-RU"/>
        </w:rPr>
        <w:t>МУП</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ВКХ</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городского</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поселения</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Петров</w:t>
      </w:r>
      <w:r>
        <w:rPr>
          <w:rFonts w:ascii="Times New Roman" w:eastAsia="Times New Roman" w:hAnsi="Times New Roman"/>
          <w:color w:val="000000" w:themeColor="text1"/>
          <w:kern w:val="0"/>
          <w:sz w:val="28"/>
          <w:szCs w:val="28"/>
          <w:lang w:val="ru-RU" w:eastAsia="ru-RU"/>
        </w:rPr>
        <w:t xml:space="preserve"> </w:t>
      </w:r>
      <w:r>
        <w:rPr>
          <w:rFonts w:ascii="Times New Roman" w:eastAsia="Times New Roman" w:hAnsi="Times New Roman" w:hint="eastAsia"/>
          <w:color w:val="000000" w:themeColor="text1"/>
          <w:kern w:val="0"/>
          <w:sz w:val="28"/>
          <w:szCs w:val="28"/>
          <w:lang w:val="ru-RU" w:eastAsia="ru-RU"/>
        </w:rPr>
        <w:t>Вал»</w:t>
      </w:r>
      <w:r>
        <w:rPr>
          <w:rFonts w:ascii="Times New Roman" w:eastAsia="Times New Roman" w:hAnsi="Times New Roman"/>
          <w:color w:val="000000" w:themeColor="text1"/>
          <w:kern w:val="0"/>
          <w:sz w:val="28"/>
          <w:szCs w:val="28"/>
          <w:lang w:val="ru-RU" w:eastAsia="ru-RU"/>
        </w:rPr>
        <w:t>.</w:t>
      </w:r>
    </w:p>
    <w:p w:rsidR="00CB7331" w:rsidRDefault="00A24C07">
      <w:pPr>
        <w:pStyle w:val="afff1"/>
        <w:spacing w:after="0"/>
        <w:ind w:left="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ab/>
        <w:t>Общая протяженность сетей водоснабжения в поселении составляет 60,2 км, в том числе 52,4 км - нуждаются в замене.</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На территории поселка Авиловский централизованная система водоснабжения отсутствует. </w:t>
      </w:r>
    </w:p>
    <w:p w:rsidR="00CB7331" w:rsidRDefault="00A24C07">
      <w:pPr>
        <w:ind w:firstLine="851"/>
        <w:jc w:val="both"/>
        <w:rPr>
          <w:rFonts w:ascii="Times New Roman" w:hAnsi="Times New Roman"/>
          <w:sz w:val="28"/>
          <w:szCs w:val="28"/>
          <w:lang w:val="ru-RU"/>
        </w:rPr>
      </w:pPr>
      <w:r>
        <w:rPr>
          <w:rFonts w:ascii="Times New Roman" w:hAnsi="Times New Roman"/>
          <w:snapToGrid w:val="0"/>
          <w:sz w:val="28"/>
          <w:szCs w:val="28"/>
          <w:lang w:val="ru-RU"/>
        </w:rPr>
        <w:t xml:space="preserve">Город Петров Вал охвачен централизованными услугами водоснабжения на 80 % по информации схемы водоснабжения. </w:t>
      </w:r>
      <w:r>
        <w:rPr>
          <w:rFonts w:ascii="Times New Roman" w:hAnsi="Times New Roman"/>
          <w:sz w:val="28"/>
          <w:szCs w:val="28"/>
          <w:lang w:val="ru-RU"/>
        </w:rPr>
        <w:t xml:space="preserve">Централизованным водоснабжением не охвачены улицы Балашовская, Садовая, Речная, Совхозная, Коммунистическая, Валы, Красная и переулки </w:t>
      </w:r>
      <w:r>
        <w:rPr>
          <w:rFonts w:ascii="Times New Roman" w:hAnsi="Times New Roman" w:hint="eastAsia"/>
          <w:sz w:val="28"/>
          <w:szCs w:val="28"/>
          <w:lang w:val="ru-RU"/>
        </w:rPr>
        <w:t>Фрунзе</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переулки</w:t>
      </w:r>
      <w:r>
        <w:rPr>
          <w:rFonts w:ascii="Times New Roman" w:hAnsi="Times New Roman"/>
          <w:sz w:val="28"/>
          <w:szCs w:val="28"/>
          <w:lang w:val="ru-RU"/>
        </w:rPr>
        <w:t xml:space="preserve"> </w:t>
      </w:r>
      <w:r>
        <w:rPr>
          <w:rFonts w:ascii="Times New Roman" w:hAnsi="Times New Roman" w:hint="eastAsia"/>
          <w:sz w:val="28"/>
          <w:szCs w:val="28"/>
          <w:lang w:val="ru-RU"/>
        </w:rPr>
        <w:t>Балашовский</w:t>
      </w:r>
      <w:r>
        <w:rPr>
          <w:rFonts w:ascii="Times New Roman" w:hAnsi="Times New Roman"/>
          <w:sz w:val="28"/>
          <w:szCs w:val="28"/>
          <w:lang w:val="ru-RU"/>
        </w:rPr>
        <w:t xml:space="preserve">, </w:t>
      </w:r>
      <w:r>
        <w:rPr>
          <w:rFonts w:ascii="Times New Roman" w:hAnsi="Times New Roman" w:hint="eastAsia"/>
          <w:sz w:val="28"/>
          <w:szCs w:val="28"/>
          <w:lang w:val="ru-RU"/>
        </w:rPr>
        <w:t>Совхозный</w:t>
      </w:r>
      <w:r>
        <w:rPr>
          <w:rFonts w:ascii="Times New Roman" w:hAnsi="Times New Roman"/>
          <w:sz w:val="28"/>
          <w:szCs w:val="28"/>
          <w:lang w:val="ru-RU"/>
        </w:rPr>
        <w:t xml:space="preserve">, </w:t>
      </w:r>
      <w:r>
        <w:rPr>
          <w:rFonts w:ascii="Times New Roman" w:hAnsi="Times New Roman" w:hint="eastAsia"/>
          <w:sz w:val="28"/>
          <w:szCs w:val="28"/>
          <w:lang w:val="ru-RU"/>
        </w:rPr>
        <w:t>Валы</w:t>
      </w:r>
      <w:r>
        <w:rPr>
          <w:rFonts w:ascii="Times New Roman" w:hAnsi="Times New Roman"/>
          <w:sz w:val="28"/>
          <w:szCs w:val="28"/>
          <w:lang w:val="ru-RU"/>
        </w:rPr>
        <w:t xml:space="preserve">, </w:t>
      </w:r>
      <w:r>
        <w:rPr>
          <w:rFonts w:ascii="Times New Roman" w:hAnsi="Times New Roman" w:hint="eastAsia"/>
          <w:sz w:val="28"/>
          <w:szCs w:val="28"/>
          <w:lang w:val="ru-RU"/>
        </w:rPr>
        <w:t>Фрунзе</w:t>
      </w:r>
      <w:r>
        <w:rPr>
          <w:rFonts w:ascii="Times New Roman" w:hAnsi="Times New Roman"/>
          <w:sz w:val="28"/>
          <w:szCs w:val="28"/>
          <w:lang w:val="ru-RU"/>
        </w:rPr>
        <w:t xml:space="preserve">,  </w:t>
      </w:r>
      <w:r>
        <w:rPr>
          <w:rFonts w:ascii="Times New Roman" w:hAnsi="Times New Roman" w:hint="eastAsia"/>
          <w:sz w:val="28"/>
          <w:szCs w:val="28"/>
          <w:lang w:val="ru-RU"/>
        </w:rPr>
        <w:t>Садовый</w:t>
      </w:r>
      <w:r>
        <w:rPr>
          <w:rFonts w:ascii="Times New Roman" w:hAnsi="Times New Roman"/>
          <w:sz w:val="28"/>
          <w:szCs w:val="28"/>
          <w:lang w:val="ru-RU"/>
        </w:rPr>
        <w:t>.</w:t>
      </w:r>
    </w:p>
    <w:p w:rsidR="00CB7331" w:rsidRDefault="00A24C07">
      <w:pPr>
        <w:ind w:firstLine="851"/>
        <w:jc w:val="both"/>
        <w:rPr>
          <w:rFonts w:ascii="Times New Roman" w:hAnsi="Times New Roman"/>
          <w:snapToGrid w:val="0"/>
          <w:sz w:val="28"/>
          <w:szCs w:val="28"/>
          <w:lang w:val="ru-RU"/>
        </w:rPr>
      </w:pPr>
      <w:r>
        <w:rPr>
          <w:rFonts w:ascii="Times New Roman" w:hAnsi="Times New Roman"/>
          <w:snapToGrid w:val="0"/>
          <w:sz w:val="28"/>
          <w:szCs w:val="28"/>
          <w:lang w:val="ru-RU"/>
        </w:rPr>
        <w:t>Население поселения, не охваченное централизованными системами водоснабжения, пользуется индивидуальными водозаборными скважинами.</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Источниками водоснабжения города Петров Вал являются:</w:t>
      </w:r>
    </w:p>
    <w:p w:rsidR="00CB7331" w:rsidRDefault="00A24C07">
      <w:pPr>
        <w:numPr>
          <w:ilvl w:val="0"/>
          <w:numId w:val="14"/>
        </w:numPr>
        <w:ind w:left="0" w:firstLine="851"/>
        <w:jc w:val="both"/>
        <w:rPr>
          <w:rFonts w:ascii="Times New Roman" w:hAnsi="Times New Roman"/>
          <w:sz w:val="28"/>
          <w:szCs w:val="28"/>
          <w:lang w:val="ru-RU"/>
        </w:rPr>
      </w:pPr>
      <w:r>
        <w:rPr>
          <w:rFonts w:ascii="Times New Roman" w:hAnsi="Times New Roman"/>
          <w:sz w:val="28"/>
          <w:szCs w:val="28"/>
          <w:lang w:val="ru-RU"/>
        </w:rPr>
        <w:t>поверхностный водозабор на реке Иловля - насосная станция «Береговая» (средняя производительность 850 тыс. м</w:t>
      </w:r>
      <w:r>
        <w:rPr>
          <w:rFonts w:ascii="Times New Roman" w:hAnsi="Times New Roman"/>
          <w:sz w:val="28"/>
          <w:szCs w:val="28"/>
          <w:vertAlign w:val="superscript"/>
          <w:lang w:val="ru-RU"/>
        </w:rPr>
        <w:t>3</w:t>
      </w:r>
      <w:r>
        <w:rPr>
          <w:rFonts w:ascii="Times New Roman" w:hAnsi="Times New Roman"/>
          <w:sz w:val="28"/>
          <w:szCs w:val="28"/>
          <w:lang w:val="ru-RU"/>
        </w:rPr>
        <w:t>/год);</w:t>
      </w:r>
    </w:p>
    <w:p w:rsidR="00CB7331" w:rsidRDefault="00A24C07">
      <w:pPr>
        <w:numPr>
          <w:ilvl w:val="0"/>
          <w:numId w:val="14"/>
        </w:numPr>
        <w:ind w:left="0" w:firstLine="851"/>
        <w:jc w:val="both"/>
        <w:rPr>
          <w:rFonts w:ascii="Times New Roman" w:hAnsi="Times New Roman"/>
          <w:sz w:val="28"/>
          <w:szCs w:val="28"/>
          <w:lang w:val="ru-RU"/>
        </w:rPr>
      </w:pPr>
      <w:r>
        <w:rPr>
          <w:rFonts w:ascii="Times New Roman" w:hAnsi="Times New Roman"/>
          <w:sz w:val="28"/>
          <w:szCs w:val="28"/>
          <w:lang w:val="ru-RU"/>
        </w:rPr>
        <w:t>подземный групповой водозабор из пяти артезианских скважин, насосная станция «Средняя Камышинка», расположенные на территории Лебяженского сельского поселения» (средняя производительность 1022 тыс. м</w:t>
      </w:r>
      <w:r>
        <w:rPr>
          <w:rFonts w:ascii="Times New Roman" w:hAnsi="Times New Roman"/>
          <w:sz w:val="28"/>
          <w:szCs w:val="28"/>
          <w:vertAlign w:val="superscript"/>
          <w:lang w:val="ru-RU"/>
        </w:rPr>
        <w:t>3</w:t>
      </w:r>
      <w:r>
        <w:rPr>
          <w:rFonts w:ascii="Times New Roman" w:hAnsi="Times New Roman"/>
          <w:sz w:val="28"/>
          <w:szCs w:val="28"/>
          <w:lang w:val="ru-RU"/>
        </w:rPr>
        <w:t>/год).</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Комплекс</w:t>
      </w:r>
      <w:r>
        <w:rPr>
          <w:rFonts w:ascii="Times New Roman" w:hAnsi="Times New Roman"/>
          <w:sz w:val="28"/>
          <w:szCs w:val="28"/>
          <w:lang w:val="ru-RU"/>
        </w:rPr>
        <w:t xml:space="preserve"> </w:t>
      </w:r>
      <w:r>
        <w:rPr>
          <w:rFonts w:ascii="Times New Roman" w:hAnsi="Times New Roman" w:hint="eastAsia"/>
          <w:sz w:val="28"/>
          <w:szCs w:val="28"/>
          <w:lang w:val="ru-RU"/>
        </w:rPr>
        <w:t>инженерных</w:t>
      </w:r>
      <w:r>
        <w:rPr>
          <w:rFonts w:ascii="Times New Roman" w:hAnsi="Times New Roman"/>
          <w:sz w:val="28"/>
          <w:szCs w:val="28"/>
          <w:lang w:val="ru-RU"/>
        </w:rPr>
        <w:t xml:space="preserve"> </w:t>
      </w:r>
      <w:r>
        <w:rPr>
          <w:rFonts w:ascii="Times New Roman" w:hAnsi="Times New Roman" w:hint="eastAsia"/>
          <w:sz w:val="28"/>
          <w:szCs w:val="28"/>
          <w:lang w:val="ru-RU"/>
        </w:rPr>
        <w:t>сооружений</w:t>
      </w:r>
      <w:r>
        <w:rPr>
          <w:rFonts w:ascii="Times New Roman" w:hAnsi="Times New Roman"/>
          <w:sz w:val="28"/>
          <w:szCs w:val="28"/>
          <w:lang w:val="ru-RU"/>
        </w:rPr>
        <w:t xml:space="preserve"> </w:t>
      </w:r>
      <w:r>
        <w:rPr>
          <w:rFonts w:ascii="Times New Roman" w:hAnsi="Times New Roman" w:hint="eastAsia"/>
          <w:sz w:val="28"/>
          <w:szCs w:val="28"/>
          <w:lang w:val="ru-RU"/>
        </w:rPr>
        <w:t>водоснабжения</w:t>
      </w:r>
      <w:r>
        <w:rPr>
          <w:rFonts w:ascii="Times New Roman" w:hAnsi="Times New Roman"/>
          <w:sz w:val="28"/>
          <w:szCs w:val="28"/>
          <w:lang w:val="ru-RU"/>
        </w:rPr>
        <w:t xml:space="preserve"> </w:t>
      </w:r>
      <w:r>
        <w:rPr>
          <w:rFonts w:ascii="Times New Roman" w:hAnsi="Times New Roman" w:hint="eastAsia"/>
          <w:sz w:val="28"/>
          <w:szCs w:val="28"/>
          <w:lang w:val="ru-RU"/>
        </w:rPr>
        <w:t>города</w:t>
      </w:r>
      <w:r>
        <w:rPr>
          <w:rFonts w:ascii="Times New Roman" w:hAnsi="Times New Roman"/>
          <w:sz w:val="28"/>
          <w:szCs w:val="28"/>
          <w:lang w:val="ru-RU"/>
        </w:rPr>
        <w:t xml:space="preserve"> </w:t>
      </w:r>
      <w:r>
        <w:rPr>
          <w:rFonts w:ascii="Times New Roman" w:hAnsi="Times New Roman" w:hint="eastAsia"/>
          <w:sz w:val="28"/>
          <w:szCs w:val="28"/>
          <w:lang w:val="ru-RU"/>
        </w:rPr>
        <w:t>состоит</w:t>
      </w:r>
      <w:r>
        <w:rPr>
          <w:rFonts w:ascii="Times New Roman" w:hAnsi="Times New Roman"/>
          <w:sz w:val="28"/>
          <w:szCs w:val="28"/>
          <w:lang w:val="ru-RU"/>
        </w:rPr>
        <w:t xml:space="preserve"> </w:t>
      </w:r>
      <w:r>
        <w:rPr>
          <w:rFonts w:ascii="Times New Roman" w:hAnsi="Times New Roman" w:hint="eastAsia"/>
          <w:sz w:val="28"/>
          <w:szCs w:val="28"/>
          <w:lang w:val="ru-RU"/>
        </w:rPr>
        <w:t>из</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водозаборных</w:t>
      </w:r>
      <w:r>
        <w:rPr>
          <w:rFonts w:ascii="Times New Roman" w:hAnsi="Times New Roman"/>
          <w:sz w:val="28"/>
          <w:szCs w:val="28"/>
          <w:lang w:val="ru-RU"/>
        </w:rPr>
        <w:t xml:space="preserve"> </w:t>
      </w:r>
      <w:r>
        <w:rPr>
          <w:rFonts w:ascii="Times New Roman" w:hAnsi="Times New Roman" w:hint="eastAsia"/>
          <w:sz w:val="28"/>
          <w:szCs w:val="28"/>
          <w:lang w:val="ru-RU"/>
        </w:rPr>
        <w:t>сооружений</w:t>
      </w:r>
      <w:r>
        <w:rPr>
          <w:rFonts w:ascii="Times New Roman" w:hAnsi="Times New Roman"/>
          <w:sz w:val="28"/>
          <w:szCs w:val="28"/>
          <w:lang w:val="ru-RU"/>
        </w:rPr>
        <w:t xml:space="preserve"> (</w:t>
      </w:r>
      <w:r>
        <w:rPr>
          <w:rFonts w:ascii="Times New Roman" w:hAnsi="Times New Roman" w:hint="eastAsia"/>
          <w:sz w:val="28"/>
          <w:szCs w:val="28"/>
          <w:lang w:val="ru-RU"/>
        </w:rPr>
        <w:t>поверхностного</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подземного</w:t>
      </w:r>
      <w:r>
        <w:rPr>
          <w:rFonts w:ascii="Times New Roman" w:hAnsi="Times New Roman"/>
          <w:sz w:val="28"/>
          <w:szCs w:val="28"/>
          <w:lang w:val="ru-RU"/>
        </w:rPr>
        <w:t xml:space="preserve"> </w:t>
      </w:r>
      <w:r>
        <w:rPr>
          <w:rFonts w:ascii="Times New Roman" w:hAnsi="Times New Roman" w:hint="eastAsia"/>
          <w:sz w:val="28"/>
          <w:szCs w:val="28"/>
          <w:lang w:val="ru-RU"/>
        </w:rPr>
        <w:t>источников</w:t>
      </w:r>
      <w:r>
        <w:rPr>
          <w:rFonts w:ascii="Times New Roman" w:hAnsi="Times New Roman"/>
          <w:sz w:val="28"/>
          <w:szCs w:val="28"/>
          <w:lang w:val="ru-RU"/>
        </w:rPr>
        <w:t xml:space="preserve">), </w:t>
      </w:r>
      <w:r>
        <w:rPr>
          <w:rFonts w:ascii="Times New Roman" w:hAnsi="Times New Roman" w:hint="eastAsia"/>
          <w:sz w:val="28"/>
          <w:szCs w:val="28"/>
          <w:lang w:val="ru-RU"/>
        </w:rPr>
        <w:t>общей</w:t>
      </w:r>
      <w:r>
        <w:rPr>
          <w:rFonts w:ascii="Times New Roman" w:hAnsi="Times New Roman"/>
          <w:sz w:val="28"/>
          <w:szCs w:val="28"/>
          <w:lang w:val="ru-RU"/>
        </w:rPr>
        <w:t xml:space="preserve"> </w:t>
      </w:r>
      <w:r>
        <w:rPr>
          <w:rFonts w:ascii="Times New Roman" w:hAnsi="Times New Roman" w:hint="eastAsia"/>
          <w:sz w:val="28"/>
          <w:szCs w:val="28"/>
          <w:lang w:val="ru-RU"/>
        </w:rPr>
        <w:t>производительностью</w:t>
      </w:r>
      <w:r>
        <w:rPr>
          <w:rFonts w:ascii="Times New Roman" w:hAnsi="Times New Roman"/>
          <w:sz w:val="28"/>
          <w:szCs w:val="28"/>
          <w:lang w:val="ru-RU"/>
        </w:rPr>
        <w:t xml:space="preserve"> </w:t>
      </w:r>
      <w:r>
        <w:rPr>
          <w:rFonts w:ascii="Times New Roman" w:hAnsi="Times New Roman" w:hint="eastAsia"/>
          <w:sz w:val="28"/>
          <w:szCs w:val="28"/>
          <w:lang w:val="ru-RU"/>
        </w:rPr>
        <w:t>около</w:t>
      </w:r>
      <w:r>
        <w:rPr>
          <w:rFonts w:ascii="Times New Roman" w:hAnsi="Times New Roman"/>
          <w:sz w:val="28"/>
          <w:szCs w:val="28"/>
          <w:lang w:val="ru-RU"/>
        </w:rPr>
        <w:t xml:space="preserve"> 7 </w:t>
      </w:r>
      <w:r>
        <w:rPr>
          <w:rFonts w:ascii="Times New Roman" w:hAnsi="Times New Roman" w:hint="eastAsia"/>
          <w:sz w:val="28"/>
          <w:szCs w:val="28"/>
          <w:lang w:val="ru-RU"/>
        </w:rPr>
        <w:t>тыс</w:t>
      </w:r>
      <w:r>
        <w:rPr>
          <w:rFonts w:ascii="Times New Roman" w:hAnsi="Times New Roman"/>
          <w:sz w:val="28"/>
          <w:szCs w:val="28"/>
          <w:lang w:val="ru-RU"/>
        </w:rPr>
        <w:t xml:space="preserve">. </w:t>
      </w:r>
      <w:r>
        <w:rPr>
          <w:rFonts w:ascii="Times New Roman" w:hAnsi="Times New Roman" w:hint="eastAsia"/>
          <w:sz w:val="28"/>
          <w:szCs w:val="28"/>
          <w:lang w:val="ru-RU"/>
        </w:rPr>
        <w:t>м</w:t>
      </w:r>
      <w:r>
        <w:rPr>
          <w:rFonts w:ascii="Times New Roman" w:hAnsi="Times New Roman"/>
          <w:sz w:val="28"/>
          <w:szCs w:val="28"/>
          <w:lang w:val="ru-RU"/>
        </w:rPr>
        <w:t>3/</w:t>
      </w:r>
      <w:r>
        <w:rPr>
          <w:rFonts w:ascii="Times New Roman" w:hAnsi="Times New Roman" w:hint="eastAsia"/>
          <w:sz w:val="28"/>
          <w:szCs w:val="28"/>
          <w:lang w:val="ru-RU"/>
        </w:rPr>
        <w:t>сут</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насосной</w:t>
      </w:r>
      <w:r>
        <w:rPr>
          <w:rFonts w:ascii="Times New Roman" w:hAnsi="Times New Roman"/>
          <w:sz w:val="28"/>
          <w:szCs w:val="28"/>
          <w:lang w:val="ru-RU"/>
        </w:rPr>
        <w:t xml:space="preserve"> </w:t>
      </w:r>
      <w:r>
        <w:rPr>
          <w:rFonts w:ascii="Times New Roman" w:hAnsi="Times New Roman" w:hint="eastAsia"/>
          <w:sz w:val="28"/>
          <w:szCs w:val="28"/>
          <w:lang w:val="ru-RU"/>
        </w:rPr>
        <w:t>станции</w:t>
      </w:r>
      <w:r>
        <w:rPr>
          <w:rFonts w:ascii="Times New Roman" w:hAnsi="Times New Roman"/>
          <w:sz w:val="28"/>
          <w:szCs w:val="28"/>
          <w:lang w:val="ru-RU"/>
        </w:rPr>
        <w:t xml:space="preserve"> 2-</w:t>
      </w:r>
      <w:r>
        <w:rPr>
          <w:rFonts w:ascii="Times New Roman" w:hAnsi="Times New Roman" w:hint="eastAsia"/>
          <w:sz w:val="28"/>
          <w:szCs w:val="28"/>
          <w:lang w:val="ru-RU"/>
        </w:rPr>
        <w:t>го</w:t>
      </w:r>
      <w:r>
        <w:rPr>
          <w:rFonts w:ascii="Times New Roman" w:hAnsi="Times New Roman"/>
          <w:sz w:val="28"/>
          <w:szCs w:val="28"/>
          <w:lang w:val="ru-RU"/>
        </w:rPr>
        <w:t xml:space="preserve"> </w:t>
      </w:r>
      <w:r>
        <w:rPr>
          <w:rFonts w:ascii="Times New Roman" w:hAnsi="Times New Roman" w:hint="eastAsia"/>
          <w:sz w:val="28"/>
          <w:szCs w:val="28"/>
          <w:lang w:val="ru-RU"/>
        </w:rPr>
        <w:t>подъема</w:t>
      </w:r>
      <w:r>
        <w:rPr>
          <w:rFonts w:ascii="Times New Roman" w:hAnsi="Times New Roman"/>
          <w:sz w:val="28"/>
          <w:szCs w:val="28"/>
          <w:lang w:val="ru-RU"/>
        </w:rPr>
        <w:t xml:space="preserve">, </w:t>
      </w:r>
      <w:r>
        <w:rPr>
          <w:rFonts w:ascii="Times New Roman" w:hAnsi="Times New Roman" w:hint="eastAsia"/>
          <w:sz w:val="28"/>
          <w:szCs w:val="28"/>
          <w:lang w:val="ru-RU"/>
        </w:rPr>
        <w:t>производительностью</w:t>
      </w:r>
      <w:r>
        <w:rPr>
          <w:rFonts w:ascii="Times New Roman" w:hAnsi="Times New Roman"/>
          <w:sz w:val="28"/>
          <w:szCs w:val="28"/>
          <w:lang w:val="ru-RU"/>
        </w:rPr>
        <w:t xml:space="preserve"> 4,4 </w:t>
      </w:r>
      <w:r>
        <w:rPr>
          <w:rFonts w:ascii="Times New Roman" w:hAnsi="Times New Roman" w:hint="eastAsia"/>
          <w:sz w:val="28"/>
          <w:szCs w:val="28"/>
          <w:lang w:val="ru-RU"/>
        </w:rPr>
        <w:t>тыс</w:t>
      </w:r>
      <w:r>
        <w:rPr>
          <w:rFonts w:ascii="Times New Roman" w:hAnsi="Times New Roman"/>
          <w:sz w:val="28"/>
          <w:szCs w:val="28"/>
          <w:lang w:val="ru-RU"/>
        </w:rPr>
        <w:t xml:space="preserve">. </w:t>
      </w:r>
      <w:r>
        <w:rPr>
          <w:rFonts w:ascii="Times New Roman" w:hAnsi="Times New Roman" w:hint="eastAsia"/>
          <w:sz w:val="28"/>
          <w:szCs w:val="28"/>
          <w:lang w:val="ru-RU"/>
        </w:rPr>
        <w:t>м</w:t>
      </w:r>
      <w:r>
        <w:rPr>
          <w:rFonts w:ascii="Times New Roman" w:hAnsi="Times New Roman"/>
          <w:sz w:val="28"/>
          <w:szCs w:val="28"/>
          <w:lang w:val="ru-RU"/>
        </w:rPr>
        <w:t>3/</w:t>
      </w:r>
      <w:r>
        <w:rPr>
          <w:rFonts w:ascii="Times New Roman" w:hAnsi="Times New Roman" w:hint="eastAsia"/>
          <w:sz w:val="28"/>
          <w:szCs w:val="28"/>
          <w:lang w:val="ru-RU"/>
        </w:rPr>
        <w:t>сут</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насосной</w:t>
      </w:r>
      <w:r>
        <w:rPr>
          <w:rFonts w:ascii="Times New Roman" w:hAnsi="Times New Roman"/>
          <w:sz w:val="28"/>
          <w:szCs w:val="28"/>
          <w:lang w:val="ru-RU"/>
        </w:rPr>
        <w:t xml:space="preserve"> </w:t>
      </w:r>
      <w:r>
        <w:rPr>
          <w:rFonts w:ascii="Times New Roman" w:hAnsi="Times New Roman" w:hint="eastAsia"/>
          <w:sz w:val="28"/>
          <w:szCs w:val="28"/>
          <w:lang w:val="ru-RU"/>
        </w:rPr>
        <w:t>станции</w:t>
      </w:r>
      <w:r>
        <w:rPr>
          <w:rFonts w:ascii="Times New Roman" w:hAnsi="Times New Roman"/>
          <w:sz w:val="28"/>
          <w:szCs w:val="28"/>
          <w:lang w:val="ru-RU"/>
        </w:rPr>
        <w:t xml:space="preserve"> 3-</w:t>
      </w:r>
      <w:r>
        <w:rPr>
          <w:rFonts w:ascii="Times New Roman" w:hAnsi="Times New Roman" w:hint="eastAsia"/>
          <w:sz w:val="28"/>
          <w:szCs w:val="28"/>
          <w:lang w:val="ru-RU"/>
        </w:rPr>
        <w:t>го</w:t>
      </w:r>
      <w:r>
        <w:rPr>
          <w:rFonts w:ascii="Times New Roman" w:hAnsi="Times New Roman"/>
          <w:sz w:val="28"/>
          <w:szCs w:val="28"/>
          <w:lang w:val="ru-RU"/>
        </w:rPr>
        <w:t xml:space="preserve"> </w:t>
      </w:r>
      <w:r>
        <w:rPr>
          <w:rFonts w:ascii="Times New Roman" w:hAnsi="Times New Roman" w:hint="eastAsia"/>
          <w:sz w:val="28"/>
          <w:szCs w:val="28"/>
          <w:lang w:val="ru-RU"/>
        </w:rPr>
        <w:t>подъема</w:t>
      </w:r>
      <w:r>
        <w:rPr>
          <w:rFonts w:ascii="Times New Roman" w:hAnsi="Times New Roman"/>
          <w:sz w:val="28"/>
          <w:szCs w:val="28"/>
          <w:lang w:val="ru-RU"/>
        </w:rPr>
        <w:t xml:space="preserve">, </w:t>
      </w:r>
      <w:r>
        <w:rPr>
          <w:rFonts w:ascii="Times New Roman" w:hAnsi="Times New Roman" w:hint="eastAsia"/>
          <w:sz w:val="28"/>
          <w:szCs w:val="28"/>
          <w:lang w:val="ru-RU"/>
        </w:rPr>
        <w:t>производительностью</w:t>
      </w:r>
      <w:r>
        <w:rPr>
          <w:rFonts w:ascii="Times New Roman" w:hAnsi="Times New Roman"/>
          <w:sz w:val="28"/>
          <w:szCs w:val="28"/>
          <w:lang w:val="ru-RU"/>
        </w:rPr>
        <w:t xml:space="preserve"> 4,4 </w:t>
      </w:r>
      <w:r>
        <w:rPr>
          <w:rFonts w:ascii="Times New Roman" w:hAnsi="Times New Roman" w:hint="eastAsia"/>
          <w:sz w:val="28"/>
          <w:szCs w:val="28"/>
          <w:lang w:val="ru-RU"/>
        </w:rPr>
        <w:t>тыс</w:t>
      </w:r>
      <w:r>
        <w:rPr>
          <w:rFonts w:ascii="Times New Roman" w:hAnsi="Times New Roman"/>
          <w:sz w:val="28"/>
          <w:szCs w:val="28"/>
          <w:lang w:val="ru-RU"/>
        </w:rPr>
        <w:t xml:space="preserve">. </w:t>
      </w:r>
      <w:r>
        <w:rPr>
          <w:rFonts w:ascii="Times New Roman" w:hAnsi="Times New Roman" w:hint="eastAsia"/>
          <w:sz w:val="28"/>
          <w:szCs w:val="28"/>
          <w:lang w:val="ru-RU"/>
        </w:rPr>
        <w:t>м</w:t>
      </w:r>
      <w:r>
        <w:rPr>
          <w:rFonts w:ascii="Times New Roman" w:hAnsi="Times New Roman"/>
          <w:sz w:val="28"/>
          <w:szCs w:val="28"/>
          <w:lang w:val="ru-RU"/>
        </w:rPr>
        <w:t>3/</w:t>
      </w:r>
      <w:r>
        <w:rPr>
          <w:rFonts w:ascii="Times New Roman" w:hAnsi="Times New Roman" w:hint="eastAsia"/>
          <w:sz w:val="28"/>
          <w:szCs w:val="28"/>
          <w:lang w:val="ru-RU"/>
        </w:rPr>
        <w:t>сут</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накопительных</w:t>
      </w:r>
      <w:r>
        <w:rPr>
          <w:rFonts w:ascii="Times New Roman" w:hAnsi="Times New Roman"/>
          <w:sz w:val="28"/>
          <w:szCs w:val="28"/>
          <w:lang w:val="ru-RU"/>
        </w:rPr>
        <w:t xml:space="preserve"> </w:t>
      </w:r>
      <w:r>
        <w:rPr>
          <w:rFonts w:ascii="Times New Roman" w:hAnsi="Times New Roman" w:hint="eastAsia"/>
          <w:sz w:val="28"/>
          <w:szCs w:val="28"/>
          <w:lang w:val="ru-RU"/>
        </w:rPr>
        <w:t>резервуаров</w:t>
      </w:r>
      <w:r>
        <w:rPr>
          <w:rFonts w:ascii="Times New Roman" w:hAnsi="Times New Roman"/>
          <w:sz w:val="28"/>
          <w:szCs w:val="28"/>
          <w:lang w:val="ru-RU"/>
        </w:rPr>
        <w:t xml:space="preserve">, </w:t>
      </w:r>
      <w:r>
        <w:rPr>
          <w:rFonts w:ascii="Times New Roman" w:hAnsi="Times New Roman" w:hint="eastAsia"/>
          <w:sz w:val="28"/>
          <w:szCs w:val="28"/>
          <w:lang w:val="ru-RU"/>
        </w:rPr>
        <w:t>общим</w:t>
      </w:r>
      <w:r>
        <w:rPr>
          <w:rFonts w:ascii="Times New Roman" w:hAnsi="Times New Roman"/>
          <w:sz w:val="28"/>
          <w:szCs w:val="28"/>
          <w:lang w:val="ru-RU"/>
        </w:rPr>
        <w:t xml:space="preserve"> </w:t>
      </w:r>
      <w:r>
        <w:rPr>
          <w:rFonts w:ascii="Times New Roman" w:hAnsi="Times New Roman" w:hint="eastAsia"/>
          <w:sz w:val="28"/>
          <w:szCs w:val="28"/>
          <w:lang w:val="ru-RU"/>
        </w:rPr>
        <w:t>объемом</w:t>
      </w:r>
      <w:r>
        <w:rPr>
          <w:rFonts w:ascii="Times New Roman" w:hAnsi="Times New Roman"/>
          <w:sz w:val="28"/>
          <w:szCs w:val="28"/>
          <w:lang w:val="ru-RU"/>
        </w:rPr>
        <w:t xml:space="preserve"> 5,5 </w:t>
      </w:r>
      <w:r>
        <w:rPr>
          <w:rFonts w:ascii="Times New Roman" w:hAnsi="Times New Roman" w:hint="eastAsia"/>
          <w:sz w:val="28"/>
          <w:szCs w:val="28"/>
          <w:lang w:val="ru-RU"/>
        </w:rPr>
        <w:t>тыс</w:t>
      </w:r>
      <w:r>
        <w:rPr>
          <w:rFonts w:ascii="Times New Roman" w:hAnsi="Times New Roman"/>
          <w:sz w:val="28"/>
          <w:szCs w:val="28"/>
          <w:lang w:val="ru-RU"/>
        </w:rPr>
        <w:t xml:space="preserve">. </w:t>
      </w:r>
      <w:r>
        <w:rPr>
          <w:rFonts w:ascii="Times New Roman" w:hAnsi="Times New Roman" w:hint="eastAsia"/>
          <w:sz w:val="28"/>
          <w:szCs w:val="28"/>
          <w:lang w:val="ru-RU"/>
        </w:rPr>
        <w:t>м</w:t>
      </w:r>
      <w:r>
        <w:rPr>
          <w:rFonts w:ascii="Times New Roman" w:hAnsi="Times New Roman"/>
          <w:sz w:val="28"/>
          <w:szCs w:val="28"/>
          <w:lang w:val="ru-RU"/>
        </w:rPr>
        <w:t>3;</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hint="eastAsia"/>
          <w:sz w:val="28"/>
          <w:szCs w:val="28"/>
          <w:lang w:val="ru-RU"/>
        </w:rPr>
        <w:t>магистральных</w:t>
      </w:r>
      <w:r>
        <w:rPr>
          <w:rFonts w:ascii="Times New Roman" w:hAnsi="Times New Roman"/>
          <w:sz w:val="28"/>
          <w:szCs w:val="28"/>
          <w:lang w:val="ru-RU"/>
        </w:rPr>
        <w:t xml:space="preserve"> </w:t>
      </w:r>
      <w:r>
        <w:rPr>
          <w:rFonts w:ascii="Times New Roman" w:hAnsi="Times New Roman" w:hint="eastAsia"/>
          <w:sz w:val="28"/>
          <w:szCs w:val="28"/>
          <w:lang w:val="ru-RU"/>
        </w:rPr>
        <w:t>водоводов</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разводящей</w:t>
      </w:r>
      <w:r>
        <w:rPr>
          <w:rFonts w:ascii="Times New Roman" w:hAnsi="Times New Roman"/>
          <w:sz w:val="28"/>
          <w:szCs w:val="28"/>
          <w:lang w:val="ru-RU"/>
        </w:rPr>
        <w:t xml:space="preserve"> </w:t>
      </w:r>
      <w:r>
        <w:rPr>
          <w:rFonts w:ascii="Times New Roman" w:hAnsi="Times New Roman" w:hint="eastAsia"/>
          <w:sz w:val="28"/>
          <w:szCs w:val="28"/>
          <w:lang w:val="ru-RU"/>
        </w:rPr>
        <w:t>водопроводной</w:t>
      </w:r>
      <w:r>
        <w:rPr>
          <w:rFonts w:ascii="Times New Roman" w:hAnsi="Times New Roman"/>
          <w:sz w:val="28"/>
          <w:szCs w:val="28"/>
          <w:lang w:val="ru-RU"/>
        </w:rPr>
        <w:t xml:space="preserve"> </w:t>
      </w:r>
      <w:r>
        <w:rPr>
          <w:rFonts w:ascii="Times New Roman" w:hAnsi="Times New Roman" w:hint="eastAsia"/>
          <w:sz w:val="28"/>
          <w:szCs w:val="28"/>
          <w:lang w:val="ru-RU"/>
        </w:rPr>
        <w:t>сети</w:t>
      </w:r>
      <w:r>
        <w:rPr>
          <w:rFonts w:ascii="Times New Roman" w:hAnsi="Times New Roman"/>
          <w:sz w:val="28"/>
          <w:szCs w:val="28"/>
          <w:lang w:val="ru-RU"/>
        </w:rPr>
        <w:t xml:space="preserve">, </w:t>
      </w:r>
      <w:r>
        <w:rPr>
          <w:rFonts w:ascii="Times New Roman" w:hAnsi="Times New Roman" w:hint="eastAsia"/>
          <w:sz w:val="28"/>
          <w:szCs w:val="28"/>
          <w:lang w:val="ru-RU"/>
        </w:rPr>
        <w:t>проложенных</w:t>
      </w:r>
      <w:r>
        <w:rPr>
          <w:rFonts w:ascii="Times New Roman" w:hAnsi="Times New Roman"/>
          <w:sz w:val="28"/>
          <w:szCs w:val="28"/>
          <w:lang w:val="ru-RU"/>
        </w:rPr>
        <w:t xml:space="preserve"> </w:t>
      </w:r>
      <w:r>
        <w:rPr>
          <w:rFonts w:ascii="Times New Roman" w:hAnsi="Times New Roman" w:hint="eastAsia"/>
          <w:sz w:val="28"/>
          <w:szCs w:val="28"/>
          <w:lang w:val="ru-RU"/>
        </w:rPr>
        <w:t>из</w:t>
      </w:r>
      <w:r>
        <w:rPr>
          <w:rFonts w:ascii="Times New Roman" w:hAnsi="Times New Roman"/>
          <w:sz w:val="28"/>
          <w:szCs w:val="28"/>
          <w:lang w:val="ru-RU"/>
        </w:rPr>
        <w:t xml:space="preserve"> </w:t>
      </w:r>
      <w:r>
        <w:rPr>
          <w:rFonts w:ascii="Times New Roman" w:hAnsi="Times New Roman" w:hint="eastAsia"/>
          <w:sz w:val="28"/>
          <w:szCs w:val="28"/>
          <w:lang w:val="ru-RU"/>
        </w:rPr>
        <w:t>полиэтиленовых</w:t>
      </w:r>
      <w:r>
        <w:rPr>
          <w:rFonts w:ascii="Times New Roman" w:hAnsi="Times New Roman"/>
          <w:sz w:val="28"/>
          <w:szCs w:val="28"/>
          <w:lang w:val="ru-RU"/>
        </w:rPr>
        <w:t xml:space="preserve">, </w:t>
      </w:r>
      <w:r>
        <w:rPr>
          <w:rFonts w:ascii="Times New Roman" w:hAnsi="Times New Roman" w:hint="eastAsia"/>
          <w:sz w:val="28"/>
          <w:szCs w:val="28"/>
          <w:lang w:val="ru-RU"/>
        </w:rPr>
        <w:t>стальных</w:t>
      </w:r>
      <w:r>
        <w:rPr>
          <w:rFonts w:ascii="Times New Roman" w:hAnsi="Times New Roman"/>
          <w:sz w:val="28"/>
          <w:szCs w:val="28"/>
          <w:lang w:val="ru-RU"/>
        </w:rPr>
        <w:t xml:space="preserve">, </w:t>
      </w:r>
      <w:r>
        <w:rPr>
          <w:rFonts w:ascii="Times New Roman" w:hAnsi="Times New Roman" w:hint="eastAsia"/>
          <w:sz w:val="28"/>
          <w:szCs w:val="28"/>
          <w:lang w:val="ru-RU"/>
        </w:rPr>
        <w:t>чугунных</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асбестоцементных</w:t>
      </w:r>
      <w:r>
        <w:rPr>
          <w:rFonts w:ascii="Times New Roman" w:hAnsi="Times New Roman"/>
          <w:sz w:val="28"/>
          <w:szCs w:val="28"/>
          <w:lang w:val="ru-RU"/>
        </w:rPr>
        <w:t xml:space="preserve"> </w:t>
      </w:r>
      <w:r>
        <w:rPr>
          <w:rFonts w:ascii="Times New Roman" w:hAnsi="Times New Roman" w:hint="eastAsia"/>
          <w:sz w:val="28"/>
          <w:szCs w:val="28"/>
          <w:lang w:val="ru-RU"/>
        </w:rPr>
        <w:t>труб</w:t>
      </w:r>
      <w:r>
        <w:rPr>
          <w:rFonts w:ascii="Times New Roman" w:hAnsi="Times New Roman"/>
          <w:sz w:val="28"/>
          <w:szCs w:val="28"/>
          <w:lang w:val="ru-RU"/>
        </w:rPr>
        <w:t xml:space="preserve"> </w:t>
      </w:r>
      <w:r>
        <w:rPr>
          <w:rFonts w:ascii="Times New Roman" w:hAnsi="Times New Roman" w:hint="eastAsia"/>
          <w:sz w:val="28"/>
          <w:szCs w:val="28"/>
          <w:lang w:val="ru-RU"/>
        </w:rPr>
        <w:t>диаметром</w:t>
      </w:r>
      <w:r>
        <w:rPr>
          <w:rFonts w:ascii="Times New Roman" w:hAnsi="Times New Roman"/>
          <w:sz w:val="28"/>
          <w:szCs w:val="28"/>
          <w:lang w:val="ru-RU"/>
        </w:rPr>
        <w:t xml:space="preserve"> 50-500 </w:t>
      </w:r>
      <w:r>
        <w:rPr>
          <w:rFonts w:ascii="Times New Roman" w:hAnsi="Times New Roman" w:hint="eastAsia"/>
          <w:sz w:val="28"/>
          <w:szCs w:val="28"/>
          <w:lang w:val="ru-RU"/>
        </w:rPr>
        <w:t>мм</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Установленные</w:t>
      </w:r>
      <w:r>
        <w:rPr>
          <w:rFonts w:ascii="Times New Roman" w:hAnsi="Times New Roman"/>
          <w:sz w:val="28"/>
          <w:szCs w:val="28"/>
          <w:lang w:val="ru-RU"/>
        </w:rPr>
        <w:t xml:space="preserve"> </w:t>
      </w:r>
      <w:r>
        <w:rPr>
          <w:rFonts w:ascii="Times New Roman" w:hAnsi="Times New Roman" w:hint="eastAsia"/>
          <w:sz w:val="28"/>
          <w:szCs w:val="28"/>
          <w:lang w:val="ru-RU"/>
        </w:rPr>
        <w:t>мощности</w:t>
      </w:r>
      <w:r>
        <w:rPr>
          <w:rFonts w:ascii="Times New Roman" w:hAnsi="Times New Roman"/>
          <w:sz w:val="28"/>
          <w:szCs w:val="28"/>
          <w:lang w:val="ru-RU"/>
        </w:rPr>
        <w:t xml:space="preserve"> </w:t>
      </w:r>
      <w:r>
        <w:rPr>
          <w:rFonts w:ascii="Times New Roman" w:hAnsi="Times New Roman" w:hint="eastAsia"/>
          <w:sz w:val="28"/>
          <w:szCs w:val="28"/>
          <w:lang w:val="ru-RU"/>
        </w:rPr>
        <w:t>систем</w:t>
      </w:r>
      <w:r>
        <w:rPr>
          <w:rFonts w:ascii="Times New Roman" w:hAnsi="Times New Roman"/>
          <w:sz w:val="28"/>
          <w:szCs w:val="28"/>
          <w:lang w:val="ru-RU"/>
        </w:rPr>
        <w:t xml:space="preserve"> </w:t>
      </w:r>
      <w:r>
        <w:rPr>
          <w:rFonts w:ascii="Times New Roman" w:hAnsi="Times New Roman" w:hint="eastAsia"/>
          <w:sz w:val="28"/>
          <w:szCs w:val="28"/>
          <w:lang w:val="ru-RU"/>
        </w:rPr>
        <w:t>водоснабжения</w:t>
      </w:r>
      <w:r>
        <w:rPr>
          <w:rFonts w:ascii="Times New Roman" w:hAnsi="Times New Roman"/>
          <w:sz w:val="28"/>
          <w:szCs w:val="28"/>
          <w:lang w:val="ru-RU"/>
        </w:rPr>
        <w:t xml:space="preserve"> </w:t>
      </w:r>
      <w:r>
        <w:rPr>
          <w:rFonts w:ascii="Times New Roman" w:hAnsi="Times New Roman" w:hint="eastAsia"/>
          <w:sz w:val="28"/>
          <w:szCs w:val="28"/>
          <w:lang w:val="ru-RU"/>
        </w:rPr>
        <w:t>обеспечивают</w:t>
      </w:r>
      <w:r>
        <w:rPr>
          <w:rFonts w:ascii="Times New Roman" w:hAnsi="Times New Roman"/>
          <w:sz w:val="28"/>
          <w:szCs w:val="28"/>
          <w:lang w:val="ru-RU"/>
        </w:rPr>
        <w:t xml:space="preserve"> </w:t>
      </w:r>
      <w:r>
        <w:rPr>
          <w:rFonts w:ascii="Times New Roman" w:hAnsi="Times New Roman" w:hint="eastAsia"/>
          <w:sz w:val="28"/>
          <w:szCs w:val="28"/>
          <w:lang w:val="ru-RU"/>
        </w:rPr>
        <w:t>потребность</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воде</w:t>
      </w:r>
      <w:r>
        <w:rPr>
          <w:rFonts w:ascii="Times New Roman" w:hAnsi="Times New Roman"/>
          <w:sz w:val="28"/>
          <w:szCs w:val="28"/>
          <w:lang w:val="ru-RU"/>
        </w:rPr>
        <w:t xml:space="preserve"> </w:t>
      </w:r>
      <w:r>
        <w:rPr>
          <w:rFonts w:ascii="Times New Roman" w:hAnsi="Times New Roman" w:hint="eastAsia"/>
          <w:sz w:val="28"/>
          <w:szCs w:val="28"/>
          <w:lang w:val="ru-RU"/>
        </w:rPr>
        <w:t>предприятий</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г</w:t>
      </w:r>
      <w:r>
        <w:rPr>
          <w:rFonts w:ascii="Times New Roman" w:hAnsi="Times New Roman"/>
          <w:sz w:val="28"/>
          <w:szCs w:val="28"/>
          <w:lang w:val="ru-RU"/>
        </w:rPr>
        <w:t xml:space="preserve">ород </w:t>
      </w:r>
      <w:r>
        <w:rPr>
          <w:rFonts w:ascii="Times New Roman" w:hAnsi="Times New Roman" w:hint="eastAsia"/>
          <w:sz w:val="28"/>
          <w:szCs w:val="28"/>
          <w:lang w:val="ru-RU"/>
        </w:rPr>
        <w:t>Петров</w:t>
      </w:r>
      <w:r>
        <w:rPr>
          <w:rFonts w:ascii="Times New Roman" w:hAnsi="Times New Roman"/>
          <w:sz w:val="28"/>
          <w:szCs w:val="28"/>
          <w:lang w:val="ru-RU"/>
        </w:rPr>
        <w:t xml:space="preserve"> </w:t>
      </w:r>
      <w:r>
        <w:rPr>
          <w:rFonts w:ascii="Times New Roman" w:hAnsi="Times New Roman" w:hint="eastAsia"/>
          <w:sz w:val="28"/>
          <w:szCs w:val="28"/>
          <w:lang w:val="ru-RU"/>
        </w:rPr>
        <w:t>Вал</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Сеть подземного водозабора соединена с сетью поверхностного водозабора (насосная станция «Береговая»).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Поверхностный водозабор из реки Иловля осуществляется насосной станцией «Береговая», расположенной на левом берегу р. Иловля, в 0,5 км северо-восточнее с. Барановка.</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Водозабор из реки Иловля осуществляется: в летний период круглосуточно, в зимний - в дневное время суток при максимальном разборе воды. Подача воды регулируется частотным регулятором в зависимости от давления в разводящей сети. Во время весеннего паводка забор воды из водоёма не осуществляется.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Насосная станция оснащена двумя центробежными насосами Д-315-71А, установленными в здании насосной станции, один из которых находится в работе, а второй - в резерве.</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Вода из реки Иловля в насосную станцию поступает:</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по 1 самотечной линии (</w:t>
      </w:r>
      <w:r>
        <w:rPr>
          <w:rFonts w:ascii="Times New Roman" w:hAnsi="Times New Roman"/>
          <w:sz w:val="28"/>
          <w:szCs w:val="28"/>
        </w:rPr>
        <w:t>D</w:t>
      </w:r>
      <w:r>
        <w:rPr>
          <w:rFonts w:ascii="Times New Roman" w:hAnsi="Times New Roman"/>
          <w:sz w:val="28"/>
          <w:szCs w:val="28"/>
          <w:lang w:val="ru-RU"/>
        </w:rPr>
        <w:t>=159 мм) в водоприёмный колодец;</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lastRenderedPageBreak/>
        <w:t>- по 2 всасывающим линиям (</w:t>
      </w:r>
      <w:r>
        <w:rPr>
          <w:rFonts w:ascii="Times New Roman" w:hAnsi="Times New Roman"/>
          <w:sz w:val="28"/>
          <w:szCs w:val="28"/>
        </w:rPr>
        <w:t>D</w:t>
      </w:r>
      <w:r>
        <w:rPr>
          <w:rFonts w:ascii="Times New Roman" w:hAnsi="Times New Roman"/>
          <w:sz w:val="28"/>
          <w:szCs w:val="28"/>
          <w:lang w:val="ru-RU"/>
        </w:rPr>
        <w:t>=219 мм).</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Насосная станция «Береговая» 1-го подъёма совмещена с блоком очистных сооружений, состоящим из станции обеззараживания и полимербетонных фильтров. Забранная речная вода подается в напорный трубопровод, где обеззараживается гипохлоритом натрия, подаваемым насосом-дозатором. Далее проходит через полимербетонные фильтры, а затем подается в разводящую сеть г. Петров Вал. Время контакта с гипохлоритом натрия 30 минут.</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Групповой водозабор из 5 артезианских скважин расположен на юго-восточной окраине с. Средняя Камышинка. Глубина скважин от 325 до 350 метров, производительность от 40-60 м</w:t>
      </w:r>
      <w:r>
        <w:rPr>
          <w:rFonts w:ascii="Times New Roman" w:hAnsi="Times New Roman"/>
          <w:sz w:val="28"/>
          <w:szCs w:val="28"/>
          <w:vertAlign w:val="superscript"/>
          <w:lang w:val="ru-RU"/>
        </w:rPr>
        <w:t>3</w:t>
      </w:r>
      <w:r>
        <w:rPr>
          <w:rFonts w:ascii="Times New Roman" w:hAnsi="Times New Roman"/>
          <w:sz w:val="28"/>
          <w:szCs w:val="28"/>
          <w:lang w:val="ru-RU"/>
        </w:rPr>
        <w:t>/час Скважины работают поочередно. В случае повышенного разбора воды вводится в работу резервная. Все скважины закольцованы в общую водопроводную сеть. Вода из скважин подаётся погружными насосами марки ЭЦВ (первый подъем) в 2 резервуара по 250 м</w:t>
      </w:r>
      <w:r>
        <w:rPr>
          <w:rFonts w:ascii="Times New Roman" w:hAnsi="Times New Roman"/>
          <w:sz w:val="28"/>
          <w:szCs w:val="28"/>
          <w:vertAlign w:val="superscript"/>
          <w:lang w:val="ru-RU"/>
        </w:rPr>
        <w:t>3</w:t>
      </w:r>
      <w:r>
        <w:rPr>
          <w:rFonts w:ascii="Times New Roman" w:hAnsi="Times New Roman"/>
          <w:sz w:val="28"/>
          <w:szCs w:val="28"/>
          <w:lang w:val="ru-RU"/>
        </w:rPr>
        <w:t xml:space="preserve"> каждый. Резервуары находятся на территории подземного водозабора, из которых вода насосной станцией 2 подъёма перекачивается на станцию 3 подъёма, находящуюся на восточной окраине г. Петров Вал, насосами 2 Д-315-71А,1 Д-200/50Б (один из которых рабочий, два резервных).</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В районе 3-его подъема установлена станция очистки воды, производительностью 6000 м</w:t>
      </w:r>
      <w:r>
        <w:rPr>
          <w:rFonts w:ascii="Times New Roman" w:hAnsi="Times New Roman"/>
          <w:sz w:val="28"/>
          <w:szCs w:val="28"/>
          <w:vertAlign w:val="superscript"/>
          <w:lang w:val="ru-RU"/>
        </w:rPr>
        <w:t>3</w:t>
      </w:r>
      <w:r>
        <w:rPr>
          <w:rFonts w:ascii="Times New Roman" w:hAnsi="Times New Roman"/>
          <w:sz w:val="28"/>
          <w:szCs w:val="28"/>
          <w:lang w:val="ru-RU"/>
        </w:rPr>
        <w:t xml:space="preserve"> /сутки, после которой, очищенная вода подается в накопительные резервуары.</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Станция 3 подъёма оборудована двумя резервуарами объёмом 2000 м</w:t>
      </w:r>
      <w:r>
        <w:rPr>
          <w:rFonts w:ascii="Times New Roman" w:hAnsi="Times New Roman"/>
          <w:sz w:val="28"/>
          <w:szCs w:val="28"/>
          <w:vertAlign w:val="superscript"/>
          <w:lang w:val="ru-RU"/>
        </w:rPr>
        <w:t>3</w:t>
      </w:r>
      <w:r>
        <w:rPr>
          <w:rFonts w:ascii="Times New Roman" w:hAnsi="Times New Roman"/>
          <w:sz w:val="28"/>
          <w:szCs w:val="28"/>
          <w:lang w:val="ru-RU"/>
        </w:rPr>
        <w:t xml:space="preserve"> и</w:t>
      </w:r>
      <w:r>
        <w:rPr>
          <w:rFonts w:ascii="Times New Roman" w:hAnsi="Times New Roman"/>
          <w:sz w:val="28"/>
          <w:szCs w:val="28"/>
        </w:rPr>
        <w:t> </w:t>
      </w:r>
      <w:r>
        <w:rPr>
          <w:rFonts w:ascii="Times New Roman" w:hAnsi="Times New Roman"/>
          <w:sz w:val="28"/>
          <w:szCs w:val="28"/>
          <w:lang w:val="ru-RU"/>
        </w:rPr>
        <w:t>3000 м</w:t>
      </w:r>
      <w:r>
        <w:rPr>
          <w:rFonts w:ascii="Times New Roman" w:hAnsi="Times New Roman"/>
          <w:sz w:val="28"/>
          <w:szCs w:val="28"/>
          <w:vertAlign w:val="superscript"/>
          <w:lang w:val="ru-RU"/>
        </w:rPr>
        <w:t>3</w:t>
      </w:r>
      <w:r>
        <w:rPr>
          <w:rFonts w:ascii="Times New Roman" w:hAnsi="Times New Roman"/>
          <w:sz w:val="28"/>
          <w:szCs w:val="28"/>
          <w:lang w:val="ru-RU"/>
        </w:rPr>
        <w:t>, один из которых является рабочим, другой резервным. Из резервуаров вода подаётся в распределительную сеть насосами Д-315-71А и Д-315-50, один из которых рабочий, а один резервный.</w:t>
      </w:r>
    </w:p>
    <w:p w:rsidR="00CB7331" w:rsidRDefault="00CB7331">
      <w:pPr>
        <w:ind w:firstLine="851"/>
        <w:jc w:val="both"/>
        <w:rPr>
          <w:rFonts w:ascii="Times New Roman" w:hAnsi="Times New Roman"/>
          <w:sz w:val="28"/>
          <w:szCs w:val="28"/>
          <w:lang w:val="ru-RU"/>
        </w:rPr>
      </w:pPr>
    </w:p>
    <w:p w:rsidR="00CB7331" w:rsidRDefault="00A24C07">
      <w:pPr>
        <w:pStyle w:val="af1"/>
        <w:keepNext/>
        <w:spacing w:after="0"/>
        <w:rPr>
          <w:rFonts w:ascii="Times New Roman" w:hAnsi="Times New Roman"/>
          <w:color w:val="auto"/>
          <w:sz w:val="22"/>
          <w:szCs w:val="22"/>
          <w:lang w:val="ru-RU"/>
        </w:rPr>
      </w:pPr>
      <w:r>
        <w:rPr>
          <w:rFonts w:ascii="Times New Roman" w:hAnsi="Times New Roman"/>
          <w:color w:val="auto"/>
          <w:sz w:val="22"/>
          <w:szCs w:val="22"/>
          <w:lang w:val="ru-RU"/>
        </w:rPr>
        <w:t>Таблица 20 - Перечень элементов водопроводной сети питьевого и хозяйственно-бытового назначения</w:t>
      </w:r>
    </w:p>
    <w:tbl>
      <w:tblPr>
        <w:tblStyle w:val="afff0"/>
        <w:tblW w:w="5000" w:type="pct"/>
        <w:tblLook w:val="04A0" w:firstRow="1" w:lastRow="0" w:firstColumn="1" w:lastColumn="0" w:noHBand="0" w:noVBand="1"/>
      </w:tblPr>
      <w:tblGrid>
        <w:gridCol w:w="469"/>
        <w:gridCol w:w="3233"/>
        <w:gridCol w:w="3514"/>
        <w:gridCol w:w="2129"/>
      </w:tblGrid>
      <w:tr w:rsidR="00CB7331" w:rsidRPr="00D91561">
        <w:trPr>
          <w:tblHeader/>
        </w:trPr>
        <w:tc>
          <w:tcPr>
            <w:tcW w:w="251"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w:t>
            </w:r>
          </w:p>
        </w:tc>
        <w:tc>
          <w:tcPr>
            <w:tcW w:w="1730" w:type="pct"/>
            <w:vAlign w:val="center"/>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Наименование</w:t>
            </w:r>
          </w:p>
        </w:tc>
        <w:tc>
          <w:tcPr>
            <w:tcW w:w="1880" w:type="pct"/>
            <w:vAlign w:val="center"/>
          </w:tcPr>
          <w:p w:rsidR="00CB7331" w:rsidRDefault="00A24C07">
            <w:pPr>
              <w:spacing w:line="240" w:lineRule="exact"/>
              <w:jc w:val="center"/>
              <w:rPr>
                <w:rFonts w:ascii="Times New Roman" w:hAnsi="Times New Roman"/>
                <w:b/>
                <w:bCs/>
                <w:sz w:val="24"/>
                <w:szCs w:val="24"/>
                <w:lang w:val="ru-RU"/>
              </w:rPr>
            </w:pPr>
            <w:r>
              <w:rPr>
                <w:rFonts w:ascii="Times New Roman" w:hAnsi="Times New Roman"/>
                <w:b/>
                <w:bCs/>
                <w:sz w:val="24"/>
                <w:szCs w:val="24"/>
                <w:lang w:val="ru-RU"/>
              </w:rPr>
              <w:t>Адрес или описание местоположения (для водопроводных сетей указать названия улиц)</w:t>
            </w:r>
          </w:p>
        </w:tc>
        <w:tc>
          <w:tcPr>
            <w:tcW w:w="1140" w:type="pct"/>
            <w:vAlign w:val="center"/>
          </w:tcPr>
          <w:p w:rsidR="00CB7331" w:rsidRDefault="00A24C07">
            <w:pPr>
              <w:spacing w:line="240" w:lineRule="exact"/>
              <w:jc w:val="center"/>
              <w:rPr>
                <w:rFonts w:ascii="Times New Roman" w:hAnsi="Times New Roman"/>
                <w:b/>
                <w:bCs/>
                <w:sz w:val="24"/>
                <w:szCs w:val="24"/>
                <w:lang w:val="ru-RU"/>
              </w:rPr>
            </w:pPr>
            <w:r>
              <w:rPr>
                <w:rFonts w:ascii="Times New Roman" w:hAnsi="Times New Roman"/>
                <w:b/>
                <w:bCs/>
                <w:sz w:val="24"/>
                <w:szCs w:val="24"/>
                <w:lang w:val="ru-RU"/>
              </w:rPr>
              <w:t>Тип системы водоснабжения (поверхностные / подземные источники)</w:t>
            </w:r>
          </w:p>
        </w:tc>
      </w:tr>
      <w:tr w:rsidR="00CB7331">
        <w:trPr>
          <w:tblHeader/>
        </w:trPr>
        <w:tc>
          <w:tcPr>
            <w:tcW w:w="251"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1</w:t>
            </w:r>
          </w:p>
        </w:tc>
        <w:tc>
          <w:tcPr>
            <w:tcW w:w="1730"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2</w:t>
            </w:r>
          </w:p>
        </w:tc>
        <w:tc>
          <w:tcPr>
            <w:tcW w:w="1880"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3</w:t>
            </w:r>
          </w:p>
        </w:tc>
        <w:tc>
          <w:tcPr>
            <w:tcW w:w="1140" w:type="pct"/>
            <w:vAlign w:val="center"/>
          </w:tcPr>
          <w:p w:rsidR="00CB7331" w:rsidRDefault="00A24C07">
            <w:pPr>
              <w:spacing w:line="240" w:lineRule="exact"/>
              <w:jc w:val="center"/>
              <w:rPr>
                <w:rFonts w:ascii="Times New Roman" w:hAnsi="Times New Roman"/>
                <w:sz w:val="24"/>
                <w:szCs w:val="24"/>
              </w:rPr>
            </w:pPr>
            <w:r>
              <w:rPr>
                <w:rFonts w:ascii="Times New Roman" w:hAnsi="Times New Roman"/>
                <w:sz w:val="24"/>
                <w:szCs w:val="24"/>
              </w:rPr>
              <w:t>4</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w:t>
            </w:r>
          </w:p>
        </w:tc>
        <w:tc>
          <w:tcPr>
            <w:tcW w:w="173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Сооружение-водопроводные сети, протяженность 10461,9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г. Петров Вал, от НС «Грязнуха» по ул. Шевченко, Кооперативной, до пересечения с ул. </w:t>
            </w:r>
            <w:r>
              <w:rPr>
                <w:rFonts w:ascii="Times New Roman" w:hAnsi="Times New Roman"/>
                <w:sz w:val="24"/>
                <w:szCs w:val="24"/>
              </w:rPr>
              <w:t>Гагарина</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2</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7329,1 м</w:t>
            </w:r>
          </w:p>
        </w:tc>
        <w:tc>
          <w:tcPr>
            <w:tcW w:w="188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г. Петров Вал, пр. Пионеров, пер. Школьный, ул.30 лет Победы, ул. Внукова, ул. Парковая, ул. Рихарда Зорге</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1 мкр, ул. Ленина (ДОСы)</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3</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12270,7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г. Петров Вал, ул. Дзержинского, пер. Дзержинского, ул. Ленина, ул. Крупской, ул. Кооперативной, пер. Титова, ул. Безымянная, ул. Гагарина, ул. Орджоникидзе, ул. </w:t>
            </w:r>
            <w:r>
              <w:rPr>
                <w:rFonts w:ascii="Times New Roman" w:hAnsi="Times New Roman"/>
                <w:sz w:val="24"/>
                <w:szCs w:val="24"/>
                <w:lang w:val="ru-RU"/>
              </w:rPr>
              <w:lastRenderedPageBreak/>
              <w:t xml:space="preserve">Лермонтова, ул. Горького, ул. Дзержинского, ул. Гоголя, ул. Чернышевского, ул. </w:t>
            </w:r>
            <w:r>
              <w:rPr>
                <w:rFonts w:ascii="Times New Roman" w:hAnsi="Times New Roman"/>
                <w:sz w:val="24"/>
                <w:szCs w:val="24"/>
              </w:rPr>
              <w:t>Саратовская</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lastRenderedPageBreak/>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lastRenderedPageBreak/>
              <w:t>4</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4140,6 м</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г. Петров Вал, ул. 40 лет Победы, ул. Строителей, ул. Чапаева, ул. Калинина, ул.Подстанция,220</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5</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11951,3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г. Петров Вал, ул. Телеграфная, ул. Кутузова, ул. Некрасова, ул. Октябрьская, ул. Пионерская, ул. Кирова, ул. Тургенева, ул. Жданова, ул. Советская, ул. </w:t>
            </w:r>
            <w:r>
              <w:rPr>
                <w:rFonts w:ascii="Times New Roman" w:hAnsi="Times New Roman"/>
                <w:sz w:val="24"/>
                <w:szCs w:val="24"/>
              </w:rPr>
              <w:t>Пушкина, ул. Фрунзе, пер. Деповской, пер. Некрасова, пер. Тоннельный</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6</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6643,7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г. Петров Вал ул. М Зеленая, ул. Зеленая, ул. Мичурина, ул. Куйбышева, ул. </w:t>
            </w:r>
            <w:r>
              <w:rPr>
                <w:rFonts w:ascii="Times New Roman" w:hAnsi="Times New Roman"/>
                <w:sz w:val="24"/>
                <w:szCs w:val="24"/>
              </w:rPr>
              <w:t>Щорса, ул. Красина, ул. 8 Марта, ул. Северная</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7</w:t>
            </w:r>
          </w:p>
        </w:tc>
        <w:tc>
          <w:tcPr>
            <w:tcW w:w="1730" w:type="pct"/>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Сооружение-водопроводные сети, протяженность</w:t>
            </w:r>
          </w:p>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7380,3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г. Петров Вал, ул. К Маркса, ул. Рихарда Зорге, ул. Спортивная, ул. Малышева, ул. Королева, ул. Лебяжинская, ул. Тельмана, ул. Энгельса, ул. </w:t>
            </w:r>
            <w:r>
              <w:rPr>
                <w:rFonts w:ascii="Times New Roman" w:hAnsi="Times New Roman"/>
                <w:sz w:val="24"/>
                <w:szCs w:val="24"/>
              </w:rPr>
              <w:t>Луговая, ул. Севастьянова</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8</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Насосная станция</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г. Петров Вал, ул.Ленина,112</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9</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Водонапорная башня</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г. Петров Вал, ул.Ленина,112</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rsidRPr="00D9156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10</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Водонапорная башня</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г. Петров Вал, ул. Тельмана</w:t>
            </w:r>
          </w:p>
        </w:tc>
        <w:tc>
          <w:tcPr>
            <w:tcW w:w="1140" w:type="pct"/>
            <w:vAlign w:val="center"/>
          </w:tcPr>
          <w:p w:rsidR="00CB7331" w:rsidRDefault="00CB7331">
            <w:pPr>
              <w:spacing w:line="240" w:lineRule="exact"/>
              <w:rPr>
                <w:rFonts w:ascii="Times New Roman" w:hAnsi="Times New Roman"/>
                <w:sz w:val="24"/>
                <w:szCs w:val="24"/>
                <w:highlight w:val="yellow"/>
                <w:lang w:val="ru-RU"/>
              </w:rPr>
            </w:pP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11</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Береговая насосная станция</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Волгоградская область, Камышинский район, примерно в 0,5 км от с. Барановка по направлению на северо-восток</w:t>
            </w:r>
          </w:p>
        </w:tc>
        <w:tc>
          <w:tcPr>
            <w:tcW w:w="114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Поверхностный</w:t>
            </w:r>
          </w:p>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источник</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12</w:t>
            </w:r>
          </w:p>
        </w:tc>
        <w:tc>
          <w:tcPr>
            <w:tcW w:w="173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 xml:space="preserve">Сооружение- насосная станция </w:t>
            </w:r>
            <w:r>
              <w:rPr>
                <w:rFonts w:ascii="Times New Roman" w:hAnsi="Times New Roman"/>
                <w:sz w:val="24"/>
                <w:szCs w:val="24"/>
              </w:rPr>
              <w:t>III</w:t>
            </w:r>
            <w:r>
              <w:rPr>
                <w:rFonts w:ascii="Times New Roman" w:hAnsi="Times New Roman"/>
                <w:sz w:val="24"/>
                <w:szCs w:val="24"/>
                <w:lang w:val="ru-RU"/>
              </w:rPr>
              <w:t xml:space="preserve"> подъема,</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Волгоградская область, Камышинский район, примерно в 1 км по направлению на запад от х. Грязнуха</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13</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Сооружение- подземный водозабор</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Волгоградская область, Камышинский район, примерно в 0,5 км от с. Средняя Камышинка по направлению на юг</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14</w:t>
            </w:r>
          </w:p>
        </w:tc>
        <w:tc>
          <w:tcPr>
            <w:tcW w:w="173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Сооружение- напорный магистральный водовод «Береговая насосная станция-ул. </w:t>
            </w:r>
            <w:r>
              <w:rPr>
                <w:rFonts w:ascii="Times New Roman" w:hAnsi="Times New Roman"/>
                <w:sz w:val="24"/>
                <w:szCs w:val="24"/>
              </w:rPr>
              <w:t>Зеленая,</w:t>
            </w:r>
          </w:p>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Протяженностью 3500 м</w:t>
            </w:r>
          </w:p>
        </w:tc>
        <w:tc>
          <w:tcPr>
            <w:tcW w:w="188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lang w:val="ru-RU"/>
              </w:rPr>
              <w:t xml:space="preserve">Волгоградская область, Камышинский район, береговая насосная станция-ул. </w:t>
            </w:r>
            <w:r>
              <w:rPr>
                <w:rFonts w:ascii="Times New Roman" w:hAnsi="Times New Roman"/>
                <w:sz w:val="24"/>
                <w:szCs w:val="24"/>
              </w:rPr>
              <w:t>Зеленая</w:t>
            </w:r>
          </w:p>
        </w:tc>
        <w:tc>
          <w:tcPr>
            <w:tcW w:w="114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Поверхностный</w:t>
            </w:r>
          </w:p>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источник</w:t>
            </w:r>
          </w:p>
        </w:tc>
      </w:tr>
      <w:tr w:rsidR="00CB7331">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15</w:t>
            </w:r>
          </w:p>
        </w:tc>
        <w:tc>
          <w:tcPr>
            <w:tcW w:w="173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Артезианская скважина №2</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 xml:space="preserve">Волгоградская область, Камышинский район, примерно </w:t>
            </w:r>
            <w:r>
              <w:rPr>
                <w:rFonts w:ascii="Times New Roman" w:hAnsi="Times New Roman"/>
                <w:sz w:val="24"/>
                <w:szCs w:val="24"/>
                <w:lang w:val="ru-RU"/>
              </w:rPr>
              <w:lastRenderedPageBreak/>
              <w:t>в 0,5 км от с. Средняя Камышинка</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lastRenderedPageBreak/>
              <w:t>Подземные источники</w:t>
            </w:r>
          </w:p>
        </w:tc>
      </w:tr>
      <w:tr w:rsidR="00CB7331">
        <w:trPr>
          <w:trHeight w:val="460"/>
        </w:trPr>
        <w:tc>
          <w:tcPr>
            <w:tcW w:w="251"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lastRenderedPageBreak/>
              <w:t>16</w:t>
            </w:r>
          </w:p>
        </w:tc>
        <w:tc>
          <w:tcPr>
            <w:tcW w:w="1730" w:type="pct"/>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Водопроводная линия</w:t>
            </w:r>
          </w:p>
          <w:p w:rsidR="00CB7331" w:rsidRDefault="00A24C07">
            <w:pPr>
              <w:spacing w:line="240" w:lineRule="exact"/>
              <w:rPr>
                <w:rFonts w:ascii="Times New Roman" w:hAnsi="Times New Roman"/>
                <w:sz w:val="24"/>
                <w:szCs w:val="24"/>
              </w:rPr>
            </w:pPr>
            <w:r>
              <w:rPr>
                <w:rFonts w:ascii="Times New Roman" w:hAnsi="Times New Roman"/>
                <w:sz w:val="24"/>
                <w:szCs w:val="24"/>
              </w:rPr>
              <w:t>Протяженностью 3415,0 м</w:t>
            </w:r>
          </w:p>
        </w:tc>
        <w:tc>
          <w:tcPr>
            <w:tcW w:w="1880" w:type="pct"/>
            <w:vAlign w:val="center"/>
          </w:tcPr>
          <w:p w:rsidR="00CB7331" w:rsidRDefault="00A24C07">
            <w:pPr>
              <w:spacing w:line="240" w:lineRule="exact"/>
              <w:rPr>
                <w:rFonts w:ascii="Times New Roman" w:hAnsi="Times New Roman"/>
                <w:sz w:val="24"/>
                <w:szCs w:val="24"/>
                <w:highlight w:val="yellow"/>
                <w:lang w:val="ru-RU"/>
              </w:rPr>
            </w:pPr>
            <w:r>
              <w:rPr>
                <w:rFonts w:ascii="Times New Roman" w:hAnsi="Times New Roman"/>
                <w:sz w:val="24"/>
                <w:szCs w:val="24"/>
                <w:lang w:val="ru-RU"/>
              </w:rPr>
              <w:t>Волгоградская область, Камышинский район, х. Грязнуха</w:t>
            </w:r>
          </w:p>
        </w:tc>
        <w:tc>
          <w:tcPr>
            <w:tcW w:w="1140" w:type="pct"/>
            <w:vAlign w:val="center"/>
          </w:tcPr>
          <w:p w:rsidR="00CB7331" w:rsidRDefault="00A24C07">
            <w:pPr>
              <w:spacing w:line="240" w:lineRule="exact"/>
              <w:rPr>
                <w:rFonts w:ascii="Times New Roman" w:hAnsi="Times New Roman"/>
                <w:sz w:val="24"/>
                <w:szCs w:val="24"/>
                <w:highlight w:val="yellow"/>
              </w:rPr>
            </w:pPr>
            <w:r>
              <w:rPr>
                <w:rFonts w:ascii="Times New Roman" w:hAnsi="Times New Roman"/>
                <w:sz w:val="24"/>
                <w:szCs w:val="24"/>
              </w:rPr>
              <w:t>Подземные источники</w:t>
            </w:r>
          </w:p>
        </w:tc>
      </w:tr>
    </w:tbl>
    <w:p w:rsidR="00CB7331" w:rsidRDefault="00CB7331">
      <w:pPr>
        <w:rPr>
          <w:rFonts w:asciiTheme="minorHAnsi" w:hAnsiTheme="minorHAnsi"/>
          <w:lang w:val="ru-RU" w:eastAsia="en-US"/>
        </w:rPr>
      </w:pPr>
    </w:p>
    <w:p w:rsidR="00CB7331" w:rsidRDefault="00A24C07">
      <w:pPr>
        <w:ind w:firstLine="708"/>
        <w:contextualSpacing/>
        <w:jc w:val="both"/>
        <w:rPr>
          <w:rFonts w:ascii="Times New Roman" w:hAnsi="Times New Roman"/>
          <w:sz w:val="28"/>
          <w:szCs w:val="28"/>
          <w:lang w:val="ru-RU"/>
        </w:rPr>
      </w:pPr>
      <w:r>
        <w:rPr>
          <w:rFonts w:ascii="Times New Roman" w:hAnsi="Times New Roman"/>
          <w:sz w:val="28"/>
          <w:szCs w:val="28"/>
          <w:lang w:val="ru-RU"/>
        </w:rPr>
        <w:t>Помимо вышеперечисленного, восточнее птицефабрики, которая на данный момент не функционирует, расположены 5 водозаборных скважин, для нужд производственного объекта.</w:t>
      </w:r>
    </w:p>
    <w:p w:rsidR="00CB7331" w:rsidRDefault="00A24C07">
      <w:pPr>
        <w:ind w:firstLine="708"/>
        <w:contextualSpacing/>
        <w:jc w:val="both"/>
        <w:rPr>
          <w:rFonts w:ascii="Times New Roman" w:hAnsi="Times New Roman"/>
          <w:sz w:val="28"/>
          <w:szCs w:val="28"/>
          <w:lang w:val="ru-RU"/>
        </w:rPr>
      </w:pPr>
      <w:r>
        <w:rPr>
          <w:rFonts w:ascii="Times New Roman" w:hAnsi="Times New Roman"/>
          <w:sz w:val="28"/>
          <w:szCs w:val="28"/>
          <w:lang w:val="ru-RU"/>
        </w:rPr>
        <w:t>По информации, полученной от администрации поселения, объем водопотребления за 2018 год составил 480320 м</w:t>
      </w:r>
      <w:r>
        <w:rPr>
          <w:rFonts w:ascii="Times New Roman" w:hAnsi="Times New Roman"/>
          <w:sz w:val="28"/>
          <w:szCs w:val="28"/>
          <w:vertAlign w:val="superscript"/>
          <w:lang w:val="ru-RU"/>
        </w:rPr>
        <w:t>3</w:t>
      </w:r>
      <w:r>
        <w:rPr>
          <w:rFonts w:ascii="Times New Roman" w:hAnsi="Times New Roman"/>
          <w:sz w:val="28"/>
          <w:szCs w:val="28"/>
          <w:lang w:val="ru-RU"/>
        </w:rPr>
        <w:t>. Основными потребителями водоснабжения являются: население, филиал ОАО «РЖД» Волгоградский территориальный участок по тепловодоснабжению, ремонтное Локомотивное депо, дом-интернат и МУП ЖКХ.</w:t>
      </w:r>
    </w:p>
    <w:p w:rsidR="00CB7331" w:rsidRDefault="00A24C07">
      <w:pPr>
        <w:ind w:firstLine="851"/>
        <w:contextualSpacing/>
        <w:jc w:val="both"/>
        <w:rPr>
          <w:rFonts w:ascii="Times New Roman" w:hAnsi="Times New Roman"/>
          <w:sz w:val="28"/>
          <w:szCs w:val="28"/>
          <w:lang w:val="ru-RU"/>
        </w:rPr>
      </w:pPr>
      <w:r>
        <w:rPr>
          <w:rFonts w:ascii="Times New Roman" w:hAnsi="Times New Roman"/>
          <w:sz w:val="28"/>
          <w:szCs w:val="28"/>
          <w:lang w:val="ru-RU"/>
        </w:rPr>
        <w:t>Система водоснабжения имеет следующие основные проблемы:</w:t>
      </w:r>
    </w:p>
    <w:p w:rsidR="00CB7331" w:rsidRDefault="00A24C07">
      <w:pPr>
        <w:pStyle w:val="afff1"/>
        <w:numPr>
          <w:ilvl w:val="0"/>
          <w:numId w:val="15"/>
        </w:numPr>
        <w:spacing w:after="0" w:line="240" w:lineRule="auto"/>
        <w:ind w:left="0" w:firstLine="851"/>
        <w:jc w:val="both"/>
        <w:rPr>
          <w:rFonts w:ascii="Times New Roman" w:hAnsi="Times New Roman"/>
          <w:sz w:val="28"/>
          <w:szCs w:val="28"/>
        </w:rPr>
      </w:pPr>
      <w:r>
        <w:rPr>
          <w:rFonts w:ascii="Times New Roman" w:hAnsi="Times New Roman"/>
          <w:sz w:val="28"/>
          <w:szCs w:val="28"/>
        </w:rPr>
        <w:t>Дефицит мощности водозаборных сооружений;</w:t>
      </w:r>
    </w:p>
    <w:p w:rsidR="00CB7331" w:rsidRDefault="00A24C07">
      <w:pPr>
        <w:pStyle w:val="afff1"/>
        <w:numPr>
          <w:ilvl w:val="0"/>
          <w:numId w:val="15"/>
        </w:numPr>
        <w:spacing w:after="0" w:line="240" w:lineRule="auto"/>
        <w:ind w:left="0" w:firstLine="851"/>
        <w:jc w:val="both"/>
        <w:rPr>
          <w:rFonts w:ascii="Times New Roman" w:hAnsi="Times New Roman"/>
          <w:sz w:val="28"/>
          <w:szCs w:val="28"/>
        </w:rPr>
      </w:pPr>
      <w:r>
        <w:rPr>
          <w:rFonts w:ascii="Times New Roman" w:hAnsi="Times New Roman"/>
          <w:sz w:val="28"/>
          <w:szCs w:val="28"/>
        </w:rPr>
        <w:t>Отсутствие наблюдательной сети скважин;</w:t>
      </w:r>
    </w:p>
    <w:p w:rsidR="00CB7331" w:rsidRDefault="00A24C07">
      <w:pPr>
        <w:pStyle w:val="afff1"/>
        <w:numPr>
          <w:ilvl w:val="0"/>
          <w:numId w:val="15"/>
        </w:numPr>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 xml:space="preserve">Дефицит производственной мощности насосных станций </w:t>
      </w:r>
      <w:r>
        <w:rPr>
          <w:rFonts w:ascii="Times New Roman" w:hAnsi="Times New Roman"/>
          <w:sz w:val="28"/>
          <w:szCs w:val="28"/>
        </w:rPr>
        <w:t>II</w:t>
      </w:r>
      <w:r>
        <w:rPr>
          <w:rFonts w:ascii="Times New Roman" w:hAnsi="Times New Roman"/>
          <w:sz w:val="28"/>
          <w:szCs w:val="28"/>
          <w:lang w:val="ru-RU"/>
        </w:rPr>
        <w:t xml:space="preserve"> и </w:t>
      </w:r>
      <w:r>
        <w:rPr>
          <w:rFonts w:ascii="Times New Roman" w:hAnsi="Times New Roman"/>
          <w:sz w:val="28"/>
          <w:szCs w:val="28"/>
        </w:rPr>
        <w:t>III</w:t>
      </w:r>
      <w:r>
        <w:rPr>
          <w:rFonts w:ascii="Times New Roman" w:hAnsi="Times New Roman"/>
          <w:sz w:val="28"/>
          <w:szCs w:val="28"/>
          <w:lang w:val="ru-RU"/>
        </w:rPr>
        <w:t xml:space="preserve"> подъема, несоответствие качества питьевой воды нормам СанПин 2.1.4.1074-01;</w:t>
      </w:r>
    </w:p>
    <w:p w:rsidR="00CB7331" w:rsidRDefault="00A24C07">
      <w:pPr>
        <w:pStyle w:val="afff1"/>
        <w:numPr>
          <w:ilvl w:val="0"/>
          <w:numId w:val="15"/>
        </w:numPr>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Высокий уровень потерь в сетях водоснабжения, высокий износ.</w:t>
      </w:r>
    </w:p>
    <w:p w:rsidR="00CB7331" w:rsidRDefault="00A24C07">
      <w:pPr>
        <w:pStyle w:val="afff1"/>
        <w:spacing w:after="0" w:line="240" w:lineRule="auto"/>
        <w:ind w:left="0"/>
        <w:contextualSpacing w:val="0"/>
        <w:jc w:val="center"/>
        <w:rPr>
          <w:rFonts w:ascii="Times New Roman" w:hAnsi="Times New Roman"/>
          <w:b/>
          <w:sz w:val="28"/>
          <w:szCs w:val="28"/>
          <w:lang w:val="ru-RU"/>
        </w:rPr>
      </w:pPr>
      <w:r>
        <w:rPr>
          <w:rFonts w:ascii="Times New Roman" w:hAnsi="Times New Roman"/>
          <w:b/>
          <w:sz w:val="28"/>
          <w:szCs w:val="28"/>
          <w:lang w:val="ru-RU"/>
        </w:rPr>
        <w:t>Расход воды на пожаротушение</w:t>
      </w:r>
    </w:p>
    <w:p w:rsidR="00CB7331" w:rsidRDefault="00A24C07">
      <w:pPr>
        <w:tabs>
          <w:tab w:val="left" w:pos="0"/>
        </w:tabs>
        <w:suppressAutoHyphens/>
        <w:ind w:firstLine="851"/>
        <w:jc w:val="both"/>
        <w:rPr>
          <w:rFonts w:ascii="Times New Roman" w:hAnsi="Times New Roman"/>
          <w:sz w:val="28"/>
          <w:szCs w:val="28"/>
          <w:lang w:val="ru-RU"/>
        </w:rPr>
      </w:pPr>
      <w:r>
        <w:rPr>
          <w:rFonts w:ascii="Times New Roman" w:hAnsi="Times New Roman"/>
          <w:sz w:val="28"/>
          <w:szCs w:val="28"/>
          <w:lang w:val="ru-RU"/>
        </w:rPr>
        <w:t>На территории городского поселения, где функционирует водопровод, проектом предлагается объединение противопожарного хозяйственно-питьевого водопровода.</w:t>
      </w:r>
    </w:p>
    <w:p w:rsidR="00CB7331" w:rsidRDefault="00A24C07">
      <w:pPr>
        <w:widowControl w:val="0"/>
        <w:tabs>
          <w:tab w:val="left" w:pos="0"/>
        </w:tabs>
        <w:suppressAutoHyphens/>
        <w:adjustRightInd w:val="0"/>
        <w:ind w:firstLine="851"/>
        <w:jc w:val="both"/>
        <w:textAlignment w:val="baseline"/>
        <w:rPr>
          <w:rFonts w:ascii="Times New Roman" w:hAnsi="Times New Roman"/>
          <w:sz w:val="28"/>
          <w:szCs w:val="28"/>
          <w:lang w:val="ru-RU"/>
        </w:rPr>
      </w:pPr>
      <w:r>
        <w:rPr>
          <w:rFonts w:ascii="Times New Roman" w:hAnsi="Times New Roman"/>
          <w:sz w:val="28"/>
          <w:szCs w:val="28"/>
          <w:lang w:val="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w:t>
      </w:r>
      <w:r>
        <w:rPr>
          <w:rFonts w:ascii="Times New Roman" w:hAnsi="Times New Roman" w:hint="eastAsia"/>
          <w:sz w:val="28"/>
          <w:szCs w:val="28"/>
          <w:lang w:val="ru-RU"/>
        </w:rPr>
        <w:t>СП</w:t>
      </w:r>
      <w:r>
        <w:rPr>
          <w:rFonts w:ascii="Times New Roman" w:hAnsi="Times New Roman"/>
          <w:sz w:val="28"/>
          <w:szCs w:val="28"/>
          <w:lang w:val="ru-RU"/>
        </w:rPr>
        <w:t xml:space="preserve"> 8.13130.2020 "</w:t>
      </w:r>
      <w:r>
        <w:rPr>
          <w:rFonts w:ascii="Times New Roman" w:hAnsi="Times New Roman" w:hint="eastAsia"/>
          <w:sz w:val="28"/>
          <w:szCs w:val="28"/>
          <w:lang w:val="ru-RU"/>
        </w:rPr>
        <w:t>Системы</w:t>
      </w:r>
      <w:r>
        <w:rPr>
          <w:rFonts w:ascii="Times New Roman" w:hAnsi="Times New Roman"/>
          <w:sz w:val="28"/>
          <w:szCs w:val="28"/>
          <w:lang w:val="ru-RU"/>
        </w:rPr>
        <w:t xml:space="preserve"> </w:t>
      </w:r>
      <w:r>
        <w:rPr>
          <w:rFonts w:ascii="Times New Roman" w:hAnsi="Times New Roman" w:hint="eastAsia"/>
          <w:sz w:val="28"/>
          <w:szCs w:val="28"/>
          <w:lang w:val="ru-RU"/>
        </w:rPr>
        <w:t>противопожарной</w:t>
      </w:r>
      <w:r>
        <w:rPr>
          <w:rFonts w:ascii="Times New Roman" w:hAnsi="Times New Roman"/>
          <w:sz w:val="28"/>
          <w:szCs w:val="28"/>
          <w:lang w:val="ru-RU"/>
        </w:rPr>
        <w:t xml:space="preserve"> </w:t>
      </w:r>
      <w:r>
        <w:rPr>
          <w:rFonts w:ascii="Times New Roman" w:hAnsi="Times New Roman" w:hint="eastAsia"/>
          <w:sz w:val="28"/>
          <w:szCs w:val="28"/>
          <w:lang w:val="ru-RU"/>
        </w:rPr>
        <w:t>защиты</w:t>
      </w:r>
      <w:r>
        <w:rPr>
          <w:rFonts w:ascii="Times New Roman" w:hAnsi="Times New Roman"/>
          <w:sz w:val="28"/>
          <w:szCs w:val="28"/>
          <w:lang w:val="ru-RU"/>
        </w:rPr>
        <w:t xml:space="preserve">. </w:t>
      </w:r>
      <w:r>
        <w:rPr>
          <w:rFonts w:ascii="Times New Roman" w:hAnsi="Times New Roman" w:hint="eastAsia"/>
          <w:sz w:val="28"/>
          <w:szCs w:val="28"/>
          <w:lang w:val="ru-RU"/>
        </w:rPr>
        <w:t>Наружное</w:t>
      </w:r>
      <w:r>
        <w:rPr>
          <w:rFonts w:ascii="Times New Roman" w:hAnsi="Times New Roman"/>
          <w:sz w:val="28"/>
          <w:szCs w:val="28"/>
          <w:lang w:val="ru-RU"/>
        </w:rPr>
        <w:t xml:space="preserve"> </w:t>
      </w:r>
      <w:r>
        <w:rPr>
          <w:rFonts w:ascii="Times New Roman" w:hAnsi="Times New Roman" w:hint="eastAsia"/>
          <w:sz w:val="28"/>
          <w:szCs w:val="28"/>
          <w:lang w:val="ru-RU"/>
        </w:rPr>
        <w:t>противопожарное</w:t>
      </w:r>
      <w:r>
        <w:rPr>
          <w:rFonts w:ascii="Times New Roman" w:hAnsi="Times New Roman"/>
          <w:sz w:val="28"/>
          <w:szCs w:val="28"/>
          <w:lang w:val="ru-RU"/>
        </w:rPr>
        <w:t xml:space="preserve"> </w:t>
      </w:r>
      <w:r>
        <w:rPr>
          <w:rFonts w:ascii="Times New Roman" w:hAnsi="Times New Roman" w:hint="eastAsia"/>
          <w:sz w:val="28"/>
          <w:szCs w:val="28"/>
          <w:lang w:val="ru-RU"/>
        </w:rPr>
        <w:t>водоснабжение</w:t>
      </w:r>
      <w:r>
        <w:rPr>
          <w:rFonts w:ascii="Times New Roman" w:hAnsi="Times New Roman"/>
          <w:sz w:val="28"/>
          <w:szCs w:val="28"/>
          <w:lang w:val="ru-RU"/>
        </w:rPr>
        <w:t xml:space="preserve">. </w:t>
      </w:r>
      <w:r>
        <w:rPr>
          <w:rFonts w:ascii="Times New Roman" w:hAnsi="Times New Roman" w:hint="eastAsia"/>
          <w:sz w:val="28"/>
          <w:szCs w:val="28"/>
          <w:lang w:val="ru-RU"/>
        </w:rPr>
        <w:t>Требования</w:t>
      </w:r>
      <w:r>
        <w:rPr>
          <w:rFonts w:ascii="Times New Roman" w:hAnsi="Times New Roman"/>
          <w:sz w:val="28"/>
          <w:szCs w:val="28"/>
          <w:lang w:val="ru-RU"/>
        </w:rPr>
        <w:t xml:space="preserve"> </w:t>
      </w:r>
      <w:r>
        <w:rPr>
          <w:rFonts w:ascii="Times New Roman" w:hAnsi="Times New Roman" w:hint="eastAsia"/>
          <w:sz w:val="28"/>
          <w:szCs w:val="28"/>
          <w:lang w:val="ru-RU"/>
        </w:rPr>
        <w:t>пожарной</w:t>
      </w:r>
      <w:r>
        <w:rPr>
          <w:rFonts w:ascii="Times New Roman" w:hAnsi="Times New Roman"/>
          <w:sz w:val="28"/>
          <w:szCs w:val="28"/>
          <w:lang w:val="ru-RU"/>
        </w:rPr>
        <w:t xml:space="preserve"> </w:t>
      </w:r>
      <w:r>
        <w:rPr>
          <w:rFonts w:ascii="Times New Roman" w:hAnsi="Times New Roman" w:hint="eastAsia"/>
          <w:sz w:val="28"/>
          <w:szCs w:val="28"/>
          <w:lang w:val="ru-RU"/>
        </w:rPr>
        <w:t>безопасности</w:t>
      </w:r>
      <w:r>
        <w:rPr>
          <w:rFonts w:ascii="Times New Roman" w:hAnsi="Times New Roman"/>
          <w:sz w:val="28"/>
          <w:szCs w:val="28"/>
          <w:lang w:val="ru-RU"/>
        </w:rPr>
        <w:t>".</w:t>
      </w:r>
    </w:p>
    <w:p w:rsidR="00CB7331" w:rsidRDefault="00A24C07">
      <w:pPr>
        <w:widowControl w:val="0"/>
        <w:tabs>
          <w:tab w:val="left" w:pos="0"/>
        </w:tabs>
        <w:suppressAutoHyphens/>
        <w:adjustRightInd w:val="0"/>
        <w:ind w:firstLine="851"/>
        <w:jc w:val="both"/>
        <w:textAlignment w:val="baseline"/>
        <w:rPr>
          <w:rFonts w:ascii="Times New Roman" w:hAnsi="Times New Roman"/>
          <w:sz w:val="28"/>
          <w:szCs w:val="28"/>
          <w:lang w:val="ru-RU"/>
        </w:rPr>
      </w:pPr>
      <w:r>
        <w:rPr>
          <w:rFonts w:ascii="Times New Roman" w:hAnsi="Times New Roman"/>
          <w:sz w:val="28"/>
          <w:szCs w:val="28"/>
          <w:lang w:val="ru-RU"/>
        </w:rPr>
        <w:t>Для расчета расхода воды на наружное пожаротушение принято один пожар с расходом воды 10 л/с.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CB7331" w:rsidRDefault="00A24C07">
      <w:pPr>
        <w:pStyle w:val="afff1"/>
        <w:spacing w:after="0" w:line="240" w:lineRule="auto"/>
        <w:ind w:left="0"/>
        <w:contextualSpacing w:val="0"/>
        <w:jc w:val="center"/>
        <w:rPr>
          <w:rFonts w:ascii="Times New Roman" w:hAnsi="Times New Roman"/>
          <w:b/>
          <w:sz w:val="24"/>
          <w:szCs w:val="24"/>
        </w:rPr>
      </w:pPr>
      <w:r>
        <w:rPr>
          <w:rFonts w:ascii="Times New Roman" w:hAnsi="Times New Roman"/>
          <w:b/>
          <w:position w:val="-24"/>
          <w:sz w:val="24"/>
          <w:szCs w:val="24"/>
        </w:rPr>
        <w:object w:dxaOrig="240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5pt;height:30.55pt" o:ole="">
            <v:imagedata r:id="rId17" o:title=""/>
          </v:shape>
          <o:OLEObject Type="Embed" ProgID="Equation.3" ShapeID="_x0000_i1025" DrawAspect="Content" ObjectID="_1769321599" r:id="rId18"/>
        </w:object>
      </w:r>
    </w:p>
    <w:p w:rsidR="00CB7331" w:rsidRDefault="00A24C07">
      <w:pPr>
        <w:tabs>
          <w:tab w:val="left" w:pos="0"/>
        </w:tabs>
        <w:ind w:firstLine="851"/>
        <w:jc w:val="both"/>
        <w:rPr>
          <w:rFonts w:ascii="Times New Roman" w:hAnsi="Times New Roman"/>
          <w:b/>
          <w:sz w:val="28"/>
          <w:szCs w:val="28"/>
          <w:lang w:val="ru-RU"/>
        </w:rPr>
      </w:pPr>
      <w:r>
        <w:rPr>
          <w:rFonts w:ascii="Times New Roman" w:hAnsi="Times New Roman"/>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Проектные предложения</w:t>
      </w:r>
    </w:p>
    <w:p w:rsidR="00CB7331" w:rsidRDefault="00A24C07">
      <w:pPr>
        <w:suppressAutoHyphens/>
        <w:ind w:firstLine="851"/>
        <w:jc w:val="both"/>
        <w:rPr>
          <w:rFonts w:ascii="Times New Roman" w:hAnsi="Times New Roman"/>
          <w:sz w:val="28"/>
          <w:szCs w:val="28"/>
          <w:lang w:val="ru-RU"/>
        </w:rPr>
      </w:pPr>
      <w:bookmarkStart w:id="269" w:name="_Toc515533357"/>
      <w:bookmarkStart w:id="270" w:name="_Toc7869301"/>
      <w:bookmarkStart w:id="271" w:name="_Toc527638445"/>
      <w:r>
        <w:rPr>
          <w:rFonts w:ascii="Times New Roman" w:hAnsi="Times New Roman"/>
          <w:sz w:val="28"/>
          <w:szCs w:val="28"/>
          <w:lang w:val="ru-RU"/>
        </w:rPr>
        <w:lastRenderedPageBreak/>
        <w:t>Согласно Программе комплексного развития систем коммунальной инфраструктуры  городского поселения Петров Вал, на период 2011-2024 гг.  предусматриваются следующие мероприятия:</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hint="eastAsia"/>
          <w:sz w:val="28"/>
          <w:szCs w:val="28"/>
          <w:lang w:val="ru-RU"/>
        </w:rPr>
        <w:t>обеспечение</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города</w:t>
      </w:r>
      <w:r>
        <w:rPr>
          <w:rFonts w:ascii="Times New Roman" w:hAnsi="Times New Roman"/>
          <w:sz w:val="28"/>
          <w:szCs w:val="28"/>
          <w:lang w:val="ru-RU"/>
        </w:rPr>
        <w:t xml:space="preserve"> </w:t>
      </w:r>
      <w:r>
        <w:rPr>
          <w:rFonts w:ascii="Times New Roman" w:hAnsi="Times New Roman" w:hint="eastAsia"/>
          <w:sz w:val="28"/>
          <w:szCs w:val="28"/>
          <w:lang w:val="ru-RU"/>
        </w:rPr>
        <w:t>качественной</w:t>
      </w:r>
      <w:r>
        <w:rPr>
          <w:rFonts w:ascii="Times New Roman" w:hAnsi="Times New Roman"/>
          <w:sz w:val="28"/>
          <w:szCs w:val="28"/>
          <w:lang w:val="ru-RU"/>
        </w:rPr>
        <w:t xml:space="preserve"> </w:t>
      </w:r>
      <w:r>
        <w:rPr>
          <w:rFonts w:ascii="Times New Roman" w:hAnsi="Times New Roman" w:hint="eastAsia"/>
          <w:sz w:val="28"/>
          <w:szCs w:val="28"/>
          <w:lang w:val="ru-RU"/>
        </w:rPr>
        <w:t>питьевой</w:t>
      </w:r>
      <w:r>
        <w:rPr>
          <w:rFonts w:ascii="Times New Roman" w:hAnsi="Times New Roman"/>
          <w:sz w:val="28"/>
          <w:szCs w:val="28"/>
          <w:lang w:val="ru-RU"/>
        </w:rPr>
        <w:t xml:space="preserve"> </w:t>
      </w:r>
      <w:r>
        <w:rPr>
          <w:rFonts w:ascii="Times New Roman" w:hAnsi="Times New Roman" w:hint="eastAsia"/>
          <w:sz w:val="28"/>
          <w:szCs w:val="28"/>
          <w:lang w:val="ru-RU"/>
        </w:rPr>
        <w:t>водой</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количестве</w:t>
      </w:r>
      <w:r>
        <w:rPr>
          <w:rFonts w:ascii="Times New Roman" w:hAnsi="Times New Roman"/>
          <w:sz w:val="28"/>
          <w:szCs w:val="28"/>
          <w:lang w:val="ru-RU"/>
        </w:rPr>
        <w:t xml:space="preserve">, </w:t>
      </w:r>
      <w:r>
        <w:rPr>
          <w:rFonts w:ascii="Times New Roman" w:hAnsi="Times New Roman" w:hint="eastAsia"/>
          <w:sz w:val="28"/>
          <w:szCs w:val="28"/>
          <w:lang w:val="ru-RU"/>
        </w:rPr>
        <w:t>соответствующем</w:t>
      </w:r>
      <w:r>
        <w:rPr>
          <w:rFonts w:ascii="Times New Roman" w:hAnsi="Times New Roman"/>
          <w:sz w:val="28"/>
          <w:szCs w:val="28"/>
          <w:lang w:val="ru-RU"/>
        </w:rPr>
        <w:t xml:space="preserve"> </w:t>
      </w:r>
      <w:r>
        <w:rPr>
          <w:rFonts w:ascii="Times New Roman" w:hAnsi="Times New Roman" w:hint="eastAsia"/>
          <w:sz w:val="28"/>
          <w:szCs w:val="28"/>
          <w:lang w:val="ru-RU"/>
        </w:rPr>
        <w:t>нормам</w:t>
      </w:r>
      <w:r>
        <w:rPr>
          <w:rFonts w:ascii="Times New Roman" w:hAnsi="Times New Roman"/>
          <w:sz w:val="28"/>
          <w:szCs w:val="28"/>
          <w:lang w:val="ru-RU"/>
        </w:rPr>
        <w:t xml:space="preserve"> </w:t>
      </w:r>
      <w:r>
        <w:rPr>
          <w:rFonts w:ascii="Times New Roman" w:hAnsi="Times New Roman" w:hint="eastAsia"/>
          <w:sz w:val="28"/>
          <w:szCs w:val="28"/>
          <w:lang w:val="ru-RU"/>
        </w:rPr>
        <w:t>водопотребления</w:t>
      </w:r>
      <w:r>
        <w:rPr>
          <w:rFonts w:ascii="Times New Roman" w:hAnsi="Times New Roman"/>
          <w:sz w:val="28"/>
          <w:szCs w:val="28"/>
          <w:lang w:val="ru-RU"/>
        </w:rPr>
        <w:t xml:space="preserve">, </w:t>
      </w:r>
      <w:r>
        <w:rPr>
          <w:rFonts w:ascii="Times New Roman" w:hAnsi="Times New Roman" w:hint="eastAsia"/>
          <w:sz w:val="28"/>
          <w:szCs w:val="28"/>
          <w:lang w:val="ru-RU"/>
        </w:rPr>
        <w:t>с</w:t>
      </w:r>
      <w:r>
        <w:rPr>
          <w:rFonts w:ascii="Times New Roman" w:hAnsi="Times New Roman"/>
          <w:sz w:val="28"/>
          <w:szCs w:val="28"/>
          <w:lang w:val="ru-RU"/>
        </w:rPr>
        <w:t xml:space="preserve"> </w:t>
      </w:r>
      <w:r>
        <w:rPr>
          <w:rFonts w:ascii="Times New Roman" w:hAnsi="Times New Roman" w:hint="eastAsia"/>
          <w:sz w:val="28"/>
          <w:szCs w:val="28"/>
          <w:lang w:val="ru-RU"/>
        </w:rPr>
        <w:t>качеством</w:t>
      </w:r>
      <w:r>
        <w:rPr>
          <w:rFonts w:ascii="Times New Roman" w:hAnsi="Times New Roman"/>
          <w:sz w:val="28"/>
          <w:szCs w:val="28"/>
          <w:lang w:val="ru-RU"/>
        </w:rPr>
        <w:t xml:space="preserve"> </w:t>
      </w:r>
      <w:r>
        <w:rPr>
          <w:rFonts w:ascii="Times New Roman" w:hAnsi="Times New Roman" w:hint="eastAsia"/>
          <w:sz w:val="28"/>
          <w:szCs w:val="28"/>
          <w:lang w:val="ru-RU"/>
        </w:rPr>
        <w:t>соответствующим</w:t>
      </w:r>
      <w:r>
        <w:rPr>
          <w:rFonts w:ascii="Times New Roman" w:hAnsi="Times New Roman"/>
          <w:sz w:val="28"/>
          <w:szCs w:val="28"/>
          <w:lang w:val="ru-RU"/>
        </w:rPr>
        <w:t xml:space="preserve"> </w:t>
      </w:r>
      <w:r>
        <w:rPr>
          <w:rFonts w:ascii="Times New Roman" w:hAnsi="Times New Roman" w:hint="eastAsia"/>
          <w:sz w:val="28"/>
          <w:szCs w:val="28"/>
          <w:lang w:val="ru-RU"/>
        </w:rPr>
        <w:t>СанПин</w:t>
      </w:r>
      <w:r>
        <w:rPr>
          <w:rFonts w:ascii="Times New Roman" w:hAnsi="Times New Roman"/>
          <w:sz w:val="28"/>
          <w:szCs w:val="28"/>
          <w:lang w:val="ru-RU"/>
        </w:rPr>
        <w:t xml:space="preserve"> </w:t>
      </w:r>
      <w:r>
        <w:rPr>
          <w:rFonts w:ascii="Times New Roman" w:hAnsi="Times New Roman" w:hint="eastAsia"/>
          <w:sz w:val="28"/>
          <w:szCs w:val="28"/>
          <w:lang w:val="ru-RU"/>
        </w:rPr>
        <w:t>по</w:t>
      </w:r>
      <w:r>
        <w:rPr>
          <w:rFonts w:ascii="Times New Roman" w:hAnsi="Times New Roman"/>
          <w:sz w:val="28"/>
          <w:szCs w:val="28"/>
          <w:lang w:val="ru-RU"/>
        </w:rPr>
        <w:t xml:space="preserve"> </w:t>
      </w:r>
      <w:r>
        <w:rPr>
          <w:rFonts w:ascii="Times New Roman" w:hAnsi="Times New Roman" w:hint="eastAsia"/>
          <w:sz w:val="28"/>
          <w:szCs w:val="28"/>
          <w:lang w:val="ru-RU"/>
        </w:rPr>
        <w:t>доступным</w:t>
      </w:r>
      <w:r>
        <w:rPr>
          <w:rFonts w:ascii="Times New Roman" w:hAnsi="Times New Roman"/>
          <w:sz w:val="28"/>
          <w:szCs w:val="28"/>
          <w:lang w:val="ru-RU"/>
        </w:rPr>
        <w:t xml:space="preserve"> </w:t>
      </w:r>
      <w:r>
        <w:rPr>
          <w:rFonts w:ascii="Times New Roman" w:hAnsi="Times New Roman" w:hint="eastAsia"/>
          <w:sz w:val="28"/>
          <w:szCs w:val="28"/>
          <w:lang w:val="ru-RU"/>
        </w:rPr>
        <w:t>ценам</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интересах</w:t>
      </w:r>
      <w:r>
        <w:rPr>
          <w:rFonts w:ascii="Times New Roman" w:hAnsi="Times New Roman"/>
          <w:sz w:val="28"/>
          <w:szCs w:val="28"/>
          <w:lang w:val="ru-RU"/>
        </w:rPr>
        <w:t xml:space="preserve"> </w:t>
      </w:r>
      <w:r>
        <w:rPr>
          <w:rFonts w:ascii="Times New Roman" w:hAnsi="Times New Roman" w:hint="eastAsia"/>
          <w:sz w:val="28"/>
          <w:szCs w:val="28"/>
          <w:lang w:val="ru-RU"/>
        </w:rPr>
        <w:t>удовлетворения</w:t>
      </w:r>
      <w:r>
        <w:rPr>
          <w:rFonts w:ascii="Times New Roman" w:hAnsi="Times New Roman"/>
          <w:sz w:val="28"/>
          <w:szCs w:val="28"/>
          <w:lang w:val="ru-RU"/>
        </w:rPr>
        <w:t xml:space="preserve"> </w:t>
      </w:r>
      <w:r>
        <w:rPr>
          <w:rFonts w:ascii="Times New Roman" w:hAnsi="Times New Roman" w:hint="eastAsia"/>
          <w:sz w:val="28"/>
          <w:szCs w:val="28"/>
          <w:lang w:val="ru-RU"/>
        </w:rPr>
        <w:t>жизненных</w:t>
      </w:r>
      <w:r>
        <w:rPr>
          <w:rFonts w:ascii="Times New Roman" w:hAnsi="Times New Roman"/>
          <w:sz w:val="28"/>
          <w:szCs w:val="28"/>
          <w:lang w:val="ru-RU"/>
        </w:rPr>
        <w:t xml:space="preserve"> </w:t>
      </w:r>
      <w:r>
        <w:rPr>
          <w:rFonts w:ascii="Times New Roman" w:hAnsi="Times New Roman" w:hint="eastAsia"/>
          <w:sz w:val="28"/>
          <w:szCs w:val="28"/>
          <w:lang w:val="ru-RU"/>
        </w:rPr>
        <w:t>потребностей</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охраны</w:t>
      </w:r>
      <w:r>
        <w:rPr>
          <w:rFonts w:ascii="Times New Roman" w:hAnsi="Times New Roman"/>
          <w:sz w:val="28"/>
          <w:szCs w:val="28"/>
          <w:lang w:val="ru-RU"/>
        </w:rPr>
        <w:t xml:space="preserve"> </w:t>
      </w:r>
      <w:r>
        <w:rPr>
          <w:rFonts w:ascii="Times New Roman" w:hAnsi="Times New Roman" w:hint="eastAsia"/>
          <w:sz w:val="28"/>
          <w:szCs w:val="28"/>
          <w:lang w:val="ru-RU"/>
        </w:rPr>
        <w:t>здоровья</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города</w:t>
      </w:r>
      <w:r>
        <w:rPr>
          <w:rFonts w:ascii="Times New Roman" w:hAnsi="Times New Roman"/>
          <w:sz w:val="28"/>
          <w:szCs w:val="28"/>
          <w:lang w:val="ru-RU"/>
        </w:rPr>
        <w:t>;</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рациональное</w:t>
      </w:r>
      <w:r>
        <w:rPr>
          <w:rFonts w:ascii="Times New Roman" w:hAnsi="Times New Roman"/>
          <w:sz w:val="28"/>
          <w:szCs w:val="28"/>
          <w:lang w:val="ru-RU"/>
        </w:rPr>
        <w:t xml:space="preserve"> </w:t>
      </w:r>
      <w:r>
        <w:rPr>
          <w:rFonts w:ascii="Times New Roman" w:hAnsi="Times New Roman" w:hint="eastAsia"/>
          <w:sz w:val="28"/>
          <w:szCs w:val="28"/>
          <w:lang w:val="ru-RU"/>
        </w:rPr>
        <w:t>использование</w:t>
      </w:r>
      <w:r>
        <w:rPr>
          <w:rFonts w:ascii="Times New Roman" w:hAnsi="Times New Roman"/>
          <w:sz w:val="28"/>
          <w:szCs w:val="28"/>
          <w:lang w:val="ru-RU"/>
        </w:rPr>
        <w:t xml:space="preserve"> </w:t>
      </w:r>
      <w:r>
        <w:rPr>
          <w:rFonts w:ascii="Times New Roman" w:hAnsi="Times New Roman" w:hint="eastAsia"/>
          <w:sz w:val="28"/>
          <w:szCs w:val="28"/>
          <w:lang w:val="ru-RU"/>
        </w:rPr>
        <w:t>водных</w:t>
      </w:r>
      <w:r>
        <w:rPr>
          <w:rFonts w:ascii="Times New Roman" w:hAnsi="Times New Roman"/>
          <w:sz w:val="28"/>
          <w:szCs w:val="28"/>
          <w:lang w:val="ru-RU"/>
        </w:rPr>
        <w:t xml:space="preserve"> </w:t>
      </w:r>
      <w:r>
        <w:rPr>
          <w:rFonts w:ascii="Times New Roman" w:hAnsi="Times New Roman" w:hint="eastAsia"/>
          <w:sz w:val="28"/>
          <w:szCs w:val="28"/>
          <w:lang w:val="ru-RU"/>
        </w:rPr>
        <w:t>ресурсов</w:t>
      </w:r>
      <w:r>
        <w:rPr>
          <w:rFonts w:ascii="Times New Roman" w:hAnsi="Times New Roman"/>
          <w:sz w:val="28"/>
          <w:szCs w:val="28"/>
          <w:lang w:val="ru-RU"/>
        </w:rPr>
        <w:t xml:space="preserve">, </w:t>
      </w:r>
      <w:r>
        <w:rPr>
          <w:rFonts w:ascii="Times New Roman" w:hAnsi="Times New Roman" w:hint="eastAsia"/>
          <w:sz w:val="28"/>
          <w:szCs w:val="28"/>
          <w:lang w:val="ru-RU"/>
        </w:rPr>
        <w:t>уменьшение</w:t>
      </w:r>
      <w:r>
        <w:rPr>
          <w:rFonts w:ascii="Times New Roman" w:hAnsi="Times New Roman"/>
          <w:sz w:val="28"/>
          <w:szCs w:val="28"/>
          <w:lang w:val="ru-RU"/>
        </w:rPr>
        <w:t xml:space="preserve"> </w:t>
      </w:r>
      <w:r>
        <w:rPr>
          <w:rFonts w:ascii="Times New Roman" w:hAnsi="Times New Roman" w:hint="eastAsia"/>
          <w:sz w:val="28"/>
          <w:szCs w:val="28"/>
          <w:lang w:val="ru-RU"/>
        </w:rPr>
        <w:t>потерь</w:t>
      </w:r>
      <w:r>
        <w:rPr>
          <w:rFonts w:ascii="Times New Roman" w:hAnsi="Times New Roman"/>
          <w:sz w:val="28"/>
          <w:szCs w:val="28"/>
          <w:lang w:val="ru-RU"/>
        </w:rPr>
        <w:t xml:space="preserve"> </w:t>
      </w:r>
      <w:r>
        <w:rPr>
          <w:rFonts w:ascii="Times New Roman" w:hAnsi="Times New Roman" w:hint="eastAsia"/>
          <w:sz w:val="28"/>
          <w:szCs w:val="28"/>
          <w:lang w:val="ru-RU"/>
        </w:rPr>
        <w:t>питьевой</w:t>
      </w:r>
      <w:r>
        <w:rPr>
          <w:rFonts w:ascii="Times New Roman" w:hAnsi="Times New Roman"/>
          <w:sz w:val="28"/>
          <w:szCs w:val="28"/>
          <w:lang w:val="ru-RU"/>
        </w:rPr>
        <w:t xml:space="preserve"> </w:t>
      </w:r>
      <w:r>
        <w:rPr>
          <w:rFonts w:ascii="Times New Roman" w:hAnsi="Times New Roman" w:hint="eastAsia"/>
          <w:sz w:val="28"/>
          <w:szCs w:val="28"/>
          <w:lang w:val="ru-RU"/>
        </w:rPr>
        <w:t>воды</w:t>
      </w:r>
      <w:r>
        <w:rPr>
          <w:rFonts w:ascii="Times New Roman" w:hAnsi="Times New Roman"/>
          <w:sz w:val="28"/>
          <w:szCs w:val="28"/>
          <w:lang w:val="ru-RU"/>
        </w:rPr>
        <w:t xml:space="preserve"> </w:t>
      </w:r>
      <w:r>
        <w:rPr>
          <w:rFonts w:ascii="Times New Roman" w:hAnsi="Times New Roman" w:hint="eastAsia"/>
          <w:sz w:val="28"/>
          <w:szCs w:val="28"/>
          <w:lang w:val="ru-RU"/>
        </w:rPr>
        <w:t>при</w:t>
      </w:r>
      <w:r>
        <w:rPr>
          <w:rFonts w:ascii="Times New Roman" w:hAnsi="Times New Roman"/>
          <w:sz w:val="28"/>
          <w:szCs w:val="28"/>
          <w:lang w:val="ru-RU"/>
        </w:rPr>
        <w:t xml:space="preserve"> </w:t>
      </w:r>
      <w:r>
        <w:rPr>
          <w:rFonts w:ascii="Times New Roman" w:hAnsi="Times New Roman" w:hint="eastAsia"/>
          <w:sz w:val="28"/>
          <w:szCs w:val="28"/>
          <w:lang w:val="ru-RU"/>
        </w:rPr>
        <w:t>транспортировке</w:t>
      </w:r>
      <w:r>
        <w:rPr>
          <w:rFonts w:ascii="Times New Roman" w:hAnsi="Times New Roman"/>
          <w:sz w:val="28"/>
          <w:szCs w:val="28"/>
          <w:lang w:val="ru-RU"/>
        </w:rPr>
        <w:t xml:space="preserve"> </w:t>
      </w:r>
      <w:r>
        <w:rPr>
          <w:rFonts w:ascii="Times New Roman" w:hAnsi="Times New Roman" w:hint="eastAsia"/>
          <w:sz w:val="28"/>
          <w:szCs w:val="28"/>
          <w:lang w:val="ru-RU"/>
        </w:rPr>
        <w:t>для</w:t>
      </w:r>
      <w:r>
        <w:rPr>
          <w:rFonts w:ascii="Times New Roman" w:hAnsi="Times New Roman"/>
          <w:sz w:val="28"/>
          <w:szCs w:val="28"/>
          <w:lang w:val="ru-RU"/>
        </w:rPr>
        <w:t xml:space="preserve"> </w:t>
      </w:r>
      <w:r>
        <w:rPr>
          <w:rFonts w:ascii="Times New Roman" w:hAnsi="Times New Roman" w:hint="eastAsia"/>
          <w:sz w:val="28"/>
          <w:szCs w:val="28"/>
          <w:lang w:val="ru-RU"/>
        </w:rPr>
        <w:t>потребителей</w:t>
      </w:r>
      <w:r>
        <w:rPr>
          <w:rFonts w:ascii="Times New Roman" w:hAnsi="Times New Roman"/>
          <w:sz w:val="28"/>
          <w:szCs w:val="28"/>
          <w:lang w:val="ru-RU"/>
        </w:rPr>
        <w:t>;</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w:t>
      </w:r>
      <w:r>
        <w:rPr>
          <w:rFonts w:ascii="Times New Roman" w:hAnsi="Times New Roman" w:hint="eastAsia"/>
          <w:sz w:val="28"/>
          <w:szCs w:val="28"/>
          <w:lang w:val="ru-RU"/>
        </w:rPr>
        <w:t>защита</w:t>
      </w:r>
      <w:r>
        <w:rPr>
          <w:rFonts w:ascii="Times New Roman" w:hAnsi="Times New Roman"/>
          <w:sz w:val="28"/>
          <w:szCs w:val="28"/>
          <w:lang w:val="ru-RU"/>
        </w:rPr>
        <w:t xml:space="preserve"> </w:t>
      </w:r>
      <w:r>
        <w:rPr>
          <w:rFonts w:ascii="Times New Roman" w:hAnsi="Times New Roman" w:hint="eastAsia"/>
          <w:sz w:val="28"/>
          <w:szCs w:val="28"/>
          <w:lang w:val="ru-RU"/>
        </w:rPr>
        <w:t>окружающей</w:t>
      </w:r>
      <w:r>
        <w:rPr>
          <w:rFonts w:ascii="Times New Roman" w:hAnsi="Times New Roman"/>
          <w:sz w:val="28"/>
          <w:szCs w:val="28"/>
          <w:lang w:val="ru-RU"/>
        </w:rPr>
        <w:t xml:space="preserve"> </w:t>
      </w:r>
      <w:r>
        <w:rPr>
          <w:rFonts w:ascii="Times New Roman" w:hAnsi="Times New Roman" w:hint="eastAsia"/>
          <w:sz w:val="28"/>
          <w:szCs w:val="28"/>
          <w:lang w:val="ru-RU"/>
        </w:rPr>
        <w:t>среды</w:t>
      </w:r>
      <w:r>
        <w:rPr>
          <w:rFonts w:ascii="Times New Roman" w:hAnsi="Times New Roman"/>
          <w:sz w:val="28"/>
          <w:szCs w:val="28"/>
          <w:lang w:val="ru-RU"/>
        </w:rPr>
        <w:t xml:space="preserve"> </w:t>
      </w:r>
      <w:r>
        <w:rPr>
          <w:rFonts w:ascii="Times New Roman" w:hAnsi="Times New Roman" w:hint="eastAsia"/>
          <w:sz w:val="28"/>
          <w:szCs w:val="28"/>
          <w:lang w:val="ru-RU"/>
        </w:rPr>
        <w:t>от</w:t>
      </w:r>
      <w:r>
        <w:rPr>
          <w:rFonts w:ascii="Times New Roman" w:hAnsi="Times New Roman"/>
          <w:sz w:val="28"/>
          <w:szCs w:val="28"/>
          <w:lang w:val="ru-RU"/>
        </w:rPr>
        <w:t xml:space="preserve"> </w:t>
      </w:r>
      <w:r>
        <w:rPr>
          <w:rFonts w:ascii="Times New Roman" w:hAnsi="Times New Roman" w:hint="eastAsia"/>
          <w:sz w:val="28"/>
          <w:szCs w:val="28"/>
          <w:lang w:val="ru-RU"/>
        </w:rPr>
        <w:t>попадания</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нее</w:t>
      </w:r>
      <w:r>
        <w:rPr>
          <w:rFonts w:ascii="Times New Roman" w:hAnsi="Times New Roman"/>
          <w:sz w:val="28"/>
          <w:szCs w:val="28"/>
          <w:lang w:val="ru-RU"/>
        </w:rPr>
        <w:t xml:space="preserve"> </w:t>
      </w:r>
      <w:r>
        <w:rPr>
          <w:rFonts w:ascii="Times New Roman" w:hAnsi="Times New Roman" w:hint="eastAsia"/>
          <w:sz w:val="28"/>
          <w:szCs w:val="28"/>
          <w:lang w:val="ru-RU"/>
        </w:rPr>
        <w:t>загрязняющих</w:t>
      </w:r>
      <w:r>
        <w:rPr>
          <w:rFonts w:ascii="Times New Roman" w:hAnsi="Times New Roman"/>
          <w:sz w:val="28"/>
          <w:szCs w:val="28"/>
          <w:lang w:val="ru-RU"/>
        </w:rPr>
        <w:t xml:space="preserve"> </w:t>
      </w:r>
      <w:r>
        <w:rPr>
          <w:rFonts w:ascii="Times New Roman" w:hAnsi="Times New Roman" w:hint="eastAsia"/>
          <w:sz w:val="28"/>
          <w:szCs w:val="28"/>
          <w:lang w:val="ru-RU"/>
        </w:rPr>
        <w:t>веществ</w:t>
      </w:r>
      <w:r>
        <w:rPr>
          <w:rFonts w:ascii="Times New Roman" w:hAnsi="Times New Roman"/>
          <w:sz w:val="28"/>
          <w:szCs w:val="28"/>
          <w:lang w:val="ru-RU"/>
        </w:rPr>
        <w:t>.</w:t>
      </w:r>
    </w:p>
    <w:p w:rsidR="00CB7331" w:rsidRDefault="00A24C07">
      <w:pPr>
        <w:widowControl w:val="0"/>
        <w:ind w:firstLine="600"/>
        <w:jc w:val="both"/>
        <w:rPr>
          <w:rFonts w:ascii="Times New Roman" w:hAnsi="Times New Roman"/>
          <w:sz w:val="28"/>
          <w:szCs w:val="28"/>
          <w:lang w:val="ru-RU"/>
        </w:rPr>
      </w:pPr>
      <w:r>
        <w:rPr>
          <w:rFonts w:ascii="Times New Roman" w:hAnsi="Times New Roman"/>
          <w:sz w:val="28"/>
          <w:szCs w:val="28"/>
          <w:lang w:val="ru-RU"/>
        </w:rPr>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и водоотведение» в многоквартирных домах или квартирах может быть установлен дополнительный фильтр. </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В соответствии с СТП Камышинского района предусматривается:</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строительство систем водоснабжения в городе Петров Вал.</w:t>
      </w:r>
    </w:p>
    <w:p w:rsidR="00CB7331" w:rsidRDefault="00CB7331">
      <w:pPr>
        <w:suppressAutoHyphens/>
        <w:ind w:firstLine="851"/>
        <w:jc w:val="both"/>
        <w:rPr>
          <w:rFonts w:ascii="Times New Roman" w:hAnsi="Times New Roman"/>
          <w:sz w:val="28"/>
          <w:szCs w:val="28"/>
          <w:lang w:val="ru-RU"/>
        </w:rPr>
      </w:pPr>
    </w:p>
    <w:p w:rsidR="00CB7331" w:rsidRDefault="00A24C07">
      <w:pPr>
        <w:pStyle w:val="afff1"/>
        <w:numPr>
          <w:ilvl w:val="2"/>
          <w:numId w:val="12"/>
        </w:numPr>
        <w:ind w:left="0" w:firstLine="0"/>
        <w:jc w:val="center"/>
        <w:outlineLvl w:val="2"/>
        <w:rPr>
          <w:rFonts w:ascii="Times New Roman" w:hAnsi="Times New Roman"/>
          <w:b/>
          <w:sz w:val="28"/>
          <w:szCs w:val="28"/>
          <w:lang w:val="ru-RU"/>
        </w:rPr>
      </w:pPr>
      <w:bookmarkStart w:id="272" w:name="_Toc150782179"/>
      <w:r>
        <w:rPr>
          <w:rFonts w:ascii="Times New Roman" w:hAnsi="Times New Roman"/>
          <w:b/>
          <w:sz w:val="28"/>
          <w:szCs w:val="28"/>
          <w:lang w:val="ru-RU"/>
        </w:rPr>
        <w:t>Водоотведение</w:t>
      </w:r>
      <w:bookmarkEnd w:id="269"/>
      <w:bookmarkEnd w:id="270"/>
      <w:bookmarkEnd w:id="271"/>
      <w:bookmarkEnd w:id="272"/>
    </w:p>
    <w:p w:rsidR="00CB7331" w:rsidRDefault="00A24C07">
      <w:pPr>
        <w:tabs>
          <w:tab w:val="left" w:pos="0"/>
        </w:tabs>
        <w:ind w:firstLine="851"/>
        <w:jc w:val="both"/>
        <w:rPr>
          <w:rFonts w:ascii="Times New Roman" w:hAnsi="Times New Roman"/>
          <w:sz w:val="28"/>
          <w:szCs w:val="28"/>
          <w:lang w:val="ru-RU"/>
        </w:rPr>
      </w:pPr>
      <w:r>
        <w:rPr>
          <w:rFonts w:ascii="Times New Roman" w:hAnsi="Times New Roman"/>
          <w:sz w:val="28"/>
          <w:szCs w:val="28"/>
          <w:lang w:val="ru-RU"/>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CB7331" w:rsidRDefault="00A24C07">
      <w:pPr>
        <w:tabs>
          <w:tab w:val="left" w:pos="0"/>
        </w:tabs>
        <w:ind w:firstLine="851"/>
        <w:jc w:val="both"/>
        <w:rPr>
          <w:rFonts w:ascii="Times New Roman" w:hAnsi="Times New Roman"/>
          <w:sz w:val="28"/>
          <w:szCs w:val="28"/>
          <w:lang w:val="ru-RU"/>
        </w:rPr>
      </w:pPr>
      <w:r>
        <w:rPr>
          <w:rFonts w:ascii="Times New Roman" w:hAnsi="Times New Roman"/>
          <w:sz w:val="28"/>
          <w:szCs w:val="28"/>
          <w:lang w:val="ru-RU"/>
        </w:rPr>
        <w:t>В соответствии с определением, которое даётся в том же законе, понятие «централизованная система водоотведения (канализации)» это комплекс технологически связанных между собой инженерных сооружений, предназначенных для водоотведения.</w:t>
      </w:r>
    </w:p>
    <w:p w:rsidR="00CB7331" w:rsidRDefault="00A24C07">
      <w:pPr>
        <w:ind w:firstLine="993"/>
        <w:jc w:val="both"/>
        <w:rPr>
          <w:rFonts w:ascii="Times New Roman" w:hAnsi="Times New Roman"/>
          <w:sz w:val="28"/>
          <w:szCs w:val="28"/>
          <w:lang w:val="ru-RU"/>
        </w:rPr>
      </w:pPr>
      <w:r>
        <w:rPr>
          <w:rFonts w:ascii="Times New Roman" w:hAnsi="Times New Roman"/>
          <w:sz w:val="28"/>
          <w:szCs w:val="28"/>
          <w:lang w:val="ru-RU"/>
        </w:rPr>
        <w:t>На территории поселения имеется централизованная система водоотведения только в городе Петров Вал. Сети водоотведения сложены из самотечных и напорных канализационных сетей, которые направлены к биологическим очистным сооружениям на юге города.</w:t>
      </w:r>
    </w:p>
    <w:p w:rsidR="00CB7331" w:rsidRDefault="00A24C07">
      <w:pPr>
        <w:tabs>
          <w:tab w:val="left" w:pos="0"/>
        </w:tabs>
        <w:ind w:firstLine="851"/>
        <w:jc w:val="both"/>
        <w:rPr>
          <w:rFonts w:ascii="Times New Roman" w:hAnsi="Times New Roman"/>
          <w:sz w:val="28"/>
          <w:szCs w:val="28"/>
          <w:lang w:val="ru-RU"/>
        </w:rPr>
      </w:pPr>
      <w:r>
        <w:rPr>
          <w:rFonts w:ascii="Times New Roman" w:hAnsi="Times New Roman"/>
          <w:sz w:val="28"/>
          <w:szCs w:val="28"/>
          <w:lang w:val="ru-RU"/>
        </w:rPr>
        <w:t>Забором, очисткой и распределением воды в городском поселении Петров Вал занимается муниципальное унитарное предприятие «Водопроводно-канализационное хозяйство городского поселения Петров Вал».</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Население, у которого отсутствует доступ к централизованной канализации, пользуется индивидуальными выгребными ямами и септиками.</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По информации из паспорта муниципального образования за 2018 год, одиночное протяжение уличной канализационной сети составляет 31845 м, в том числе нуждающейся в замене – 23880 м.</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lastRenderedPageBreak/>
        <w:t>Мощность канализационных сооружений на территории поселения по информации из программы комплексного развития инженерной инфраструктуры составляет 3 тыс. м</w:t>
      </w:r>
      <w:r>
        <w:rPr>
          <w:rFonts w:ascii="Times New Roman" w:hAnsi="Times New Roman"/>
          <w:sz w:val="28"/>
          <w:szCs w:val="28"/>
          <w:vertAlign w:val="superscript"/>
          <w:lang w:val="ru-RU"/>
        </w:rPr>
        <w:t>3</w:t>
      </w:r>
      <w:r>
        <w:rPr>
          <w:rFonts w:ascii="Times New Roman" w:hAnsi="Times New Roman"/>
          <w:sz w:val="28"/>
          <w:szCs w:val="28"/>
          <w:lang w:val="ru-RU"/>
        </w:rPr>
        <w:t xml:space="preserve"> / сутки.</w:t>
      </w:r>
    </w:p>
    <w:p w:rsidR="00CB7331" w:rsidRDefault="00CB7331">
      <w:pPr>
        <w:tabs>
          <w:tab w:val="left" w:pos="0"/>
        </w:tabs>
        <w:ind w:firstLine="851"/>
        <w:jc w:val="both"/>
        <w:rPr>
          <w:rFonts w:ascii="Times New Roman" w:hAnsi="Times New Roman"/>
          <w:color w:val="000000" w:themeColor="text1"/>
          <w:sz w:val="22"/>
          <w:szCs w:val="22"/>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21 - Перечень элементов централизованного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01"/>
        <w:gridCol w:w="1805"/>
        <w:gridCol w:w="2170"/>
        <w:gridCol w:w="1719"/>
        <w:gridCol w:w="1422"/>
      </w:tblGrid>
      <w:tr w:rsidR="00CB7331">
        <w:trPr>
          <w:tblHeader/>
        </w:trPr>
        <w:tc>
          <w:tcPr>
            <w:tcW w:w="220"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w:t>
            </w:r>
          </w:p>
        </w:tc>
        <w:tc>
          <w:tcPr>
            <w:tcW w:w="1199"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Наименование</w:t>
            </w:r>
          </w:p>
        </w:tc>
        <w:tc>
          <w:tcPr>
            <w:tcW w:w="910"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Адрес или описание местоположения</w:t>
            </w:r>
          </w:p>
        </w:tc>
        <w:tc>
          <w:tcPr>
            <w:tcW w:w="1133"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Материал труб / производительность</w:t>
            </w:r>
          </w:p>
        </w:tc>
        <w:tc>
          <w:tcPr>
            <w:tcW w:w="867"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Протяженность</w:t>
            </w:r>
          </w:p>
        </w:tc>
        <w:tc>
          <w:tcPr>
            <w:tcW w:w="671" w:type="pct"/>
          </w:tcPr>
          <w:p w:rsidR="00CB7331" w:rsidRDefault="00A24C07">
            <w:pPr>
              <w:spacing w:line="240" w:lineRule="atLeast"/>
              <w:jc w:val="center"/>
              <w:rPr>
                <w:rFonts w:ascii="Times New Roman" w:hAnsi="Times New Roman"/>
                <w:b/>
                <w:bCs/>
                <w:sz w:val="24"/>
                <w:szCs w:val="24"/>
              </w:rPr>
            </w:pPr>
            <w:r>
              <w:rPr>
                <w:rFonts w:ascii="Times New Roman" w:hAnsi="Times New Roman"/>
                <w:b/>
                <w:bCs/>
                <w:sz w:val="24"/>
                <w:szCs w:val="24"/>
              </w:rPr>
              <w:t>Техническое состояние</w:t>
            </w:r>
          </w:p>
        </w:tc>
      </w:tr>
      <w:tr w:rsidR="00CB7331">
        <w:trPr>
          <w:tblHeader/>
        </w:trPr>
        <w:tc>
          <w:tcPr>
            <w:tcW w:w="220"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1</w:t>
            </w:r>
          </w:p>
        </w:tc>
        <w:tc>
          <w:tcPr>
            <w:tcW w:w="1199"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2</w:t>
            </w:r>
          </w:p>
        </w:tc>
        <w:tc>
          <w:tcPr>
            <w:tcW w:w="910"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3</w:t>
            </w:r>
          </w:p>
        </w:tc>
        <w:tc>
          <w:tcPr>
            <w:tcW w:w="1133"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4</w:t>
            </w:r>
          </w:p>
        </w:tc>
        <w:tc>
          <w:tcPr>
            <w:tcW w:w="867"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5</w:t>
            </w:r>
          </w:p>
        </w:tc>
        <w:tc>
          <w:tcPr>
            <w:tcW w:w="671" w:type="pct"/>
          </w:tcPr>
          <w:p w:rsidR="00CB7331" w:rsidRDefault="00A24C07">
            <w:pPr>
              <w:spacing w:line="240" w:lineRule="atLeast"/>
              <w:jc w:val="center"/>
              <w:rPr>
                <w:rFonts w:ascii="Times New Roman" w:hAnsi="Times New Roman"/>
                <w:sz w:val="24"/>
                <w:szCs w:val="24"/>
              </w:rPr>
            </w:pPr>
            <w:r>
              <w:rPr>
                <w:rFonts w:ascii="Times New Roman" w:hAnsi="Times New Roman"/>
                <w:sz w:val="24"/>
                <w:szCs w:val="24"/>
              </w:rPr>
              <w:t>6</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1</w:t>
            </w:r>
          </w:p>
        </w:tc>
        <w:tc>
          <w:tcPr>
            <w:tcW w:w="1199"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 xml:space="preserve">Сооружение-канализационные сети протяженностью </w:t>
            </w: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22496,9 м</w:t>
            </w:r>
          </w:p>
        </w:tc>
        <w:tc>
          <w:tcPr>
            <w:tcW w:w="910" w:type="pct"/>
          </w:tcPr>
          <w:p w:rsidR="00CB7331" w:rsidRDefault="00A24C07">
            <w:pPr>
              <w:spacing w:line="240" w:lineRule="atLeast"/>
              <w:rPr>
                <w:rFonts w:ascii="Times New Roman" w:hAnsi="Times New Roman"/>
                <w:sz w:val="24"/>
                <w:szCs w:val="24"/>
              </w:rPr>
            </w:pPr>
            <w:r>
              <w:rPr>
                <w:rFonts w:ascii="Times New Roman" w:hAnsi="Times New Roman"/>
                <w:sz w:val="24"/>
                <w:szCs w:val="24"/>
              </w:rPr>
              <w:t>г. Петров Вал</w:t>
            </w:r>
          </w:p>
        </w:tc>
        <w:tc>
          <w:tcPr>
            <w:tcW w:w="1133"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керамические трубы(безнапорные)</w:t>
            </w:r>
          </w:p>
          <w:p w:rsidR="00CB7331" w:rsidRDefault="00CB7331">
            <w:pPr>
              <w:spacing w:line="240" w:lineRule="atLeast"/>
              <w:rPr>
                <w:rFonts w:ascii="Times New Roman" w:hAnsi="Times New Roman"/>
                <w:sz w:val="24"/>
                <w:szCs w:val="24"/>
                <w:lang w:val="ru-RU"/>
              </w:rPr>
            </w:pP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чугунные трубы(напорные)</w:t>
            </w:r>
          </w:p>
          <w:p w:rsidR="00CB7331" w:rsidRDefault="00CB7331">
            <w:pPr>
              <w:spacing w:line="240" w:lineRule="atLeast"/>
              <w:rPr>
                <w:rFonts w:ascii="Times New Roman" w:hAnsi="Times New Roman"/>
                <w:sz w:val="24"/>
                <w:szCs w:val="24"/>
                <w:lang w:val="ru-RU"/>
              </w:rPr>
            </w:pPr>
          </w:p>
          <w:p w:rsidR="00CB7331" w:rsidRDefault="00A24C07">
            <w:pPr>
              <w:spacing w:line="240" w:lineRule="atLeast"/>
              <w:rPr>
                <w:rFonts w:ascii="Times New Roman" w:hAnsi="Times New Roman"/>
                <w:sz w:val="24"/>
                <w:szCs w:val="24"/>
              </w:rPr>
            </w:pPr>
            <w:r>
              <w:rPr>
                <w:rFonts w:ascii="Times New Roman" w:hAnsi="Times New Roman"/>
                <w:sz w:val="24"/>
                <w:szCs w:val="24"/>
              </w:rPr>
              <w:t>асбестоцементные (безнапорные)</w:t>
            </w: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ПХВ (безнапорные</w:t>
            </w:r>
          </w:p>
        </w:tc>
        <w:tc>
          <w:tcPr>
            <w:tcW w:w="867" w:type="pct"/>
          </w:tcPr>
          <w:p w:rsidR="00CB7331" w:rsidRDefault="00A24C07">
            <w:pPr>
              <w:spacing w:line="240" w:lineRule="atLeast"/>
              <w:rPr>
                <w:rFonts w:ascii="Times New Roman" w:hAnsi="Times New Roman"/>
                <w:sz w:val="24"/>
                <w:szCs w:val="24"/>
              </w:rPr>
            </w:pPr>
            <w:r>
              <w:rPr>
                <w:rFonts w:ascii="Times New Roman" w:hAnsi="Times New Roman"/>
                <w:sz w:val="24"/>
                <w:szCs w:val="24"/>
              </w:rPr>
              <w:t>1536,1м</w:t>
            </w: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2579,0 м</w:t>
            </w: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18162,7 м</w:t>
            </w: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219,1 м</w:t>
            </w: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требуется ремонт</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2</w:t>
            </w:r>
          </w:p>
        </w:tc>
        <w:tc>
          <w:tcPr>
            <w:tcW w:w="1199" w:type="pct"/>
          </w:tcPr>
          <w:p w:rsidR="00CB7331" w:rsidRDefault="00A24C07">
            <w:pPr>
              <w:spacing w:line="240" w:lineRule="atLeast"/>
              <w:rPr>
                <w:rFonts w:ascii="Times New Roman" w:hAnsi="Times New Roman"/>
                <w:sz w:val="24"/>
                <w:szCs w:val="24"/>
              </w:rPr>
            </w:pPr>
            <w:r>
              <w:rPr>
                <w:rFonts w:ascii="Times New Roman" w:hAnsi="Times New Roman"/>
                <w:sz w:val="24"/>
                <w:szCs w:val="24"/>
              </w:rPr>
              <w:t>Канализационная насосная станция № 1</w:t>
            </w:r>
          </w:p>
        </w:tc>
        <w:tc>
          <w:tcPr>
            <w:tcW w:w="910"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г. Петров Вал, ул. Тургенева</w:t>
            </w:r>
          </w:p>
        </w:tc>
        <w:tc>
          <w:tcPr>
            <w:tcW w:w="1133" w:type="pct"/>
          </w:tcPr>
          <w:p w:rsidR="00CB7331" w:rsidRDefault="00A24C07">
            <w:pPr>
              <w:spacing w:line="240" w:lineRule="atLeast"/>
              <w:rPr>
                <w:rFonts w:ascii="Times New Roman" w:hAnsi="Times New Roman"/>
                <w:sz w:val="24"/>
                <w:szCs w:val="24"/>
                <w:vertAlign w:val="superscript"/>
              </w:rPr>
            </w:pPr>
            <w:r>
              <w:rPr>
                <w:rFonts w:ascii="Times New Roman" w:hAnsi="Times New Roman"/>
                <w:sz w:val="24"/>
                <w:szCs w:val="24"/>
              </w:rPr>
              <w:t>0,75 тыс. м</w:t>
            </w:r>
            <w:r>
              <w:rPr>
                <w:rFonts w:ascii="Times New Roman" w:hAnsi="Times New Roman"/>
                <w:sz w:val="24"/>
                <w:szCs w:val="24"/>
                <w:vertAlign w:val="superscript"/>
              </w:rPr>
              <w:t>3</w:t>
            </w:r>
          </w:p>
        </w:tc>
        <w:tc>
          <w:tcPr>
            <w:tcW w:w="867" w:type="pct"/>
          </w:tcPr>
          <w:p w:rsidR="00CB7331" w:rsidRDefault="00CB7331">
            <w:pPr>
              <w:spacing w:line="240" w:lineRule="atLeast"/>
              <w:rPr>
                <w:rFonts w:ascii="Times New Roman" w:hAnsi="Times New Roman"/>
                <w:sz w:val="24"/>
                <w:szCs w:val="24"/>
              </w:rPr>
            </w:pP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аварийное</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3</w:t>
            </w:r>
          </w:p>
        </w:tc>
        <w:tc>
          <w:tcPr>
            <w:tcW w:w="1199" w:type="pct"/>
          </w:tcPr>
          <w:p w:rsidR="00CB7331" w:rsidRDefault="00A24C07">
            <w:pPr>
              <w:spacing w:line="240" w:lineRule="atLeast"/>
              <w:rPr>
                <w:rFonts w:ascii="Times New Roman" w:hAnsi="Times New Roman"/>
                <w:sz w:val="24"/>
                <w:szCs w:val="24"/>
              </w:rPr>
            </w:pPr>
            <w:r>
              <w:rPr>
                <w:rFonts w:ascii="Times New Roman" w:hAnsi="Times New Roman"/>
                <w:sz w:val="24"/>
                <w:szCs w:val="24"/>
              </w:rPr>
              <w:t>Канализационная насосная станция № 2</w:t>
            </w:r>
          </w:p>
        </w:tc>
        <w:tc>
          <w:tcPr>
            <w:tcW w:w="910"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г. Петров Вал, пересечение улиц Безымянная и Ленина</w:t>
            </w:r>
          </w:p>
        </w:tc>
        <w:tc>
          <w:tcPr>
            <w:tcW w:w="1133" w:type="pct"/>
          </w:tcPr>
          <w:p w:rsidR="00CB7331" w:rsidRDefault="00A24C07">
            <w:pPr>
              <w:spacing w:line="240" w:lineRule="atLeast"/>
              <w:rPr>
                <w:rFonts w:ascii="Times New Roman" w:hAnsi="Times New Roman"/>
                <w:sz w:val="24"/>
                <w:szCs w:val="24"/>
              </w:rPr>
            </w:pPr>
            <w:r>
              <w:rPr>
                <w:rFonts w:ascii="Times New Roman" w:hAnsi="Times New Roman"/>
                <w:sz w:val="24"/>
                <w:szCs w:val="24"/>
              </w:rPr>
              <w:t>0,75 тыс. м</w:t>
            </w:r>
            <w:r>
              <w:rPr>
                <w:rFonts w:ascii="Times New Roman" w:hAnsi="Times New Roman"/>
                <w:sz w:val="24"/>
                <w:szCs w:val="24"/>
                <w:vertAlign w:val="superscript"/>
              </w:rPr>
              <w:t>3</w:t>
            </w:r>
          </w:p>
        </w:tc>
        <w:tc>
          <w:tcPr>
            <w:tcW w:w="867" w:type="pct"/>
          </w:tcPr>
          <w:p w:rsidR="00CB7331" w:rsidRDefault="00CB7331">
            <w:pPr>
              <w:spacing w:line="240" w:lineRule="atLeast"/>
              <w:rPr>
                <w:rFonts w:ascii="Times New Roman" w:hAnsi="Times New Roman"/>
                <w:sz w:val="24"/>
                <w:szCs w:val="24"/>
              </w:rPr>
            </w:pPr>
          </w:p>
        </w:tc>
        <w:tc>
          <w:tcPr>
            <w:tcW w:w="671" w:type="pct"/>
          </w:tcPr>
          <w:p w:rsidR="00CB7331" w:rsidRDefault="00CB7331">
            <w:pPr>
              <w:spacing w:line="240" w:lineRule="atLeast"/>
              <w:rPr>
                <w:rFonts w:ascii="Times New Roman" w:hAnsi="Times New Roman"/>
                <w:sz w:val="24"/>
                <w:szCs w:val="24"/>
              </w:rPr>
            </w:pP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4</w:t>
            </w:r>
          </w:p>
        </w:tc>
        <w:tc>
          <w:tcPr>
            <w:tcW w:w="1199"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Очистные сооружения г. Петров Вал</w:t>
            </w:r>
          </w:p>
        </w:tc>
        <w:tc>
          <w:tcPr>
            <w:tcW w:w="910"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г. Петров Вал, ул. Красная</w:t>
            </w:r>
          </w:p>
        </w:tc>
        <w:tc>
          <w:tcPr>
            <w:tcW w:w="1133" w:type="pct"/>
          </w:tcPr>
          <w:p w:rsidR="00CB7331" w:rsidRDefault="00A24C07">
            <w:pPr>
              <w:spacing w:line="240" w:lineRule="atLeast"/>
              <w:rPr>
                <w:rFonts w:ascii="Times New Roman" w:hAnsi="Times New Roman"/>
                <w:sz w:val="24"/>
                <w:szCs w:val="24"/>
              </w:rPr>
            </w:pPr>
            <w:r>
              <w:rPr>
                <w:rFonts w:ascii="Times New Roman" w:hAnsi="Times New Roman"/>
                <w:sz w:val="24"/>
                <w:szCs w:val="24"/>
              </w:rPr>
              <w:t>нет данных</w:t>
            </w:r>
          </w:p>
        </w:tc>
        <w:tc>
          <w:tcPr>
            <w:tcW w:w="867" w:type="pct"/>
          </w:tcPr>
          <w:p w:rsidR="00CB7331" w:rsidRDefault="00CB7331">
            <w:pPr>
              <w:spacing w:line="240" w:lineRule="atLeast"/>
              <w:rPr>
                <w:rFonts w:ascii="Times New Roman" w:hAnsi="Times New Roman"/>
                <w:sz w:val="24"/>
                <w:szCs w:val="24"/>
              </w:rPr>
            </w:pP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требуется ремонт</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 xml:space="preserve">5 </w:t>
            </w:r>
          </w:p>
        </w:tc>
        <w:tc>
          <w:tcPr>
            <w:tcW w:w="1199"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Сооружение-канализационные сети внешние</w:t>
            </w: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Протяженностью 8306,0 м</w:t>
            </w:r>
          </w:p>
        </w:tc>
        <w:tc>
          <w:tcPr>
            <w:tcW w:w="910" w:type="pct"/>
          </w:tcPr>
          <w:p w:rsidR="00CB7331" w:rsidRDefault="00A24C07">
            <w:pPr>
              <w:spacing w:line="240" w:lineRule="atLeast"/>
              <w:rPr>
                <w:rFonts w:ascii="Times New Roman" w:hAnsi="Times New Roman"/>
                <w:sz w:val="24"/>
                <w:szCs w:val="24"/>
              </w:rPr>
            </w:pPr>
            <w:r>
              <w:rPr>
                <w:rFonts w:ascii="Times New Roman" w:hAnsi="Times New Roman"/>
                <w:sz w:val="24"/>
                <w:szCs w:val="24"/>
              </w:rPr>
              <w:t>г. Петров Вал</w:t>
            </w:r>
          </w:p>
        </w:tc>
        <w:tc>
          <w:tcPr>
            <w:tcW w:w="1133"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чугунные трубы</w:t>
            </w:r>
          </w:p>
          <w:p w:rsidR="00CB7331" w:rsidRDefault="00CB7331">
            <w:pPr>
              <w:spacing w:line="240" w:lineRule="atLeast"/>
              <w:rPr>
                <w:rFonts w:ascii="Times New Roman" w:hAnsi="Times New Roman"/>
                <w:sz w:val="24"/>
                <w:szCs w:val="24"/>
                <w:lang w:val="ru-RU"/>
              </w:rPr>
            </w:pP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чугунные трубы</w:t>
            </w:r>
          </w:p>
          <w:p w:rsidR="00CB7331" w:rsidRDefault="00CB7331">
            <w:pPr>
              <w:spacing w:line="240" w:lineRule="atLeast"/>
              <w:rPr>
                <w:rFonts w:ascii="Times New Roman" w:hAnsi="Times New Roman"/>
                <w:sz w:val="24"/>
                <w:szCs w:val="24"/>
                <w:lang w:val="ru-RU"/>
              </w:rPr>
            </w:pP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ж/б (безнапорные)</w:t>
            </w:r>
          </w:p>
        </w:tc>
        <w:tc>
          <w:tcPr>
            <w:tcW w:w="867" w:type="pct"/>
          </w:tcPr>
          <w:p w:rsidR="00CB7331" w:rsidRDefault="00A24C07">
            <w:pPr>
              <w:spacing w:line="240" w:lineRule="atLeast"/>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 xml:space="preserve">300мм -4385 м </w:t>
            </w:r>
          </w:p>
          <w:p w:rsidR="00CB7331" w:rsidRDefault="00A24C07">
            <w:pPr>
              <w:spacing w:line="240" w:lineRule="atLeast"/>
              <w:rPr>
                <w:rFonts w:ascii="Times New Roman" w:hAnsi="Times New Roman"/>
                <w:sz w:val="24"/>
                <w:szCs w:val="24"/>
              </w:rPr>
            </w:pPr>
            <w:r>
              <w:rPr>
                <w:rFonts w:ascii="Times New Roman" w:hAnsi="Times New Roman"/>
                <w:sz w:val="24"/>
                <w:szCs w:val="24"/>
              </w:rPr>
              <w:t xml:space="preserve"> </w:t>
            </w: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150мм-2265 м</w:t>
            </w:r>
          </w:p>
          <w:p w:rsidR="00CB7331" w:rsidRDefault="00CB7331">
            <w:pPr>
              <w:spacing w:line="240" w:lineRule="atLeast"/>
              <w:rPr>
                <w:rFonts w:ascii="Times New Roman" w:hAnsi="Times New Roman"/>
                <w:sz w:val="24"/>
                <w:szCs w:val="24"/>
              </w:rPr>
            </w:pPr>
          </w:p>
          <w:p w:rsidR="00CB7331" w:rsidRDefault="00CB7331">
            <w:pPr>
              <w:spacing w:line="240" w:lineRule="atLeast"/>
              <w:rPr>
                <w:rFonts w:ascii="Times New Roman" w:hAnsi="Times New Roman"/>
                <w:sz w:val="24"/>
                <w:szCs w:val="24"/>
              </w:rPr>
            </w:pPr>
          </w:p>
          <w:p w:rsidR="00CB7331" w:rsidRDefault="00A24C07">
            <w:pPr>
              <w:spacing w:line="240" w:lineRule="atLeast"/>
              <w:rPr>
                <w:rFonts w:ascii="Times New Roman" w:hAnsi="Times New Roman"/>
                <w:sz w:val="24"/>
                <w:szCs w:val="24"/>
              </w:rPr>
            </w:pPr>
            <w:r>
              <w:rPr>
                <w:rFonts w:ascii="Times New Roman" w:hAnsi="Times New Roman"/>
                <w:sz w:val="24"/>
                <w:szCs w:val="24"/>
              </w:rPr>
              <w:t>400мм -1656м</w:t>
            </w: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требуется ремонт.</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6</w:t>
            </w:r>
          </w:p>
        </w:tc>
        <w:tc>
          <w:tcPr>
            <w:tcW w:w="1199"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Сооружение-канализационные сети</w:t>
            </w:r>
          </w:p>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Протяженностью 1042,5 м</w:t>
            </w:r>
          </w:p>
        </w:tc>
        <w:tc>
          <w:tcPr>
            <w:tcW w:w="910" w:type="pct"/>
          </w:tcPr>
          <w:p w:rsidR="00CB7331" w:rsidRDefault="00A24C07">
            <w:pPr>
              <w:spacing w:line="240" w:lineRule="atLeast"/>
              <w:rPr>
                <w:rFonts w:ascii="Times New Roman" w:hAnsi="Times New Roman"/>
                <w:sz w:val="24"/>
                <w:szCs w:val="24"/>
                <w:lang w:val="ru-RU"/>
              </w:rPr>
            </w:pPr>
            <w:r>
              <w:rPr>
                <w:rFonts w:ascii="Times New Roman" w:hAnsi="Times New Roman"/>
                <w:sz w:val="24"/>
                <w:szCs w:val="24"/>
                <w:lang w:val="ru-RU"/>
              </w:rPr>
              <w:t>г. Петров Вал, ул.</w:t>
            </w:r>
            <w:r>
              <w:rPr>
                <w:rFonts w:ascii="Times New Roman" w:hAnsi="Times New Roman"/>
                <w:sz w:val="24"/>
                <w:szCs w:val="24"/>
              </w:rPr>
              <w:t> </w:t>
            </w:r>
            <w:r>
              <w:rPr>
                <w:rFonts w:ascii="Times New Roman" w:hAnsi="Times New Roman"/>
                <w:sz w:val="24"/>
                <w:szCs w:val="24"/>
                <w:lang w:val="ru-RU"/>
              </w:rPr>
              <w:t>Красная</w:t>
            </w:r>
          </w:p>
        </w:tc>
        <w:tc>
          <w:tcPr>
            <w:tcW w:w="1133" w:type="pct"/>
          </w:tcPr>
          <w:p w:rsidR="00CB7331" w:rsidRDefault="00A24C07">
            <w:pPr>
              <w:spacing w:line="240" w:lineRule="atLeast"/>
              <w:rPr>
                <w:rFonts w:ascii="Times New Roman" w:hAnsi="Times New Roman"/>
                <w:sz w:val="24"/>
                <w:szCs w:val="24"/>
              </w:rPr>
            </w:pPr>
            <w:r>
              <w:rPr>
                <w:rFonts w:ascii="Times New Roman" w:hAnsi="Times New Roman"/>
                <w:sz w:val="24"/>
                <w:szCs w:val="24"/>
              </w:rPr>
              <w:t>ж/б (безнапорные)</w:t>
            </w:r>
          </w:p>
        </w:tc>
        <w:tc>
          <w:tcPr>
            <w:tcW w:w="867" w:type="pct"/>
          </w:tcPr>
          <w:p w:rsidR="00CB7331" w:rsidRDefault="00A24C07">
            <w:pPr>
              <w:spacing w:line="240" w:lineRule="atLeast"/>
              <w:rPr>
                <w:rFonts w:ascii="Times New Roman" w:hAnsi="Times New Roman"/>
                <w:sz w:val="24"/>
                <w:szCs w:val="24"/>
              </w:rPr>
            </w:pPr>
            <w:r>
              <w:rPr>
                <w:rFonts w:ascii="Times New Roman" w:hAnsi="Times New Roman"/>
                <w:sz w:val="24"/>
                <w:szCs w:val="24"/>
              </w:rPr>
              <w:t>500мм -887,5 м</w:t>
            </w:r>
          </w:p>
          <w:p w:rsidR="00CB7331" w:rsidRDefault="00A24C07">
            <w:pPr>
              <w:spacing w:line="240" w:lineRule="atLeast"/>
              <w:rPr>
                <w:rFonts w:ascii="Times New Roman" w:hAnsi="Times New Roman"/>
                <w:sz w:val="24"/>
                <w:szCs w:val="24"/>
              </w:rPr>
            </w:pPr>
            <w:r>
              <w:rPr>
                <w:rFonts w:ascii="Times New Roman" w:hAnsi="Times New Roman"/>
                <w:sz w:val="24"/>
                <w:szCs w:val="24"/>
              </w:rPr>
              <w:t>600мм- 155,0 м</w:t>
            </w: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требуется ремонт</w:t>
            </w:r>
          </w:p>
        </w:tc>
      </w:tr>
      <w:tr w:rsidR="00CB7331">
        <w:tc>
          <w:tcPr>
            <w:tcW w:w="220" w:type="pct"/>
          </w:tcPr>
          <w:p w:rsidR="00CB7331" w:rsidRDefault="00A24C07">
            <w:pPr>
              <w:spacing w:line="240" w:lineRule="atLeast"/>
              <w:rPr>
                <w:rFonts w:ascii="Times New Roman" w:hAnsi="Times New Roman"/>
                <w:sz w:val="24"/>
                <w:szCs w:val="24"/>
              </w:rPr>
            </w:pPr>
            <w:r>
              <w:rPr>
                <w:rFonts w:ascii="Times New Roman" w:hAnsi="Times New Roman"/>
                <w:sz w:val="24"/>
                <w:szCs w:val="24"/>
              </w:rPr>
              <w:t>7</w:t>
            </w:r>
          </w:p>
        </w:tc>
        <w:tc>
          <w:tcPr>
            <w:tcW w:w="1199" w:type="pct"/>
          </w:tcPr>
          <w:p w:rsidR="00CB7331" w:rsidRDefault="00A24C07">
            <w:pPr>
              <w:spacing w:line="240" w:lineRule="atLeast"/>
              <w:rPr>
                <w:rFonts w:ascii="Times New Roman" w:hAnsi="Times New Roman"/>
                <w:sz w:val="24"/>
                <w:szCs w:val="24"/>
              </w:rPr>
            </w:pPr>
            <w:r>
              <w:rPr>
                <w:rFonts w:ascii="Times New Roman" w:hAnsi="Times New Roman"/>
                <w:sz w:val="24"/>
                <w:szCs w:val="24"/>
              </w:rPr>
              <w:t>Очистные сооружения локомотивного Депо</w:t>
            </w:r>
          </w:p>
        </w:tc>
        <w:tc>
          <w:tcPr>
            <w:tcW w:w="910" w:type="pct"/>
          </w:tcPr>
          <w:p w:rsidR="00CB7331" w:rsidRDefault="00A24C07">
            <w:pPr>
              <w:spacing w:line="240" w:lineRule="atLeast"/>
              <w:rPr>
                <w:rFonts w:ascii="Times New Roman" w:hAnsi="Times New Roman"/>
                <w:sz w:val="24"/>
                <w:szCs w:val="24"/>
              </w:rPr>
            </w:pPr>
            <w:r>
              <w:rPr>
                <w:rFonts w:ascii="Times New Roman" w:hAnsi="Times New Roman"/>
                <w:sz w:val="24"/>
                <w:szCs w:val="24"/>
              </w:rPr>
              <w:t>г. Петров Вал</w:t>
            </w:r>
          </w:p>
        </w:tc>
        <w:tc>
          <w:tcPr>
            <w:tcW w:w="1133" w:type="pct"/>
          </w:tcPr>
          <w:p w:rsidR="00CB7331" w:rsidRDefault="00A24C07">
            <w:pPr>
              <w:spacing w:line="240" w:lineRule="atLeast"/>
              <w:rPr>
                <w:rFonts w:ascii="Times New Roman" w:hAnsi="Times New Roman"/>
                <w:sz w:val="24"/>
                <w:szCs w:val="24"/>
              </w:rPr>
            </w:pPr>
            <w:r>
              <w:rPr>
                <w:rFonts w:ascii="Times New Roman" w:hAnsi="Times New Roman"/>
                <w:sz w:val="24"/>
                <w:szCs w:val="24"/>
              </w:rPr>
              <w:t>нет данных</w:t>
            </w:r>
          </w:p>
        </w:tc>
        <w:tc>
          <w:tcPr>
            <w:tcW w:w="867" w:type="pct"/>
          </w:tcPr>
          <w:p w:rsidR="00CB7331" w:rsidRDefault="00CB7331">
            <w:pPr>
              <w:spacing w:line="240" w:lineRule="atLeast"/>
              <w:rPr>
                <w:rFonts w:ascii="Times New Roman" w:hAnsi="Times New Roman"/>
                <w:sz w:val="24"/>
                <w:szCs w:val="24"/>
              </w:rPr>
            </w:pPr>
          </w:p>
        </w:tc>
        <w:tc>
          <w:tcPr>
            <w:tcW w:w="671" w:type="pct"/>
          </w:tcPr>
          <w:p w:rsidR="00CB7331" w:rsidRDefault="00A24C07">
            <w:pPr>
              <w:spacing w:line="240" w:lineRule="atLeast"/>
              <w:rPr>
                <w:rFonts w:ascii="Times New Roman" w:hAnsi="Times New Roman"/>
                <w:sz w:val="24"/>
                <w:szCs w:val="24"/>
              </w:rPr>
            </w:pPr>
            <w:r>
              <w:rPr>
                <w:rFonts w:ascii="Times New Roman" w:hAnsi="Times New Roman"/>
                <w:sz w:val="24"/>
                <w:szCs w:val="24"/>
              </w:rPr>
              <w:t>нет данных</w:t>
            </w:r>
          </w:p>
        </w:tc>
      </w:tr>
    </w:tbl>
    <w:p w:rsidR="00CB7331" w:rsidRDefault="00CB7331">
      <w:pPr>
        <w:ind w:firstLine="708"/>
        <w:contextualSpacing/>
        <w:jc w:val="both"/>
        <w:rPr>
          <w:rFonts w:ascii="Times New Roman" w:hAnsi="Times New Roman"/>
          <w:sz w:val="28"/>
          <w:szCs w:val="28"/>
          <w:lang w:val="ru-RU"/>
        </w:rPr>
      </w:pPr>
    </w:p>
    <w:p w:rsidR="00CB7331" w:rsidRDefault="00A24C07">
      <w:pPr>
        <w:ind w:firstLine="708"/>
        <w:contextualSpacing/>
        <w:jc w:val="both"/>
        <w:rPr>
          <w:rFonts w:ascii="Times New Roman" w:hAnsi="Times New Roman"/>
          <w:sz w:val="28"/>
          <w:szCs w:val="28"/>
          <w:lang w:val="ru-RU"/>
        </w:rPr>
      </w:pPr>
      <w:r>
        <w:rPr>
          <w:rFonts w:ascii="Times New Roman" w:hAnsi="Times New Roman"/>
          <w:sz w:val="28"/>
          <w:szCs w:val="28"/>
          <w:lang w:val="ru-RU"/>
        </w:rPr>
        <w:t>Утвержденной схемой водоснабжения и водоотведения городского поселения Петров Вал обозначены следующие проблемы системы водоотведения:</w:t>
      </w:r>
    </w:p>
    <w:p w:rsidR="00CB7331" w:rsidRDefault="00A24C07">
      <w:pPr>
        <w:pStyle w:val="afff1"/>
        <w:numPr>
          <w:ilvl w:val="0"/>
          <w:numId w:val="16"/>
        </w:numPr>
        <w:spacing w:after="0" w:line="240" w:lineRule="auto"/>
        <w:jc w:val="both"/>
        <w:rPr>
          <w:rFonts w:ascii="Times New Roman" w:hAnsi="Times New Roman"/>
          <w:sz w:val="28"/>
          <w:szCs w:val="28"/>
          <w:lang w:val="ru-RU"/>
        </w:rPr>
      </w:pPr>
      <w:r>
        <w:rPr>
          <w:rFonts w:ascii="Times New Roman" w:hAnsi="Times New Roman"/>
          <w:sz w:val="28"/>
          <w:szCs w:val="28"/>
          <w:lang w:val="ru-RU"/>
        </w:rPr>
        <w:t>низкое качество очистки сточных вод;</w:t>
      </w:r>
    </w:p>
    <w:p w:rsidR="00CB7331" w:rsidRDefault="00A24C07">
      <w:pPr>
        <w:pStyle w:val="afff1"/>
        <w:numPr>
          <w:ilvl w:val="0"/>
          <w:numId w:val="16"/>
        </w:numPr>
        <w:spacing w:after="0" w:line="240" w:lineRule="auto"/>
        <w:jc w:val="both"/>
        <w:rPr>
          <w:rFonts w:ascii="Times New Roman" w:hAnsi="Times New Roman"/>
          <w:sz w:val="28"/>
          <w:szCs w:val="28"/>
          <w:lang w:val="ru-RU"/>
        </w:rPr>
      </w:pPr>
      <w:r>
        <w:rPr>
          <w:rFonts w:ascii="Times New Roman" w:hAnsi="Times New Roman"/>
          <w:sz w:val="28"/>
          <w:szCs w:val="28"/>
          <w:lang w:val="ru-RU"/>
        </w:rPr>
        <w:t>высокий уровень засоров в сетях за счет износа сетей и разрушения колодцев;</w:t>
      </w:r>
    </w:p>
    <w:p w:rsidR="00CB7331" w:rsidRDefault="00A24C07">
      <w:pPr>
        <w:pStyle w:val="afff1"/>
        <w:numPr>
          <w:ilvl w:val="0"/>
          <w:numId w:val="16"/>
        </w:numPr>
        <w:spacing w:after="0" w:line="240" w:lineRule="auto"/>
        <w:jc w:val="both"/>
        <w:rPr>
          <w:rFonts w:ascii="Times New Roman" w:hAnsi="Times New Roman"/>
          <w:sz w:val="28"/>
          <w:szCs w:val="28"/>
          <w:lang w:val="ru-RU"/>
        </w:rPr>
      </w:pPr>
      <w:r>
        <w:rPr>
          <w:rFonts w:ascii="Times New Roman" w:hAnsi="Times New Roman"/>
          <w:sz w:val="28"/>
          <w:szCs w:val="28"/>
          <w:lang w:val="ru-RU"/>
        </w:rPr>
        <w:t>высокий износ систем водоотведения, около 75 %;</w:t>
      </w:r>
    </w:p>
    <w:p w:rsidR="00CB7331" w:rsidRDefault="00A24C07">
      <w:pPr>
        <w:pStyle w:val="afff1"/>
        <w:numPr>
          <w:ilvl w:val="0"/>
          <w:numId w:val="16"/>
        </w:numPr>
        <w:spacing w:after="0" w:line="240" w:lineRule="auto"/>
        <w:jc w:val="both"/>
        <w:rPr>
          <w:rFonts w:ascii="Times New Roman" w:hAnsi="Times New Roman"/>
          <w:sz w:val="28"/>
          <w:szCs w:val="28"/>
          <w:lang w:val="ru-RU"/>
        </w:rPr>
      </w:pPr>
      <w:r>
        <w:rPr>
          <w:rFonts w:ascii="Times New Roman" w:hAnsi="Times New Roman"/>
          <w:sz w:val="28"/>
          <w:szCs w:val="28"/>
          <w:lang w:val="ru-RU"/>
        </w:rPr>
        <w:t>протяженность сетей, нуждающихся в замене – 14020 м.</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Проектные предложения</w:t>
      </w:r>
    </w:p>
    <w:p w:rsidR="00CB7331" w:rsidRDefault="00A24C07">
      <w:pPr>
        <w:ind w:firstLine="851"/>
        <w:jc w:val="both"/>
        <w:rPr>
          <w:rFonts w:ascii="Times New Roman" w:hAnsi="Times New Roman"/>
          <w:sz w:val="28"/>
          <w:szCs w:val="28"/>
          <w:lang w:val="ru-RU"/>
        </w:rPr>
      </w:pPr>
      <w:bookmarkStart w:id="273" w:name="_Toc527638446"/>
      <w:bookmarkStart w:id="274" w:name="_Toc7869302"/>
      <w:bookmarkStart w:id="275" w:name="_Toc515533355"/>
      <w:r>
        <w:rPr>
          <w:rFonts w:ascii="Times New Roman" w:hAnsi="Times New Roman" w:hint="eastAsia"/>
          <w:sz w:val="28"/>
          <w:szCs w:val="28"/>
          <w:lang w:val="ru-RU"/>
        </w:rPr>
        <w:t xml:space="preserve">В </w:t>
      </w:r>
      <w:r>
        <w:rPr>
          <w:rFonts w:ascii="Times New Roman" w:hAnsi="Times New Roman"/>
          <w:sz w:val="28"/>
          <w:szCs w:val="28"/>
          <w:lang w:val="ru-RU"/>
        </w:rPr>
        <w:t>соответствии</w:t>
      </w:r>
      <w:r>
        <w:rPr>
          <w:rFonts w:ascii="Times New Roman" w:hAnsi="Times New Roman" w:hint="eastAsia"/>
          <w:sz w:val="28"/>
          <w:szCs w:val="28"/>
          <w:lang w:val="ru-RU"/>
        </w:rPr>
        <w:t xml:space="preserve"> с СТП</w:t>
      </w:r>
      <w:r>
        <w:rPr>
          <w:rFonts w:ascii="Times New Roman" w:hAnsi="Times New Roman"/>
          <w:sz w:val="28"/>
          <w:szCs w:val="28"/>
          <w:lang w:val="ru-RU"/>
        </w:rPr>
        <w:t xml:space="preserve"> Камышинского района предусматривается:</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Реконструкция канализационной насосной станции в городе Петров Вал.</w:t>
      </w:r>
    </w:p>
    <w:p w:rsidR="00CB7331" w:rsidRDefault="00A24C07">
      <w:pPr>
        <w:pStyle w:val="afff1"/>
        <w:numPr>
          <w:ilvl w:val="2"/>
          <w:numId w:val="12"/>
        </w:numPr>
        <w:spacing w:before="360" w:after="240" w:line="360" w:lineRule="auto"/>
        <w:ind w:left="0" w:firstLine="0"/>
        <w:jc w:val="center"/>
        <w:outlineLvl w:val="2"/>
        <w:rPr>
          <w:rFonts w:ascii="Times New Roman" w:hAnsi="Times New Roman"/>
          <w:b/>
          <w:color w:val="000000" w:themeColor="text1"/>
          <w:sz w:val="28"/>
          <w:szCs w:val="28"/>
        </w:rPr>
      </w:pPr>
      <w:bookmarkStart w:id="276" w:name="_Toc150782180"/>
      <w:r>
        <w:rPr>
          <w:rFonts w:ascii="Times New Roman" w:hAnsi="Times New Roman"/>
          <w:b/>
          <w:color w:val="000000" w:themeColor="text1"/>
          <w:sz w:val="28"/>
          <w:szCs w:val="28"/>
        </w:rPr>
        <w:t>Теплоснабжение</w:t>
      </w:r>
      <w:bookmarkEnd w:id="273"/>
      <w:bookmarkEnd w:id="274"/>
      <w:bookmarkEnd w:id="275"/>
      <w:bookmarkEnd w:id="276"/>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Постановлением главы городского поселения Петров Вал от</w:t>
      </w:r>
      <w:r>
        <w:rPr>
          <w:rFonts w:ascii="Times New Roman" w:hAnsi="Times New Roman"/>
          <w:sz w:val="28"/>
          <w:szCs w:val="28"/>
        </w:rPr>
        <w:t> </w:t>
      </w:r>
      <w:r>
        <w:rPr>
          <w:rFonts w:ascii="Times New Roman" w:hAnsi="Times New Roman"/>
          <w:sz w:val="28"/>
          <w:szCs w:val="28"/>
          <w:lang w:val="ru-RU"/>
        </w:rPr>
        <w:t xml:space="preserve">12.04.2019 № 109-п были внесены изменения в Схему теплоснабжения на территории городского поселения Петров Вал до 2030 года. </w:t>
      </w: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Теплоснабжающей и теплосетевой организацией в городском поселении Петров Вал является МУП ЖКХ Камышинского района.</w:t>
      </w: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Существующая система теплоснабжения города Петров Вал состоит из 7 тепловых районов, являющихся зонами действия источников тепловой энергии, 6 из них состоят из источников тепловой энергии и присоединенных тепловых сетей. Для теплоснабжения теплового района «пер. Тоннельный» используется покупное тепло, производимое котельной, расположенной в производственной зоне локомотивного депо. Все источники теплоснабжения работают на газовом топливе.</w:t>
      </w: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Общая протяженность сетей теплоснабжения составляет 9832 м, износ сетей составляет 68 %. Сети теплоснабжения занимаются отоплением многоквартирных жилых домов, промышленных объектов, объектов социального обслуживания. На территории г. Петров Вал также имеются сети горячего водоснабжения протяженностью 390,08 м, износ сетей составляет 56 %. Сетями горячего водоснабжения обеспечены многоквартирные жилые дома по адресу ул. Рихарда Зорге, дома 1,2,3.</w:t>
      </w: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По информации, полученной от администрации поселения, объем теплопотребления за 2018 год составил 260800658,27 МДж.</w:t>
      </w:r>
    </w:p>
    <w:p w:rsidR="00CB7331" w:rsidRDefault="00CB7331">
      <w:pPr>
        <w:pStyle w:val="afd"/>
        <w:ind w:firstLine="851"/>
        <w:jc w:val="both"/>
        <w:rPr>
          <w:rFonts w:ascii="Times New Roman" w:hAnsi="Times New Roman"/>
          <w:b w:val="0"/>
          <w:szCs w:val="28"/>
          <w:lang w:val="ru-RU"/>
        </w:rPr>
      </w:pPr>
    </w:p>
    <w:p w:rsidR="00CB7331" w:rsidRDefault="00A24C07">
      <w:pPr>
        <w:pStyle w:val="afd"/>
        <w:jc w:val="both"/>
        <w:rPr>
          <w:rFonts w:ascii="Times New Roman" w:hAnsi="Times New Roman"/>
          <w:sz w:val="22"/>
          <w:lang w:val="ru-RU"/>
        </w:rPr>
      </w:pPr>
      <w:r>
        <w:rPr>
          <w:rFonts w:ascii="Times New Roman" w:hAnsi="Times New Roman"/>
          <w:sz w:val="22"/>
          <w:lang w:val="ru-RU"/>
        </w:rPr>
        <w:t>Таблица 22 - Перечень существующих зон действия источников тепловой энергии</w:t>
      </w:r>
    </w:p>
    <w:tbl>
      <w:tblPr>
        <w:tblW w:w="5000" w:type="pct"/>
        <w:tblCellMar>
          <w:left w:w="0" w:type="dxa"/>
          <w:right w:w="0" w:type="dxa"/>
        </w:tblCellMar>
        <w:tblLook w:val="04A0" w:firstRow="1" w:lastRow="0" w:firstColumn="1" w:lastColumn="0" w:noHBand="0" w:noVBand="1"/>
      </w:tblPr>
      <w:tblGrid>
        <w:gridCol w:w="360"/>
        <w:gridCol w:w="2460"/>
        <w:gridCol w:w="1723"/>
        <w:gridCol w:w="1640"/>
        <w:gridCol w:w="1570"/>
        <w:gridCol w:w="1592"/>
      </w:tblGrid>
      <w:tr w:rsidR="00CB7331">
        <w:trPr>
          <w:trHeight w:val="20"/>
          <w:tblHeader/>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rPr>
            </w:pPr>
            <w:r>
              <w:rPr>
                <w:rFonts w:ascii="Times New Roman" w:hAnsi="Times New Roman"/>
                <w:bCs/>
                <w:sz w:val="24"/>
                <w:szCs w:val="24"/>
              </w:rPr>
              <w:lastRenderedPageBreak/>
              <w:t>№ п/п</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lang w:val="ru-RU"/>
              </w:rPr>
            </w:pPr>
            <w:r>
              <w:rPr>
                <w:rFonts w:ascii="Times New Roman" w:hAnsi="Times New Roman"/>
                <w:bCs/>
                <w:sz w:val="24"/>
                <w:szCs w:val="24"/>
                <w:lang w:val="ru-RU"/>
              </w:rPr>
              <w:t>Наименование зоны действия</w:t>
            </w:r>
          </w:p>
          <w:p w:rsidR="00CB7331" w:rsidRDefault="00A24C07">
            <w:pPr>
              <w:pStyle w:val="afd"/>
              <w:spacing w:line="240" w:lineRule="exact"/>
              <w:rPr>
                <w:rFonts w:ascii="Times New Roman" w:hAnsi="Times New Roman"/>
                <w:bCs/>
                <w:sz w:val="24"/>
                <w:szCs w:val="24"/>
                <w:lang w:val="ru-RU"/>
              </w:rPr>
            </w:pPr>
            <w:r>
              <w:rPr>
                <w:rFonts w:ascii="Times New Roman" w:hAnsi="Times New Roman"/>
                <w:bCs/>
                <w:sz w:val="24"/>
                <w:szCs w:val="24"/>
                <w:lang w:val="ru-RU"/>
              </w:rPr>
              <w:t>источника тепловой энергии</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lang w:val="ru-RU"/>
              </w:rPr>
            </w:pPr>
            <w:r>
              <w:rPr>
                <w:rFonts w:ascii="Times New Roman" w:hAnsi="Times New Roman"/>
                <w:bCs/>
                <w:sz w:val="24"/>
                <w:szCs w:val="24"/>
                <w:lang w:val="ru-RU"/>
              </w:rPr>
              <w:t>Существующая располагаемая тепловая мощность, ГКал/час</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lang w:val="ru-RU"/>
              </w:rPr>
            </w:pPr>
            <w:r>
              <w:rPr>
                <w:rFonts w:ascii="Times New Roman" w:hAnsi="Times New Roman"/>
                <w:bCs/>
                <w:sz w:val="24"/>
                <w:szCs w:val="24"/>
                <w:lang w:val="ru-RU"/>
              </w:rPr>
              <w:t>Среднегодовая загрузка оборудования Гкал/час / %</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rPr>
            </w:pPr>
            <w:r>
              <w:rPr>
                <w:rFonts w:ascii="Times New Roman" w:hAnsi="Times New Roman"/>
                <w:bCs/>
                <w:sz w:val="24"/>
                <w:szCs w:val="24"/>
              </w:rPr>
              <w:t>Год ввода в эксплуатацию</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Cs/>
                <w:sz w:val="24"/>
                <w:szCs w:val="24"/>
              </w:rPr>
            </w:pPr>
            <w:r>
              <w:rPr>
                <w:rFonts w:ascii="Times New Roman" w:hAnsi="Times New Roman"/>
                <w:bCs/>
                <w:sz w:val="24"/>
                <w:szCs w:val="24"/>
              </w:rPr>
              <w:t>Год достижения паркового ресурса</w:t>
            </w:r>
          </w:p>
        </w:tc>
      </w:tr>
      <w:tr w:rsidR="00CB7331">
        <w:trPr>
          <w:trHeight w:val="20"/>
          <w:tblHeader/>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1</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2</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3</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5</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6</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CB7331">
            <w:pPr>
              <w:pStyle w:val="afd"/>
              <w:spacing w:line="240" w:lineRule="exact"/>
              <w:rPr>
                <w:rFonts w:ascii="Times New Roman" w:hAnsi="Times New Roman"/>
                <w:b w:val="0"/>
                <w:sz w:val="24"/>
                <w:szCs w:val="24"/>
              </w:rPr>
            </w:pP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1</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№2</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5,68</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5,23 / 92</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1975</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2026</w:t>
            </w: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2</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№3</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4,30</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3,43 / 79,8</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1963</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2025</w:t>
            </w: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3</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№5</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2,76</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1,90 / 69</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1984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2028</w:t>
            </w: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4</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ул. Шевченко</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1,08</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rPr>
                <w:rFonts w:ascii="Times New Roman" w:hAnsi="Times New Roman"/>
                <w:sz w:val="24"/>
                <w:szCs w:val="24"/>
              </w:rPr>
            </w:pPr>
            <w:r>
              <w:rPr>
                <w:rFonts w:ascii="Times New Roman" w:hAnsi="Times New Roman"/>
                <w:sz w:val="24"/>
                <w:szCs w:val="24"/>
              </w:rPr>
              <w:t>0,40 / 37</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2000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rPr>
                <w:rFonts w:ascii="Times New Roman" w:hAnsi="Times New Roman"/>
                <w:sz w:val="24"/>
                <w:szCs w:val="24"/>
              </w:rPr>
            </w:pPr>
            <w:r>
              <w:rPr>
                <w:rFonts w:ascii="Times New Roman" w:hAnsi="Times New Roman"/>
                <w:sz w:val="24"/>
                <w:szCs w:val="24"/>
              </w:rPr>
              <w:t>2024</w:t>
            </w:r>
          </w:p>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2032</w:t>
            </w: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5</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д/с Колосок</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1,08</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0,81 / 75</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2000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2019</w:t>
            </w:r>
          </w:p>
        </w:tc>
      </w:tr>
      <w:tr w:rsidR="00CB7331">
        <w:trPr>
          <w:trHeight w:val="2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rPr>
                <w:rFonts w:ascii="Times New Roman" w:hAnsi="Times New Roman"/>
                <w:b w:val="0"/>
                <w:sz w:val="24"/>
                <w:szCs w:val="24"/>
              </w:rPr>
            </w:pPr>
            <w:r>
              <w:rPr>
                <w:rFonts w:ascii="Times New Roman" w:hAnsi="Times New Roman"/>
                <w:b w:val="0"/>
                <w:sz w:val="24"/>
                <w:szCs w:val="24"/>
              </w:rPr>
              <w:t>6</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ул. Совхозная</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0,172</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0,097 / 56</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2004</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center"/>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2014</w:t>
            </w:r>
          </w:p>
        </w:tc>
      </w:tr>
    </w:tbl>
    <w:p w:rsidR="00CB7331" w:rsidRDefault="00CB7331">
      <w:pPr>
        <w:pStyle w:val="afd"/>
        <w:ind w:firstLine="851"/>
        <w:jc w:val="both"/>
        <w:rPr>
          <w:rFonts w:ascii="Times New Roman" w:hAnsi="Times New Roman"/>
          <w:b w:val="0"/>
          <w:szCs w:val="28"/>
          <w:lang w:val="ru-RU"/>
        </w:rPr>
      </w:pPr>
    </w:p>
    <w:p w:rsidR="00CB7331" w:rsidRDefault="00A24C07">
      <w:pPr>
        <w:rPr>
          <w:rFonts w:ascii="Times New Roman" w:hAnsi="Times New Roman"/>
          <w:b/>
          <w:sz w:val="22"/>
          <w:szCs w:val="22"/>
          <w:lang w:val="ru-RU"/>
        </w:rPr>
      </w:pPr>
      <w:r>
        <w:rPr>
          <w:rFonts w:ascii="Times New Roman" w:hAnsi="Times New Roman"/>
          <w:b/>
          <w:sz w:val="22"/>
          <w:szCs w:val="22"/>
          <w:lang w:val="ru-RU"/>
        </w:rPr>
        <w:t>Таблица 23 - Строительные характеристики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554"/>
        <w:gridCol w:w="1647"/>
        <w:gridCol w:w="733"/>
        <w:gridCol w:w="1138"/>
        <w:gridCol w:w="1202"/>
        <w:gridCol w:w="1313"/>
        <w:gridCol w:w="1256"/>
      </w:tblGrid>
      <w:tr w:rsidR="00CB7331" w:rsidRPr="00D91561">
        <w:trPr>
          <w:tblHeader/>
        </w:trPr>
        <w:tc>
          <w:tcPr>
            <w:tcW w:w="265"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 п/п</w:t>
            </w:r>
          </w:p>
        </w:tc>
        <w:tc>
          <w:tcPr>
            <w:tcW w:w="829"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Наименование тепловой сети</w:t>
            </w:r>
          </w:p>
        </w:tc>
        <w:tc>
          <w:tcPr>
            <w:tcW w:w="867"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Протяженность по диаметрам, м</w:t>
            </w:r>
          </w:p>
        </w:tc>
        <w:tc>
          <w:tcPr>
            <w:tcW w:w="402"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Год ввода</w:t>
            </w:r>
          </w:p>
        </w:tc>
        <w:tc>
          <w:tcPr>
            <w:tcW w:w="648"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Тип изоляции</w:t>
            </w:r>
          </w:p>
        </w:tc>
        <w:tc>
          <w:tcPr>
            <w:tcW w:w="634"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Тип прокладки</w:t>
            </w:r>
          </w:p>
        </w:tc>
        <w:tc>
          <w:tcPr>
            <w:tcW w:w="749" w:type="pct"/>
          </w:tcPr>
          <w:p w:rsidR="00CB7331" w:rsidRDefault="00A24C07">
            <w:pPr>
              <w:spacing w:line="240" w:lineRule="exact"/>
              <w:jc w:val="center"/>
              <w:rPr>
                <w:rFonts w:ascii="Times New Roman" w:hAnsi="Times New Roman"/>
                <w:b/>
                <w:bCs/>
                <w:sz w:val="24"/>
                <w:szCs w:val="24"/>
              </w:rPr>
            </w:pPr>
            <w:r>
              <w:rPr>
                <w:rFonts w:ascii="Times New Roman" w:hAnsi="Times New Roman"/>
                <w:b/>
                <w:bCs/>
                <w:sz w:val="24"/>
                <w:szCs w:val="24"/>
              </w:rPr>
              <w:t>Материал труб</w:t>
            </w:r>
          </w:p>
        </w:tc>
        <w:tc>
          <w:tcPr>
            <w:tcW w:w="607" w:type="pct"/>
          </w:tcPr>
          <w:p w:rsidR="00CB7331" w:rsidRDefault="00A24C07">
            <w:pPr>
              <w:spacing w:line="240" w:lineRule="exact"/>
              <w:jc w:val="center"/>
              <w:rPr>
                <w:rFonts w:ascii="Times New Roman" w:hAnsi="Times New Roman"/>
                <w:b/>
                <w:bCs/>
                <w:sz w:val="24"/>
                <w:szCs w:val="24"/>
                <w:lang w:val="ru-RU"/>
              </w:rPr>
            </w:pPr>
            <w:r>
              <w:rPr>
                <w:rFonts w:ascii="Times New Roman" w:hAnsi="Times New Roman"/>
                <w:b/>
                <w:bCs/>
                <w:sz w:val="24"/>
                <w:szCs w:val="24"/>
                <w:lang w:val="ru-RU"/>
              </w:rPr>
              <w:t>Тип тепловых камер и их количество</w:t>
            </w:r>
          </w:p>
        </w:tc>
      </w:tr>
      <w:tr w:rsidR="00CB7331">
        <w:trPr>
          <w:tblHeader/>
        </w:trPr>
        <w:tc>
          <w:tcPr>
            <w:tcW w:w="265"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1</w:t>
            </w:r>
          </w:p>
        </w:tc>
        <w:tc>
          <w:tcPr>
            <w:tcW w:w="829"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2</w:t>
            </w:r>
          </w:p>
        </w:tc>
        <w:tc>
          <w:tcPr>
            <w:tcW w:w="867"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3</w:t>
            </w:r>
          </w:p>
        </w:tc>
        <w:tc>
          <w:tcPr>
            <w:tcW w:w="402"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4</w:t>
            </w:r>
          </w:p>
        </w:tc>
        <w:tc>
          <w:tcPr>
            <w:tcW w:w="648"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5</w:t>
            </w:r>
          </w:p>
        </w:tc>
        <w:tc>
          <w:tcPr>
            <w:tcW w:w="634"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6</w:t>
            </w:r>
          </w:p>
        </w:tc>
        <w:tc>
          <w:tcPr>
            <w:tcW w:w="749"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7</w:t>
            </w:r>
          </w:p>
        </w:tc>
        <w:tc>
          <w:tcPr>
            <w:tcW w:w="607" w:type="pct"/>
          </w:tcPr>
          <w:p w:rsidR="00CB7331" w:rsidRDefault="00A24C07">
            <w:pPr>
              <w:spacing w:line="240" w:lineRule="exact"/>
              <w:jc w:val="center"/>
              <w:rPr>
                <w:rFonts w:ascii="Times New Roman" w:hAnsi="Times New Roman"/>
                <w:b/>
                <w:sz w:val="24"/>
                <w:szCs w:val="24"/>
              </w:rPr>
            </w:pPr>
            <w:r>
              <w:rPr>
                <w:rFonts w:ascii="Times New Roman" w:hAnsi="Times New Roman"/>
                <w:b/>
                <w:sz w:val="24"/>
                <w:szCs w:val="24"/>
              </w:rPr>
              <w:t>8</w:t>
            </w:r>
          </w:p>
        </w:tc>
      </w:tr>
      <w:tr w:rsidR="00CB7331">
        <w:tc>
          <w:tcPr>
            <w:tcW w:w="265"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1</w:t>
            </w:r>
          </w:p>
        </w:tc>
        <w:tc>
          <w:tcPr>
            <w:tcW w:w="829" w:type="pct"/>
            <w:vMerge w:val="restart"/>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№2</w:t>
            </w: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ø32 20.6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ø57 956,4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ø76 146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1776,6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ø108 1887,8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ø159 678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ø219 462,6 </w:t>
            </w:r>
          </w:p>
        </w:tc>
        <w:tc>
          <w:tcPr>
            <w:tcW w:w="402"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1975</w:t>
            </w:r>
          </w:p>
        </w:tc>
        <w:tc>
          <w:tcPr>
            <w:tcW w:w="648"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ППУ</w:t>
            </w:r>
          </w:p>
          <w:p w:rsidR="00CB7331" w:rsidRDefault="00A24C07">
            <w:pPr>
              <w:spacing w:line="240" w:lineRule="exact"/>
              <w:rPr>
                <w:rFonts w:ascii="Times New Roman" w:hAnsi="Times New Roman"/>
                <w:sz w:val="24"/>
                <w:szCs w:val="24"/>
              </w:rPr>
            </w:pPr>
            <w:r>
              <w:rPr>
                <w:rFonts w:ascii="Times New Roman" w:hAnsi="Times New Roman"/>
                <w:sz w:val="24"/>
                <w:szCs w:val="24"/>
              </w:rPr>
              <w:t>мин. вата</w:t>
            </w: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подземная</w:t>
            </w:r>
          </w:p>
        </w:tc>
        <w:tc>
          <w:tcPr>
            <w:tcW w:w="749"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сталь, ППУ, изопрофлекс</w:t>
            </w:r>
          </w:p>
        </w:tc>
        <w:tc>
          <w:tcPr>
            <w:tcW w:w="607"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кирпичные блочные колодцы, 53 шт.</w:t>
            </w:r>
          </w:p>
        </w:tc>
      </w:tr>
      <w:tr w:rsidR="00CB7331">
        <w:tc>
          <w:tcPr>
            <w:tcW w:w="265" w:type="pct"/>
            <w:vMerge/>
          </w:tcPr>
          <w:p w:rsidR="00CB7331" w:rsidRDefault="00CB7331">
            <w:pPr>
              <w:spacing w:line="240" w:lineRule="exact"/>
              <w:rPr>
                <w:rFonts w:ascii="Times New Roman" w:hAnsi="Times New Roman"/>
                <w:sz w:val="24"/>
                <w:szCs w:val="24"/>
              </w:rPr>
            </w:pPr>
          </w:p>
        </w:tc>
        <w:tc>
          <w:tcPr>
            <w:tcW w:w="829" w:type="pct"/>
            <w:vMerge/>
          </w:tcPr>
          <w:p w:rsidR="00CB7331" w:rsidRDefault="00CB7331">
            <w:pPr>
              <w:pStyle w:val="afd"/>
              <w:spacing w:line="240" w:lineRule="exact"/>
              <w:jc w:val="left"/>
              <w:rPr>
                <w:rFonts w:ascii="Times New Roman" w:hAnsi="Times New Roman"/>
                <w:b w:val="0"/>
                <w:sz w:val="24"/>
                <w:szCs w:val="24"/>
              </w:rPr>
            </w:pP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68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ø89 132 </w:t>
            </w:r>
          </w:p>
        </w:tc>
        <w:tc>
          <w:tcPr>
            <w:tcW w:w="402" w:type="pct"/>
            <w:vMerge/>
          </w:tcPr>
          <w:p w:rsidR="00CB7331" w:rsidRDefault="00CB7331">
            <w:pPr>
              <w:spacing w:line="240" w:lineRule="exact"/>
              <w:rPr>
                <w:rFonts w:ascii="Times New Roman" w:hAnsi="Times New Roman"/>
                <w:sz w:val="24"/>
                <w:szCs w:val="24"/>
              </w:rPr>
            </w:pPr>
          </w:p>
        </w:tc>
        <w:tc>
          <w:tcPr>
            <w:tcW w:w="648" w:type="pct"/>
            <w:vMerge/>
          </w:tcPr>
          <w:p w:rsidR="00CB7331" w:rsidRDefault="00CB7331">
            <w:pPr>
              <w:spacing w:line="240" w:lineRule="exact"/>
              <w:rPr>
                <w:rFonts w:ascii="Times New Roman" w:hAnsi="Times New Roman"/>
                <w:sz w:val="24"/>
                <w:szCs w:val="24"/>
              </w:rPr>
            </w:pP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надземная</w:t>
            </w:r>
          </w:p>
        </w:tc>
        <w:tc>
          <w:tcPr>
            <w:tcW w:w="749" w:type="pct"/>
            <w:vMerge/>
          </w:tcPr>
          <w:p w:rsidR="00CB7331" w:rsidRDefault="00CB7331">
            <w:pPr>
              <w:spacing w:line="240" w:lineRule="exact"/>
              <w:rPr>
                <w:rFonts w:ascii="Times New Roman" w:hAnsi="Times New Roman"/>
                <w:sz w:val="24"/>
                <w:szCs w:val="24"/>
              </w:rPr>
            </w:pPr>
          </w:p>
        </w:tc>
        <w:tc>
          <w:tcPr>
            <w:tcW w:w="607" w:type="pct"/>
            <w:vMerge/>
          </w:tcPr>
          <w:p w:rsidR="00CB7331" w:rsidRDefault="00CB7331">
            <w:pPr>
              <w:spacing w:line="240" w:lineRule="exact"/>
              <w:rPr>
                <w:rFonts w:ascii="Times New Roman" w:hAnsi="Times New Roman"/>
                <w:sz w:val="24"/>
                <w:szCs w:val="24"/>
              </w:rPr>
            </w:pPr>
          </w:p>
        </w:tc>
      </w:tr>
      <w:tr w:rsidR="00CB7331">
        <w:tc>
          <w:tcPr>
            <w:tcW w:w="265"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2</w:t>
            </w:r>
          </w:p>
        </w:tc>
        <w:tc>
          <w:tcPr>
            <w:tcW w:w="829" w:type="pct"/>
            <w:vMerge w:val="restart"/>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№3</w:t>
            </w: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ø57 548,9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ø76 50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ø89 588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ø100 583,6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ø108 291,8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ø159 541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ø219 1282,7 </w:t>
            </w:r>
          </w:p>
        </w:tc>
        <w:tc>
          <w:tcPr>
            <w:tcW w:w="402"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1963</w:t>
            </w:r>
          </w:p>
        </w:tc>
        <w:tc>
          <w:tcPr>
            <w:tcW w:w="648"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ППУ</w:t>
            </w:r>
          </w:p>
          <w:p w:rsidR="00CB7331" w:rsidRDefault="00A24C07">
            <w:pPr>
              <w:spacing w:line="240" w:lineRule="exact"/>
              <w:rPr>
                <w:rFonts w:ascii="Times New Roman" w:hAnsi="Times New Roman"/>
                <w:sz w:val="24"/>
                <w:szCs w:val="24"/>
              </w:rPr>
            </w:pPr>
            <w:r>
              <w:rPr>
                <w:rFonts w:ascii="Times New Roman" w:hAnsi="Times New Roman"/>
                <w:sz w:val="24"/>
                <w:szCs w:val="24"/>
              </w:rPr>
              <w:t>мин. вата</w:t>
            </w: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подземная</w:t>
            </w:r>
          </w:p>
        </w:tc>
        <w:tc>
          <w:tcPr>
            <w:tcW w:w="749"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сталь, ППУ, изопрофлекс</w:t>
            </w:r>
          </w:p>
        </w:tc>
        <w:tc>
          <w:tcPr>
            <w:tcW w:w="607"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кирпичные блочные колодцы, 28 шт.</w:t>
            </w:r>
          </w:p>
        </w:tc>
      </w:tr>
      <w:tr w:rsidR="00CB7331">
        <w:tc>
          <w:tcPr>
            <w:tcW w:w="265" w:type="pct"/>
            <w:vMerge/>
          </w:tcPr>
          <w:p w:rsidR="00CB7331" w:rsidRDefault="00CB7331">
            <w:pPr>
              <w:spacing w:line="240" w:lineRule="exact"/>
              <w:rPr>
                <w:rFonts w:ascii="Times New Roman" w:hAnsi="Times New Roman"/>
                <w:sz w:val="24"/>
                <w:szCs w:val="24"/>
              </w:rPr>
            </w:pPr>
          </w:p>
        </w:tc>
        <w:tc>
          <w:tcPr>
            <w:tcW w:w="829" w:type="pct"/>
            <w:vMerge/>
          </w:tcPr>
          <w:p w:rsidR="00CB7331" w:rsidRDefault="00CB7331">
            <w:pPr>
              <w:pStyle w:val="afd"/>
              <w:spacing w:line="240" w:lineRule="exact"/>
              <w:jc w:val="left"/>
              <w:rPr>
                <w:rFonts w:ascii="Times New Roman" w:hAnsi="Times New Roman"/>
                <w:b w:val="0"/>
                <w:sz w:val="24"/>
                <w:szCs w:val="24"/>
              </w:rPr>
            </w:pP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ø57 734,3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ø76 80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72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ø159 27,1 </w:t>
            </w:r>
          </w:p>
        </w:tc>
        <w:tc>
          <w:tcPr>
            <w:tcW w:w="402" w:type="pct"/>
            <w:vMerge/>
          </w:tcPr>
          <w:p w:rsidR="00CB7331" w:rsidRDefault="00CB7331">
            <w:pPr>
              <w:spacing w:line="240" w:lineRule="exact"/>
              <w:rPr>
                <w:rFonts w:ascii="Times New Roman" w:hAnsi="Times New Roman"/>
                <w:sz w:val="24"/>
                <w:szCs w:val="24"/>
              </w:rPr>
            </w:pPr>
          </w:p>
        </w:tc>
        <w:tc>
          <w:tcPr>
            <w:tcW w:w="648" w:type="pct"/>
            <w:vMerge/>
          </w:tcPr>
          <w:p w:rsidR="00CB7331" w:rsidRDefault="00CB7331">
            <w:pPr>
              <w:spacing w:line="240" w:lineRule="exact"/>
              <w:rPr>
                <w:rFonts w:ascii="Times New Roman" w:hAnsi="Times New Roman"/>
                <w:sz w:val="24"/>
                <w:szCs w:val="24"/>
              </w:rPr>
            </w:pP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надземная</w:t>
            </w:r>
          </w:p>
        </w:tc>
        <w:tc>
          <w:tcPr>
            <w:tcW w:w="749" w:type="pct"/>
            <w:vMerge/>
          </w:tcPr>
          <w:p w:rsidR="00CB7331" w:rsidRDefault="00CB7331">
            <w:pPr>
              <w:spacing w:line="240" w:lineRule="exact"/>
              <w:rPr>
                <w:rFonts w:ascii="Times New Roman" w:hAnsi="Times New Roman"/>
                <w:sz w:val="24"/>
                <w:szCs w:val="24"/>
              </w:rPr>
            </w:pPr>
          </w:p>
        </w:tc>
        <w:tc>
          <w:tcPr>
            <w:tcW w:w="607" w:type="pct"/>
            <w:vMerge/>
          </w:tcPr>
          <w:p w:rsidR="00CB7331" w:rsidRDefault="00CB7331">
            <w:pPr>
              <w:spacing w:line="240" w:lineRule="exact"/>
              <w:rPr>
                <w:rFonts w:ascii="Times New Roman" w:hAnsi="Times New Roman"/>
                <w:sz w:val="24"/>
                <w:szCs w:val="24"/>
              </w:rPr>
            </w:pPr>
          </w:p>
        </w:tc>
      </w:tr>
      <w:tr w:rsidR="00CB7331">
        <w:tc>
          <w:tcPr>
            <w:tcW w:w="265"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3</w:t>
            </w:r>
          </w:p>
        </w:tc>
        <w:tc>
          <w:tcPr>
            <w:tcW w:w="829" w:type="pct"/>
            <w:vMerge w:val="restart"/>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№5</w:t>
            </w: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ø32 71,8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58,8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ø76 11,6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1054,6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ø108 294,6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ø159 242,4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ø219 18,8 </w:t>
            </w:r>
          </w:p>
        </w:tc>
        <w:tc>
          <w:tcPr>
            <w:tcW w:w="402"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1984</w:t>
            </w:r>
          </w:p>
        </w:tc>
        <w:tc>
          <w:tcPr>
            <w:tcW w:w="648"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ППУ</w:t>
            </w:r>
          </w:p>
          <w:p w:rsidR="00CB7331" w:rsidRDefault="00A24C07">
            <w:pPr>
              <w:spacing w:line="240" w:lineRule="exact"/>
              <w:rPr>
                <w:rFonts w:ascii="Times New Roman" w:hAnsi="Times New Roman"/>
                <w:sz w:val="24"/>
                <w:szCs w:val="24"/>
              </w:rPr>
            </w:pPr>
            <w:r>
              <w:rPr>
                <w:rFonts w:ascii="Times New Roman" w:hAnsi="Times New Roman"/>
                <w:sz w:val="24"/>
                <w:szCs w:val="24"/>
              </w:rPr>
              <w:t>мин. вата</w:t>
            </w: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подземная</w:t>
            </w:r>
          </w:p>
        </w:tc>
        <w:tc>
          <w:tcPr>
            <w:tcW w:w="749"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сталь, изопрофлекс</w:t>
            </w:r>
          </w:p>
        </w:tc>
        <w:tc>
          <w:tcPr>
            <w:tcW w:w="607" w:type="pct"/>
            <w:vMerge w:val="restart"/>
          </w:tcPr>
          <w:p w:rsidR="00CB7331" w:rsidRDefault="00A24C07">
            <w:pPr>
              <w:spacing w:line="240" w:lineRule="exact"/>
              <w:rPr>
                <w:rFonts w:ascii="Times New Roman" w:hAnsi="Times New Roman"/>
                <w:sz w:val="24"/>
                <w:szCs w:val="24"/>
              </w:rPr>
            </w:pPr>
            <w:r>
              <w:rPr>
                <w:rFonts w:ascii="Times New Roman" w:hAnsi="Times New Roman"/>
                <w:sz w:val="24"/>
                <w:szCs w:val="24"/>
              </w:rPr>
              <w:t>кирпичные блочные колодцы, 14 шт.</w:t>
            </w:r>
          </w:p>
        </w:tc>
      </w:tr>
      <w:tr w:rsidR="00CB7331">
        <w:tc>
          <w:tcPr>
            <w:tcW w:w="265" w:type="pct"/>
            <w:vMerge/>
          </w:tcPr>
          <w:p w:rsidR="00CB7331" w:rsidRDefault="00CB7331">
            <w:pPr>
              <w:spacing w:line="240" w:lineRule="exact"/>
              <w:rPr>
                <w:rFonts w:ascii="Times New Roman" w:hAnsi="Times New Roman"/>
                <w:sz w:val="24"/>
                <w:szCs w:val="24"/>
              </w:rPr>
            </w:pPr>
          </w:p>
        </w:tc>
        <w:tc>
          <w:tcPr>
            <w:tcW w:w="829" w:type="pct"/>
            <w:vMerge/>
          </w:tcPr>
          <w:p w:rsidR="00CB7331" w:rsidRDefault="00CB7331">
            <w:pPr>
              <w:pStyle w:val="afd"/>
              <w:spacing w:line="240" w:lineRule="exact"/>
              <w:jc w:val="left"/>
              <w:rPr>
                <w:rFonts w:ascii="Times New Roman" w:hAnsi="Times New Roman"/>
                <w:b w:val="0"/>
                <w:sz w:val="24"/>
                <w:szCs w:val="24"/>
              </w:rPr>
            </w:pP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81,6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ø200 37,6 </w:t>
            </w:r>
          </w:p>
        </w:tc>
        <w:tc>
          <w:tcPr>
            <w:tcW w:w="402" w:type="pct"/>
            <w:vMerge/>
          </w:tcPr>
          <w:p w:rsidR="00CB7331" w:rsidRDefault="00CB7331">
            <w:pPr>
              <w:spacing w:line="240" w:lineRule="exact"/>
              <w:rPr>
                <w:rFonts w:ascii="Times New Roman" w:hAnsi="Times New Roman"/>
                <w:sz w:val="24"/>
                <w:szCs w:val="24"/>
              </w:rPr>
            </w:pPr>
          </w:p>
        </w:tc>
        <w:tc>
          <w:tcPr>
            <w:tcW w:w="648" w:type="pct"/>
            <w:vMerge/>
          </w:tcPr>
          <w:p w:rsidR="00CB7331" w:rsidRDefault="00CB7331">
            <w:pPr>
              <w:spacing w:line="240" w:lineRule="exact"/>
              <w:rPr>
                <w:rFonts w:ascii="Times New Roman" w:hAnsi="Times New Roman"/>
                <w:sz w:val="24"/>
                <w:szCs w:val="24"/>
              </w:rPr>
            </w:pP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надземная</w:t>
            </w:r>
          </w:p>
        </w:tc>
        <w:tc>
          <w:tcPr>
            <w:tcW w:w="749" w:type="pct"/>
            <w:vMerge/>
          </w:tcPr>
          <w:p w:rsidR="00CB7331" w:rsidRDefault="00CB7331">
            <w:pPr>
              <w:spacing w:line="240" w:lineRule="exact"/>
              <w:rPr>
                <w:rFonts w:ascii="Times New Roman" w:hAnsi="Times New Roman"/>
                <w:sz w:val="24"/>
                <w:szCs w:val="24"/>
              </w:rPr>
            </w:pPr>
          </w:p>
        </w:tc>
        <w:tc>
          <w:tcPr>
            <w:tcW w:w="607" w:type="pct"/>
            <w:vMerge/>
          </w:tcPr>
          <w:p w:rsidR="00CB7331" w:rsidRDefault="00CB7331">
            <w:pPr>
              <w:spacing w:line="240" w:lineRule="exact"/>
              <w:rPr>
                <w:rFonts w:ascii="Times New Roman" w:hAnsi="Times New Roman"/>
                <w:sz w:val="24"/>
                <w:szCs w:val="24"/>
              </w:rPr>
            </w:pPr>
          </w:p>
        </w:tc>
      </w:tr>
      <w:tr w:rsidR="00CB7331">
        <w:tc>
          <w:tcPr>
            <w:tcW w:w="265" w:type="pct"/>
          </w:tcPr>
          <w:p w:rsidR="00CB7331" w:rsidRDefault="00A24C07">
            <w:pPr>
              <w:spacing w:line="240" w:lineRule="exact"/>
              <w:rPr>
                <w:rFonts w:ascii="Times New Roman" w:hAnsi="Times New Roman"/>
                <w:sz w:val="24"/>
                <w:szCs w:val="24"/>
              </w:rPr>
            </w:pPr>
            <w:r>
              <w:rPr>
                <w:rFonts w:ascii="Times New Roman" w:hAnsi="Times New Roman"/>
                <w:sz w:val="24"/>
                <w:szCs w:val="24"/>
              </w:rPr>
              <w:t>4</w:t>
            </w:r>
          </w:p>
        </w:tc>
        <w:tc>
          <w:tcPr>
            <w:tcW w:w="829" w:type="pct"/>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д/с Колосок</w:t>
            </w: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ø57 457,6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ø89 281,2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ø108 676,4 </w:t>
            </w:r>
          </w:p>
          <w:p w:rsidR="00CB7331" w:rsidRDefault="00A24C07">
            <w:pPr>
              <w:spacing w:line="240" w:lineRule="exact"/>
              <w:rPr>
                <w:rFonts w:ascii="Times New Roman" w:hAnsi="Times New Roman"/>
                <w:sz w:val="24"/>
                <w:szCs w:val="24"/>
              </w:rPr>
            </w:pPr>
            <w:r>
              <w:rPr>
                <w:rFonts w:ascii="Times New Roman" w:hAnsi="Times New Roman"/>
                <w:sz w:val="24"/>
                <w:szCs w:val="24"/>
              </w:rPr>
              <w:t xml:space="preserve">ø150 394,2 </w:t>
            </w:r>
          </w:p>
        </w:tc>
        <w:tc>
          <w:tcPr>
            <w:tcW w:w="402" w:type="pct"/>
          </w:tcPr>
          <w:p w:rsidR="00CB7331" w:rsidRDefault="00A24C07">
            <w:pPr>
              <w:spacing w:line="240" w:lineRule="exact"/>
              <w:rPr>
                <w:rFonts w:ascii="Times New Roman" w:hAnsi="Times New Roman"/>
                <w:sz w:val="24"/>
                <w:szCs w:val="24"/>
              </w:rPr>
            </w:pPr>
            <w:r>
              <w:rPr>
                <w:rFonts w:ascii="Times New Roman" w:hAnsi="Times New Roman"/>
                <w:sz w:val="24"/>
                <w:szCs w:val="24"/>
              </w:rPr>
              <w:t>2000</w:t>
            </w:r>
          </w:p>
        </w:tc>
        <w:tc>
          <w:tcPr>
            <w:tcW w:w="648" w:type="pct"/>
          </w:tcPr>
          <w:p w:rsidR="00CB7331" w:rsidRDefault="00A24C07">
            <w:pPr>
              <w:spacing w:line="240" w:lineRule="exact"/>
              <w:rPr>
                <w:rFonts w:ascii="Times New Roman" w:hAnsi="Times New Roman"/>
                <w:sz w:val="24"/>
                <w:szCs w:val="24"/>
              </w:rPr>
            </w:pPr>
            <w:r>
              <w:rPr>
                <w:rFonts w:ascii="Times New Roman" w:hAnsi="Times New Roman"/>
                <w:sz w:val="24"/>
                <w:szCs w:val="24"/>
              </w:rPr>
              <w:t>мин. вата</w:t>
            </w: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надземная</w:t>
            </w:r>
          </w:p>
        </w:tc>
        <w:tc>
          <w:tcPr>
            <w:tcW w:w="749" w:type="pct"/>
          </w:tcPr>
          <w:p w:rsidR="00CB7331" w:rsidRDefault="00A24C07">
            <w:pPr>
              <w:spacing w:line="240" w:lineRule="exact"/>
              <w:rPr>
                <w:rFonts w:ascii="Times New Roman" w:hAnsi="Times New Roman"/>
                <w:sz w:val="24"/>
                <w:szCs w:val="24"/>
              </w:rPr>
            </w:pPr>
            <w:r>
              <w:rPr>
                <w:rFonts w:ascii="Times New Roman" w:hAnsi="Times New Roman"/>
                <w:sz w:val="24"/>
                <w:szCs w:val="24"/>
              </w:rPr>
              <w:t>сталь</w:t>
            </w:r>
          </w:p>
        </w:tc>
        <w:tc>
          <w:tcPr>
            <w:tcW w:w="607" w:type="pct"/>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265" w:type="pct"/>
          </w:tcPr>
          <w:p w:rsidR="00CB7331" w:rsidRDefault="00A24C07">
            <w:pPr>
              <w:spacing w:line="240" w:lineRule="exact"/>
              <w:rPr>
                <w:rFonts w:ascii="Times New Roman" w:hAnsi="Times New Roman"/>
                <w:sz w:val="24"/>
                <w:szCs w:val="24"/>
              </w:rPr>
            </w:pPr>
            <w:r>
              <w:rPr>
                <w:rFonts w:ascii="Times New Roman" w:hAnsi="Times New Roman"/>
                <w:sz w:val="24"/>
                <w:szCs w:val="24"/>
              </w:rPr>
              <w:t>5</w:t>
            </w:r>
          </w:p>
        </w:tc>
        <w:tc>
          <w:tcPr>
            <w:tcW w:w="829" w:type="pct"/>
          </w:tcPr>
          <w:p w:rsidR="00CB7331" w:rsidRDefault="00A24C07">
            <w:pPr>
              <w:pStyle w:val="afd"/>
              <w:spacing w:line="240" w:lineRule="exact"/>
              <w:jc w:val="left"/>
              <w:rPr>
                <w:rFonts w:ascii="Times New Roman" w:hAnsi="Times New Roman"/>
                <w:b w:val="0"/>
                <w:sz w:val="24"/>
                <w:szCs w:val="24"/>
              </w:rPr>
            </w:pPr>
            <w:r>
              <w:rPr>
                <w:rFonts w:ascii="Times New Roman" w:hAnsi="Times New Roman"/>
                <w:b w:val="0"/>
                <w:sz w:val="24"/>
                <w:szCs w:val="24"/>
              </w:rPr>
              <w:t>Котельная ул. Шевченк</w:t>
            </w:r>
            <w:r>
              <w:rPr>
                <w:rFonts w:ascii="Times New Roman" w:hAnsi="Times New Roman"/>
                <w:b w:val="0"/>
                <w:sz w:val="24"/>
                <w:szCs w:val="24"/>
              </w:rPr>
              <w:lastRenderedPageBreak/>
              <w:t>о</w:t>
            </w:r>
          </w:p>
        </w:tc>
        <w:tc>
          <w:tcPr>
            <w:tcW w:w="867" w:type="pct"/>
          </w:tcPr>
          <w:p w:rsidR="00CB7331" w:rsidRDefault="00A24C07">
            <w:pPr>
              <w:spacing w:line="240" w:lineRule="exact"/>
              <w:rPr>
                <w:rFonts w:ascii="Times New Roman" w:hAnsi="Times New Roman"/>
                <w:sz w:val="24"/>
                <w:szCs w:val="24"/>
              </w:rPr>
            </w:pPr>
            <w:r>
              <w:rPr>
                <w:rFonts w:ascii="Times New Roman" w:hAnsi="Times New Roman"/>
                <w:sz w:val="24"/>
                <w:szCs w:val="24"/>
              </w:rPr>
              <w:lastRenderedPageBreak/>
              <w:t xml:space="preserve">ø108 141 </w:t>
            </w:r>
          </w:p>
          <w:p w:rsidR="00CB7331" w:rsidRDefault="00CB7331">
            <w:pPr>
              <w:spacing w:line="240" w:lineRule="exact"/>
              <w:rPr>
                <w:rFonts w:ascii="Times New Roman" w:hAnsi="Times New Roman"/>
                <w:sz w:val="24"/>
                <w:szCs w:val="24"/>
              </w:rPr>
            </w:pPr>
          </w:p>
        </w:tc>
        <w:tc>
          <w:tcPr>
            <w:tcW w:w="402" w:type="pct"/>
          </w:tcPr>
          <w:p w:rsidR="00CB7331" w:rsidRDefault="00A24C07">
            <w:pPr>
              <w:spacing w:line="240" w:lineRule="exact"/>
              <w:rPr>
                <w:rFonts w:ascii="Times New Roman" w:hAnsi="Times New Roman"/>
                <w:sz w:val="24"/>
                <w:szCs w:val="24"/>
              </w:rPr>
            </w:pPr>
            <w:r>
              <w:rPr>
                <w:rFonts w:ascii="Times New Roman" w:hAnsi="Times New Roman"/>
                <w:sz w:val="24"/>
                <w:szCs w:val="24"/>
              </w:rPr>
              <w:t>2000</w:t>
            </w:r>
          </w:p>
        </w:tc>
        <w:tc>
          <w:tcPr>
            <w:tcW w:w="648" w:type="pct"/>
          </w:tcPr>
          <w:p w:rsidR="00CB7331" w:rsidRDefault="00A24C07">
            <w:pPr>
              <w:spacing w:line="240" w:lineRule="exact"/>
              <w:rPr>
                <w:rFonts w:ascii="Times New Roman" w:hAnsi="Times New Roman"/>
                <w:sz w:val="24"/>
                <w:szCs w:val="24"/>
              </w:rPr>
            </w:pPr>
            <w:r>
              <w:rPr>
                <w:rFonts w:ascii="Times New Roman" w:hAnsi="Times New Roman"/>
                <w:sz w:val="24"/>
                <w:szCs w:val="24"/>
              </w:rPr>
              <w:t>стекловата</w:t>
            </w:r>
          </w:p>
        </w:tc>
        <w:tc>
          <w:tcPr>
            <w:tcW w:w="634" w:type="pct"/>
          </w:tcPr>
          <w:p w:rsidR="00CB7331" w:rsidRDefault="00A24C07">
            <w:pPr>
              <w:spacing w:line="240" w:lineRule="exact"/>
              <w:rPr>
                <w:rFonts w:ascii="Times New Roman" w:hAnsi="Times New Roman"/>
                <w:sz w:val="24"/>
                <w:szCs w:val="24"/>
              </w:rPr>
            </w:pPr>
            <w:r>
              <w:rPr>
                <w:rFonts w:ascii="Times New Roman" w:hAnsi="Times New Roman"/>
                <w:sz w:val="24"/>
                <w:szCs w:val="24"/>
              </w:rPr>
              <w:t>подземная</w:t>
            </w:r>
          </w:p>
        </w:tc>
        <w:tc>
          <w:tcPr>
            <w:tcW w:w="749" w:type="pct"/>
          </w:tcPr>
          <w:p w:rsidR="00CB7331" w:rsidRDefault="00A24C07">
            <w:pPr>
              <w:spacing w:line="240" w:lineRule="exact"/>
              <w:rPr>
                <w:rFonts w:ascii="Times New Roman" w:hAnsi="Times New Roman"/>
                <w:sz w:val="24"/>
                <w:szCs w:val="24"/>
              </w:rPr>
            </w:pPr>
            <w:r>
              <w:rPr>
                <w:rFonts w:ascii="Times New Roman" w:hAnsi="Times New Roman"/>
                <w:sz w:val="24"/>
                <w:szCs w:val="24"/>
              </w:rPr>
              <w:t>сталь</w:t>
            </w:r>
          </w:p>
        </w:tc>
        <w:tc>
          <w:tcPr>
            <w:tcW w:w="607" w:type="pct"/>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bl>
    <w:p w:rsidR="00CB7331" w:rsidRDefault="00CB7331">
      <w:pPr>
        <w:rPr>
          <w:rFonts w:asciiTheme="minorHAnsi" w:hAnsiTheme="minorHAnsi"/>
          <w:lang w:val="ru-RU"/>
        </w:rPr>
      </w:pP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Помимо указанных выше источников тепловой энергии, имеются 2 котельные ОАО «РЖД», расположенные по адресам г. Петров Вал, ул. Ленина и г. Петров Вал в районе локомотивного депо. Состояние объектов удовлетворительное.</w:t>
      </w:r>
    </w:p>
    <w:p w:rsidR="00CB7331" w:rsidRDefault="00A24C07">
      <w:pPr>
        <w:pStyle w:val="afd"/>
        <w:ind w:firstLine="851"/>
        <w:jc w:val="both"/>
        <w:rPr>
          <w:rFonts w:ascii="Times New Roman" w:hAnsi="Times New Roman"/>
          <w:b w:val="0"/>
          <w:szCs w:val="28"/>
          <w:lang w:val="ru-RU"/>
        </w:rPr>
      </w:pPr>
      <w:r>
        <w:rPr>
          <w:rFonts w:ascii="Times New Roman" w:hAnsi="Times New Roman"/>
          <w:b w:val="0"/>
          <w:szCs w:val="28"/>
          <w:lang w:val="ru-RU"/>
        </w:rPr>
        <w:t>На территории поселения централизованное теплоснабжение организовано только для многоквартирных жилых домов и объектов социального обслуживания. Индивидуальное теплоснабжение представлено в виде дровяного и газового домового и поквартирного отопления малоэтажного жилого фонда.</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Протяжение тепловых и паровых сетей в двухтрубном исчислении по состоянию на 2018 год на территории поселения составляет 15707 м, в том числе нуждающихся в замене – 4080 м. Источников теплоснабжения - 15, в том числе мощностью до 3 Гкал/ч – 13.</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Проектные предложения</w:t>
      </w:r>
    </w:p>
    <w:p w:rsidR="00CB7331" w:rsidRDefault="00A24C07">
      <w:pPr>
        <w:pStyle w:val="afff1"/>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Решение вопросов, связанных с теплоснабжением проектов, реализуемых на территории городского поселения, в каждом конкретном случае будет согласовываться с планами развития и с возможностями организации, вырабатывающей и отпускающей тепловую энергию. При отсутствии у теплопоставляющей компании технической возможности для присоединения дополнительной нагрузки, рекомендуется использование индивидуальных систем отопления для новых потребителей.</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В соответствии с СТП Камышинского района предусматривается:</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реконструкция тепловых сетей.</w:t>
      </w:r>
    </w:p>
    <w:p w:rsidR="00CB7331" w:rsidRDefault="00CB7331">
      <w:pPr>
        <w:ind w:firstLine="851"/>
        <w:jc w:val="both"/>
        <w:rPr>
          <w:rFonts w:ascii="Times New Roman" w:hAnsi="Times New Roman"/>
          <w:sz w:val="28"/>
          <w:szCs w:val="28"/>
          <w:lang w:val="ru-RU"/>
        </w:rPr>
      </w:pPr>
    </w:p>
    <w:p w:rsidR="00CB7331" w:rsidRDefault="00A24C07">
      <w:pPr>
        <w:pStyle w:val="afff1"/>
        <w:numPr>
          <w:ilvl w:val="2"/>
          <w:numId w:val="12"/>
        </w:numPr>
        <w:spacing w:after="0" w:line="360" w:lineRule="auto"/>
        <w:ind w:left="0" w:firstLine="0"/>
        <w:jc w:val="center"/>
        <w:outlineLvl w:val="2"/>
        <w:rPr>
          <w:rFonts w:ascii="Times New Roman" w:hAnsi="Times New Roman"/>
          <w:b/>
          <w:sz w:val="30"/>
          <w:szCs w:val="30"/>
          <w:lang w:val="ru-RU"/>
        </w:rPr>
      </w:pPr>
      <w:bookmarkStart w:id="277" w:name="_Toc150782181"/>
      <w:bookmarkStart w:id="278" w:name="_Toc527638448"/>
      <w:r>
        <w:rPr>
          <w:rFonts w:ascii="Times New Roman" w:hAnsi="Times New Roman"/>
          <w:b/>
          <w:sz w:val="30"/>
          <w:szCs w:val="30"/>
          <w:lang w:val="ru-RU"/>
        </w:rPr>
        <w:t>Газоснабжение</w:t>
      </w:r>
      <w:bookmarkEnd w:id="277"/>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Одиночное протяжение уличной газовой сети по информации паспорта муниципального образования на территории поселения составляет 99060 м.</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Уровень газификации поселения составляет 99,25%. По информации, полученной от ООО «Газпром газораспределение Волгоград», имеются сети газоснабжения общей протяженности 109,81 км и 17 пунктов редуцирования газа, все расположены в г. Петров Вал. Сети газоснабжения г. Петров Вал состоят из газопроводов высокого и низкого давления (диаметром 273, 159, 76 мм).</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Газопровод высокого давления был построен в период с 1969 по 1992 годы. Рабочее давление газопровода высокого давления составляет от 3,0 </w:t>
      </w:r>
      <w:r>
        <w:rPr>
          <w:rFonts w:ascii="Times New Roman" w:hAnsi="Times New Roman"/>
          <w:sz w:val="28"/>
          <w:szCs w:val="28"/>
          <w:lang w:val="ru-RU"/>
        </w:rPr>
        <w:lastRenderedPageBreak/>
        <w:t>кгс/см</w:t>
      </w:r>
      <w:r>
        <w:rPr>
          <w:rFonts w:ascii="Times New Roman" w:hAnsi="Times New Roman"/>
          <w:sz w:val="28"/>
          <w:szCs w:val="28"/>
          <w:vertAlign w:val="superscript"/>
          <w:lang w:val="ru-RU"/>
        </w:rPr>
        <w:t>2</w:t>
      </w:r>
      <w:r>
        <w:rPr>
          <w:rFonts w:ascii="Times New Roman" w:hAnsi="Times New Roman"/>
          <w:sz w:val="28"/>
          <w:szCs w:val="28"/>
          <w:lang w:val="ru-RU"/>
        </w:rPr>
        <w:t>. Диаметры трубопроводов составляют 57, 76, 89, 108, 159 и 219 мм. Прокладка газопровода преимущественно подземная.</w:t>
      </w:r>
    </w:p>
    <w:p w:rsidR="00CB7331" w:rsidRDefault="00CB7331">
      <w:pPr>
        <w:suppressAutoHyphens/>
        <w:spacing w:line="276" w:lineRule="auto"/>
        <w:ind w:right="57"/>
        <w:jc w:val="center"/>
        <w:rPr>
          <w:rFonts w:ascii="Times New Roman" w:hAnsi="Times New Roman"/>
          <w:color w:val="FF0000"/>
          <w:sz w:val="28"/>
          <w:szCs w:val="28"/>
          <w:lang w:val="ru-RU"/>
        </w:rPr>
      </w:pPr>
    </w:p>
    <w:p w:rsidR="00CB7331" w:rsidRDefault="00A24C07">
      <w:pPr>
        <w:pStyle w:val="af1"/>
        <w:keepNext/>
        <w:spacing w:after="0" w:line="240" w:lineRule="exact"/>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24 - Перечень сетей газоснабжения города Петров Вал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783"/>
        <w:gridCol w:w="1194"/>
        <w:gridCol w:w="1955"/>
        <w:gridCol w:w="847"/>
      </w:tblGrid>
      <w:tr w:rsidR="00CB7331">
        <w:trPr>
          <w:tblHeader/>
        </w:trPr>
        <w:tc>
          <w:tcPr>
            <w:tcW w:w="303" w:type="pct"/>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 п/п</w:t>
            </w:r>
          </w:p>
        </w:tc>
        <w:tc>
          <w:tcPr>
            <w:tcW w:w="2559" w:type="pct"/>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Наименование объекта</w:t>
            </w:r>
          </w:p>
        </w:tc>
        <w:tc>
          <w:tcPr>
            <w:tcW w:w="639" w:type="pct"/>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Диаметр / площадь здания</w:t>
            </w:r>
          </w:p>
        </w:tc>
        <w:tc>
          <w:tcPr>
            <w:tcW w:w="1046" w:type="pct"/>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Протяженность</w:t>
            </w:r>
          </w:p>
        </w:tc>
        <w:tc>
          <w:tcPr>
            <w:tcW w:w="453" w:type="pct"/>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Год ввода</w:t>
            </w:r>
          </w:p>
        </w:tc>
      </w:tr>
      <w:tr w:rsidR="00CB7331">
        <w:trPr>
          <w:tblHeader/>
        </w:trPr>
        <w:tc>
          <w:tcPr>
            <w:tcW w:w="303" w:type="pct"/>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1</w:t>
            </w:r>
          </w:p>
        </w:tc>
        <w:tc>
          <w:tcPr>
            <w:tcW w:w="2559" w:type="pct"/>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2</w:t>
            </w:r>
          </w:p>
        </w:tc>
        <w:tc>
          <w:tcPr>
            <w:tcW w:w="639" w:type="pct"/>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3</w:t>
            </w:r>
          </w:p>
        </w:tc>
        <w:tc>
          <w:tcPr>
            <w:tcW w:w="1046" w:type="pct"/>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4</w:t>
            </w:r>
          </w:p>
        </w:tc>
        <w:tc>
          <w:tcPr>
            <w:tcW w:w="453" w:type="pct"/>
            <w:shd w:val="clear" w:color="auto" w:fill="auto"/>
            <w:vAlign w:val="center"/>
          </w:tcPr>
          <w:p w:rsidR="00CB7331" w:rsidRDefault="00A24C07">
            <w:pPr>
              <w:jc w:val="center"/>
              <w:rPr>
                <w:rFonts w:ascii="Times New Roman" w:hAnsi="Times New Roman"/>
                <w:sz w:val="24"/>
                <w:szCs w:val="24"/>
              </w:rPr>
            </w:pPr>
            <w:r>
              <w:rPr>
                <w:rFonts w:ascii="Times New Roman" w:hAnsi="Times New Roman"/>
                <w:sz w:val="24"/>
                <w:szCs w:val="24"/>
              </w:rPr>
              <w:t>5</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Здание газорегуляторного пункта № 9 г. Петров Вал, ул. 30 лет Победы, во дворе жилого дома № 17</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12,7 м</w:t>
            </w:r>
            <w:r>
              <w:rPr>
                <w:rFonts w:ascii="Times New Roman" w:hAnsi="Times New Roman"/>
                <w:sz w:val="24"/>
                <w:szCs w:val="24"/>
                <w:vertAlign w:val="superscript"/>
              </w:rPr>
              <w:t>2</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1984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Здание газорегуляторного пункта № 8 в г. Петров Вал, ул. Шевченко в районе жилых домов № 5, № 5а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32,2 м</w:t>
            </w:r>
            <w:r>
              <w:rPr>
                <w:rFonts w:ascii="Times New Roman" w:hAnsi="Times New Roman"/>
                <w:sz w:val="24"/>
                <w:szCs w:val="24"/>
                <w:vertAlign w:val="superscript"/>
              </w:rPr>
              <w:t>2</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1999</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Станция электрохимической защиты № 90</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 xml:space="preserve"> г. Петров Вал, пер. Школьный</w:t>
            </w:r>
          </w:p>
        </w:tc>
        <w:tc>
          <w:tcPr>
            <w:tcW w:w="639" w:type="pct"/>
            <w:shd w:val="clear" w:color="auto" w:fill="auto"/>
            <w:vAlign w:val="center"/>
          </w:tcPr>
          <w:p w:rsidR="00CB7331" w:rsidRDefault="00CB7331">
            <w:pPr>
              <w:spacing w:line="240" w:lineRule="exact"/>
              <w:rPr>
                <w:rFonts w:ascii="Times New Roman" w:hAnsi="Times New Roman"/>
                <w:sz w:val="24"/>
                <w:szCs w:val="24"/>
                <w:lang w:val="ru-RU"/>
              </w:rPr>
            </w:pP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68,00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1983</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Станция электрохимической защиты № 160</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 xml:space="preserve"> г. Петров Вал, ул. Фрунзе</w:t>
            </w:r>
          </w:p>
        </w:tc>
        <w:tc>
          <w:tcPr>
            <w:tcW w:w="639" w:type="pct"/>
            <w:shd w:val="clear" w:color="auto" w:fill="auto"/>
            <w:vAlign w:val="center"/>
          </w:tcPr>
          <w:p w:rsidR="00CB7331" w:rsidRDefault="00CB7331">
            <w:pPr>
              <w:spacing w:line="240" w:lineRule="exact"/>
              <w:rPr>
                <w:rFonts w:ascii="Times New Roman" w:hAnsi="Times New Roman"/>
                <w:sz w:val="24"/>
                <w:szCs w:val="24"/>
                <w:lang w:val="ru-RU"/>
              </w:rPr>
            </w:pP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101,00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1996</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Станция электрохимической защиты №. 51</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 xml:space="preserve"> г- Петров Вал, АРТП—Камышинское</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291,00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1982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Станция электрохимической защиты № 148</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 xml:space="preserve"> г. Петров Вал, ул. Лебяжинская</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70,00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Шкафной распределительный пункт № 3 г. Петров Вал, ул. </w:t>
            </w:r>
            <w:r>
              <w:rPr>
                <w:rFonts w:ascii="Times New Roman" w:hAnsi="Times New Roman"/>
                <w:sz w:val="24"/>
                <w:szCs w:val="24"/>
              </w:rPr>
              <w:t>Калинина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0,2 м</w:t>
            </w:r>
            <w:r>
              <w:rPr>
                <w:rFonts w:ascii="Times New Roman" w:hAnsi="Times New Roman"/>
                <w:sz w:val="24"/>
                <w:szCs w:val="24"/>
                <w:vertAlign w:val="superscript"/>
              </w:rPr>
              <w:t>2</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Шкафной распределительный пункт № 4 г. Петров Вал, ул. </w:t>
            </w:r>
            <w:r>
              <w:rPr>
                <w:rFonts w:ascii="Times New Roman" w:hAnsi="Times New Roman"/>
                <w:sz w:val="24"/>
                <w:szCs w:val="24"/>
              </w:rPr>
              <w:t>Лебяжинская</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0,2 м</w:t>
            </w:r>
            <w:r>
              <w:rPr>
                <w:rFonts w:ascii="Times New Roman" w:hAnsi="Times New Roman"/>
                <w:sz w:val="24"/>
                <w:szCs w:val="24"/>
                <w:vertAlign w:val="superscript"/>
              </w:rPr>
              <w:t>2</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жилым домам № 2,6 (сталь; подземн) г. Петров Вал, первый пер. </w:t>
            </w:r>
            <w:r>
              <w:rPr>
                <w:rFonts w:ascii="Times New Roman" w:hAnsi="Times New Roman"/>
                <w:sz w:val="24"/>
                <w:szCs w:val="24"/>
              </w:rPr>
              <w:t>Фрунзе</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42,20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Газопровод низкого давления к жилым домам №42,49 (сталь; надземн) г. Петров Вал, ул.</w:t>
            </w:r>
            <w:r>
              <w:rPr>
                <w:rFonts w:ascii="Times New Roman" w:hAnsi="Times New Roman"/>
                <w:sz w:val="24"/>
                <w:szCs w:val="24"/>
              </w:rPr>
              <w:t> Карла Маркса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37,50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1993</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жилому дому № 54 (сталь; надземн) г. Петров Вал, ул. </w:t>
            </w:r>
            <w:r>
              <w:rPr>
                <w:rFonts w:ascii="Times New Roman" w:hAnsi="Times New Roman"/>
                <w:sz w:val="24"/>
                <w:szCs w:val="24"/>
              </w:rPr>
              <w:t>Внукова к жилому дому № 54</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57, 89</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111,90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жилому дому № 8а (сталь; надземн) г. Петров Вал, ул. </w:t>
            </w:r>
            <w:r>
              <w:rPr>
                <w:rFonts w:ascii="Times New Roman" w:hAnsi="Times New Roman"/>
                <w:sz w:val="24"/>
                <w:szCs w:val="24"/>
              </w:rPr>
              <w:t>Крупской жилой дом №8а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25, 50</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64,90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жилым домам № 20, 21 (сталь; надземн) г. Петров Вал, ул. </w:t>
            </w:r>
            <w:r>
              <w:rPr>
                <w:rFonts w:ascii="Times New Roman" w:hAnsi="Times New Roman"/>
                <w:sz w:val="24"/>
                <w:szCs w:val="24"/>
              </w:rPr>
              <w:t>Внукова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57, 113</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280,10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и жилому дому № 47 (сталь; надземн) г. Петров Вал, ул. </w:t>
            </w:r>
            <w:r>
              <w:rPr>
                <w:rFonts w:ascii="Times New Roman" w:hAnsi="Times New Roman"/>
                <w:sz w:val="24"/>
                <w:szCs w:val="24"/>
              </w:rPr>
              <w:t>Внукова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89</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157,40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жилому дому №65 (сталь; надземн) г. Петров Вал, ул. </w:t>
            </w:r>
            <w:r>
              <w:rPr>
                <w:rFonts w:ascii="Times New Roman" w:hAnsi="Times New Roman"/>
                <w:sz w:val="24"/>
                <w:szCs w:val="24"/>
              </w:rPr>
              <w:t>Лебяжинская</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37,00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Газопровод низкого давления к жилому дому № 50 по ул. Леонова, и жилым домам № 35, 45, 49 по ул. Феоктистова (сталь; надземн) г.</w:t>
            </w:r>
            <w:r>
              <w:rPr>
                <w:rFonts w:ascii="Times New Roman" w:hAnsi="Times New Roman"/>
                <w:sz w:val="24"/>
                <w:szCs w:val="24"/>
              </w:rPr>
              <w:t> </w:t>
            </w:r>
            <w:r>
              <w:rPr>
                <w:rFonts w:ascii="Times New Roman" w:hAnsi="Times New Roman"/>
                <w:sz w:val="24"/>
                <w:szCs w:val="24"/>
                <w:lang w:val="ru-RU"/>
              </w:rPr>
              <w:t xml:space="preserve">Петров Вал, к жилому дому № 50 по ул. </w:t>
            </w:r>
            <w:r>
              <w:rPr>
                <w:rFonts w:ascii="Times New Roman" w:hAnsi="Times New Roman"/>
                <w:sz w:val="24"/>
                <w:szCs w:val="24"/>
              </w:rPr>
              <w:t>Леонова и к жилым домам №. 35,45,49.</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57, 89</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312,30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2005</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lang w:val="ru-RU"/>
              </w:rPr>
              <w:t xml:space="preserve">Газопровод низкого давления и жилому дому на 2 (сталь; надземн) г. Петров Вал, ул. </w:t>
            </w:r>
            <w:r>
              <w:rPr>
                <w:rFonts w:ascii="Times New Roman" w:hAnsi="Times New Roman"/>
                <w:sz w:val="24"/>
                <w:szCs w:val="24"/>
              </w:rPr>
              <w:t>Парковая</w:t>
            </w:r>
          </w:p>
        </w:tc>
        <w:tc>
          <w:tcPr>
            <w:tcW w:w="63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129,40</w:t>
            </w:r>
          </w:p>
        </w:tc>
        <w:tc>
          <w:tcPr>
            <w:tcW w:w="453"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2007</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lang w:val="ru-RU"/>
              </w:rPr>
              <w:t xml:space="preserve">Газопровод низкого давления (сталь; надземн -1607,8 м, подземн — 110,6м) г. Петров Вал, ул. </w:t>
            </w:r>
            <w:r>
              <w:rPr>
                <w:rFonts w:ascii="Times New Roman" w:hAnsi="Times New Roman"/>
                <w:sz w:val="24"/>
                <w:szCs w:val="24"/>
              </w:rPr>
              <w:t>Куйбышева, ул. Мичурина</w:t>
            </w:r>
          </w:p>
        </w:tc>
        <w:tc>
          <w:tcPr>
            <w:tcW w:w="63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1718,40</w:t>
            </w:r>
          </w:p>
        </w:tc>
        <w:tc>
          <w:tcPr>
            <w:tcW w:w="453"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1999</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lang w:val="ru-RU"/>
              </w:rPr>
              <w:t xml:space="preserve">Газопровод высокого и низкого давления к жилым 5- ти этажным домам (сталь; подземн в/д - 70,3м, надземн н/д— 297,6м), ШРП - 1 шт. г. Петров Вал, ул. </w:t>
            </w:r>
            <w:r>
              <w:rPr>
                <w:rFonts w:ascii="Times New Roman" w:hAnsi="Times New Roman"/>
                <w:sz w:val="24"/>
                <w:szCs w:val="24"/>
              </w:rPr>
              <w:t>Шевченко</w:t>
            </w:r>
          </w:p>
        </w:tc>
        <w:tc>
          <w:tcPr>
            <w:tcW w:w="63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114, 219</w:t>
            </w:r>
          </w:p>
        </w:tc>
        <w:tc>
          <w:tcPr>
            <w:tcW w:w="1046"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367,90</w:t>
            </w:r>
          </w:p>
        </w:tc>
        <w:tc>
          <w:tcPr>
            <w:tcW w:w="453"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rPr>
              <w:t>2000</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lang w:val="ru-RU"/>
              </w:rPr>
              <w:t xml:space="preserve">Газопровод низкого давления к жилым домам № 12,14,16,18,15,17‚19 (сталь, надземн) г. Петров Вал, ул. </w:t>
            </w:r>
            <w:r>
              <w:rPr>
                <w:rFonts w:ascii="Times New Roman" w:hAnsi="Times New Roman"/>
                <w:sz w:val="24"/>
                <w:szCs w:val="24"/>
              </w:rPr>
              <w:t>Строителей</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38, 46, 57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262,00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1990</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rPr>
            </w:pPr>
            <w:r>
              <w:rPr>
                <w:rFonts w:ascii="Times New Roman" w:hAnsi="Times New Roman"/>
                <w:sz w:val="24"/>
                <w:szCs w:val="24"/>
                <w:lang w:val="ru-RU"/>
              </w:rPr>
              <w:t xml:space="preserve">Газопровод низкого давления к жилым домам № 1,3,5,7,9,11,8,4,6,15,17,19,21,23 (сталь, надземн —238,6м, подземн - 10,2м) г. Петров Вал, ул. </w:t>
            </w:r>
            <w:r>
              <w:rPr>
                <w:rFonts w:ascii="Times New Roman" w:hAnsi="Times New Roman"/>
                <w:sz w:val="24"/>
                <w:szCs w:val="24"/>
              </w:rPr>
              <w:t>Жданова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248,80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1994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lang w:val="ru-RU"/>
              </w:rPr>
            </w:pPr>
            <w:r>
              <w:rPr>
                <w:rFonts w:ascii="Times New Roman" w:hAnsi="Times New Roman"/>
                <w:sz w:val="24"/>
                <w:szCs w:val="24"/>
                <w:lang w:val="ru-RU"/>
              </w:rPr>
              <w:t>Газопровод высокого и низкого давления к ГРП и ж.д. 17 г. Петров Вал, ул. 30 лет Победы</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57, 76, 89, 219</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399,70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1984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lang w:val="ru-RU"/>
              </w:rPr>
            </w:pPr>
            <w:r>
              <w:rPr>
                <w:rFonts w:ascii="Times New Roman" w:hAnsi="Times New Roman"/>
                <w:sz w:val="24"/>
                <w:szCs w:val="24"/>
                <w:lang w:val="ru-RU"/>
              </w:rPr>
              <w:t>Газопровод г. Петров Вал, 1 мкр., д. 3</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32, 76, 108, 156</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213,55</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ind w:hanging="17"/>
              <w:rPr>
                <w:rFonts w:ascii="Times New Roman" w:hAnsi="Times New Roman"/>
                <w:sz w:val="24"/>
                <w:szCs w:val="24"/>
                <w:lang w:val="ru-RU"/>
              </w:rPr>
            </w:pPr>
            <w:r>
              <w:rPr>
                <w:rFonts w:ascii="Times New Roman" w:hAnsi="Times New Roman"/>
                <w:sz w:val="24"/>
                <w:szCs w:val="24"/>
                <w:lang w:val="ru-RU"/>
              </w:rPr>
              <w:t>Газопровод низкого давления к жилым домам № 34,36 (сталь; надземн) г. Петров Вал, ул. 30 лет Победы к жилым домам № 34,36</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57</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103,60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2004</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Здание газораспределительного пункта г. Петров Вал, ул. </w:t>
            </w:r>
            <w:r>
              <w:rPr>
                <w:rFonts w:ascii="Times New Roman" w:hAnsi="Times New Roman"/>
                <w:sz w:val="24"/>
                <w:szCs w:val="24"/>
              </w:rPr>
              <w:t>Ленина</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22,3 м</w:t>
            </w:r>
            <w:r>
              <w:rPr>
                <w:rFonts w:ascii="Times New Roman" w:hAnsi="Times New Roman"/>
                <w:sz w:val="24"/>
                <w:szCs w:val="24"/>
                <w:vertAlign w:val="superscript"/>
              </w:rPr>
              <w:t>2</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1972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Подземный газопровод высокого давления</w:t>
            </w:r>
          </w:p>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 xml:space="preserve"> г. Петров Вал, ул. Рихарда Зорге (врезка на пересечении ул. Рихарда Зорге и 30 лет Победы по направлению к котельной ОАО РТП «Камышинское»)</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707,91</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1972</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(сталь; надземн) г. Петров Вал, ул. </w:t>
            </w:r>
            <w:r>
              <w:rPr>
                <w:rFonts w:ascii="Times New Roman" w:hAnsi="Times New Roman"/>
                <w:sz w:val="24"/>
                <w:szCs w:val="24"/>
              </w:rPr>
              <w:t>Красная</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76,89</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225,00</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2007</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низкого давления к жилому дому №12 Волгоградская область; Камышинский район, г. Петров Вал, ул. </w:t>
            </w:r>
            <w:r>
              <w:rPr>
                <w:rFonts w:ascii="Times New Roman" w:hAnsi="Times New Roman"/>
                <w:sz w:val="24"/>
                <w:szCs w:val="24"/>
              </w:rPr>
              <w:t>Пионерская д.12</w:t>
            </w:r>
          </w:p>
        </w:tc>
        <w:tc>
          <w:tcPr>
            <w:tcW w:w="63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181</w:t>
            </w:r>
          </w:p>
        </w:tc>
        <w:tc>
          <w:tcPr>
            <w:tcW w:w="453"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w:t>
            </w: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высокого давления и ГРПШ г. Петров Вал, ул. Севастьянова, ул. Луговая, ул. Энгельса и ул. </w:t>
            </w:r>
            <w:r>
              <w:rPr>
                <w:rFonts w:ascii="Times New Roman" w:hAnsi="Times New Roman"/>
                <w:sz w:val="24"/>
                <w:szCs w:val="24"/>
              </w:rPr>
              <w:t>Тельмана</w:t>
            </w:r>
          </w:p>
        </w:tc>
        <w:tc>
          <w:tcPr>
            <w:tcW w:w="639" w:type="pct"/>
            <w:shd w:val="clear" w:color="auto" w:fill="auto"/>
            <w:vAlign w:val="center"/>
          </w:tcPr>
          <w:p w:rsidR="00CB7331" w:rsidRDefault="00CB7331">
            <w:pPr>
              <w:spacing w:line="240" w:lineRule="exact"/>
              <w:rPr>
                <w:rFonts w:ascii="Times New Roman" w:hAnsi="Times New Roman"/>
                <w:sz w:val="24"/>
                <w:szCs w:val="24"/>
              </w:rPr>
            </w:pP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397</w:t>
            </w:r>
          </w:p>
        </w:tc>
        <w:tc>
          <w:tcPr>
            <w:tcW w:w="453" w:type="pct"/>
            <w:shd w:val="clear" w:color="auto" w:fill="auto"/>
            <w:vAlign w:val="center"/>
          </w:tcPr>
          <w:p w:rsidR="00CB7331" w:rsidRDefault="00CB7331">
            <w:pPr>
              <w:spacing w:line="240" w:lineRule="exact"/>
              <w:rPr>
                <w:rFonts w:ascii="Times New Roman" w:hAnsi="Times New Roman"/>
                <w:sz w:val="24"/>
                <w:szCs w:val="24"/>
              </w:rPr>
            </w:pP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lang w:val="ru-RU"/>
              </w:rPr>
              <w:t xml:space="preserve">Газопровод высокого давления с установкой ГРПШ г. Петров Вал, пер. </w:t>
            </w:r>
            <w:r>
              <w:rPr>
                <w:rFonts w:ascii="Times New Roman" w:hAnsi="Times New Roman"/>
                <w:sz w:val="24"/>
                <w:szCs w:val="24"/>
              </w:rPr>
              <w:t>Тоннельный</w:t>
            </w:r>
          </w:p>
        </w:tc>
        <w:tc>
          <w:tcPr>
            <w:tcW w:w="639" w:type="pct"/>
            <w:shd w:val="clear" w:color="auto" w:fill="auto"/>
            <w:vAlign w:val="center"/>
          </w:tcPr>
          <w:p w:rsidR="00CB7331" w:rsidRDefault="00CB7331">
            <w:pPr>
              <w:spacing w:line="240" w:lineRule="exact"/>
              <w:rPr>
                <w:rFonts w:ascii="Times New Roman" w:hAnsi="Times New Roman"/>
                <w:sz w:val="24"/>
                <w:szCs w:val="24"/>
              </w:rPr>
            </w:pP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75</w:t>
            </w:r>
          </w:p>
        </w:tc>
        <w:tc>
          <w:tcPr>
            <w:tcW w:w="453" w:type="pct"/>
            <w:shd w:val="clear" w:color="auto" w:fill="auto"/>
            <w:vAlign w:val="center"/>
          </w:tcPr>
          <w:p w:rsidR="00CB7331" w:rsidRDefault="00CB7331">
            <w:pPr>
              <w:spacing w:line="240" w:lineRule="exact"/>
              <w:rPr>
                <w:rFonts w:ascii="Times New Roman" w:hAnsi="Times New Roman"/>
                <w:sz w:val="24"/>
                <w:szCs w:val="24"/>
              </w:rPr>
            </w:pPr>
          </w:p>
        </w:tc>
      </w:tr>
      <w:tr w:rsidR="00CB7331">
        <w:tc>
          <w:tcPr>
            <w:tcW w:w="303" w:type="pct"/>
            <w:shd w:val="clear" w:color="auto" w:fill="auto"/>
            <w:vAlign w:val="center"/>
          </w:tcPr>
          <w:p w:rsidR="00CB7331" w:rsidRDefault="00CB7331">
            <w:pPr>
              <w:pStyle w:val="afff1"/>
              <w:numPr>
                <w:ilvl w:val="0"/>
                <w:numId w:val="17"/>
              </w:numPr>
              <w:spacing w:after="0" w:line="240" w:lineRule="exact"/>
              <w:ind w:left="0" w:firstLine="0"/>
              <w:rPr>
                <w:rFonts w:ascii="Times New Roman" w:hAnsi="Times New Roman"/>
                <w:sz w:val="24"/>
                <w:szCs w:val="24"/>
              </w:rPr>
            </w:pPr>
          </w:p>
        </w:tc>
        <w:tc>
          <w:tcPr>
            <w:tcW w:w="2559" w:type="pct"/>
            <w:shd w:val="clear" w:color="auto" w:fill="auto"/>
            <w:vAlign w:val="center"/>
          </w:tcPr>
          <w:p w:rsidR="00CB7331" w:rsidRDefault="00A24C07">
            <w:pPr>
              <w:spacing w:line="240" w:lineRule="exact"/>
              <w:rPr>
                <w:rFonts w:ascii="Times New Roman" w:hAnsi="Times New Roman"/>
                <w:sz w:val="24"/>
                <w:szCs w:val="24"/>
                <w:lang w:val="ru-RU"/>
              </w:rPr>
            </w:pPr>
            <w:r>
              <w:rPr>
                <w:rFonts w:ascii="Times New Roman" w:hAnsi="Times New Roman"/>
                <w:sz w:val="24"/>
                <w:szCs w:val="24"/>
                <w:lang w:val="ru-RU"/>
              </w:rPr>
              <w:t>Газопровод к жилому дому № 14 г. Петров Вал, пер. К. Маркса, к жилому дому № 14</w:t>
            </w:r>
          </w:p>
        </w:tc>
        <w:tc>
          <w:tcPr>
            <w:tcW w:w="639" w:type="pct"/>
            <w:shd w:val="clear" w:color="auto" w:fill="auto"/>
            <w:vAlign w:val="center"/>
          </w:tcPr>
          <w:p w:rsidR="00CB7331" w:rsidRDefault="00CB7331">
            <w:pPr>
              <w:spacing w:line="240" w:lineRule="exact"/>
              <w:rPr>
                <w:rFonts w:ascii="Times New Roman" w:hAnsi="Times New Roman"/>
                <w:sz w:val="24"/>
                <w:szCs w:val="24"/>
                <w:lang w:val="ru-RU"/>
              </w:rPr>
            </w:pPr>
          </w:p>
        </w:tc>
        <w:tc>
          <w:tcPr>
            <w:tcW w:w="1046" w:type="pct"/>
            <w:shd w:val="clear" w:color="auto" w:fill="auto"/>
            <w:vAlign w:val="center"/>
          </w:tcPr>
          <w:p w:rsidR="00CB7331" w:rsidRDefault="00A24C07">
            <w:pPr>
              <w:spacing w:line="240" w:lineRule="exact"/>
              <w:rPr>
                <w:rFonts w:ascii="Times New Roman" w:hAnsi="Times New Roman"/>
                <w:sz w:val="24"/>
                <w:szCs w:val="24"/>
              </w:rPr>
            </w:pPr>
            <w:r>
              <w:rPr>
                <w:rFonts w:ascii="Times New Roman" w:hAnsi="Times New Roman"/>
                <w:sz w:val="24"/>
                <w:szCs w:val="24"/>
              </w:rPr>
              <w:t>34</w:t>
            </w:r>
          </w:p>
        </w:tc>
        <w:tc>
          <w:tcPr>
            <w:tcW w:w="453" w:type="pct"/>
            <w:shd w:val="clear" w:color="auto" w:fill="auto"/>
            <w:vAlign w:val="center"/>
          </w:tcPr>
          <w:p w:rsidR="00CB7331" w:rsidRDefault="00CB7331">
            <w:pPr>
              <w:spacing w:line="240" w:lineRule="exact"/>
              <w:rPr>
                <w:rFonts w:ascii="Times New Roman" w:hAnsi="Times New Roman"/>
                <w:sz w:val="24"/>
                <w:szCs w:val="24"/>
              </w:rPr>
            </w:pPr>
          </w:p>
        </w:tc>
      </w:tr>
    </w:tbl>
    <w:p w:rsidR="00CB7331" w:rsidRDefault="00A24C07">
      <w:pPr>
        <w:suppressAutoHyphens/>
        <w:spacing w:line="276" w:lineRule="auto"/>
        <w:ind w:right="57"/>
        <w:jc w:val="both"/>
        <w:rPr>
          <w:rFonts w:ascii="Times New Roman" w:hAnsi="Times New Roman"/>
          <w:sz w:val="28"/>
          <w:szCs w:val="28"/>
          <w:lang w:val="ru-RU"/>
        </w:rPr>
      </w:pPr>
      <w:r>
        <w:rPr>
          <w:rFonts w:ascii="Times New Roman" w:hAnsi="Times New Roman"/>
          <w:sz w:val="28"/>
          <w:szCs w:val="28"/>
          <w:lang w:val="ru-RU"/>
        </w:rPr>
        <w:tab/>
        <w:t xml:space="preserve">На территории п. Авиловский централизованная система газоснабжения отсутствует. </w:t>
      </w:r>
    </w:p>
    <w:p w:rsidR="00CB7331" w:rsidRDefault="00CB7331">
      <w:pPr>
        <w:suppressAutoHyphens/>
        <w:ind w:firstLine="851"/>
        <w:jc w:val="both"/>
        <w:rPr>
          <w:rFonts w:ascii="Times New Roman" w:hAnsi="Times New Roman"/>
          <w:color w:val="FF0000"/>
          <w:sz w:val="28"/>
          <w:szCs w:val="28"/>
          <w:lang w:val="ru-RU"/>
        </w:rPr>
      </w:pPr>
    </w:p>
    <w:p w:rsidR="00CB7331" w:rsidRDefault="00A24C07">
      <w:pPr>
        <w:pStyle w:val="afff1"/>
        <w:keepNext/>
        <w:numPr>
          <w:ilvl w:val="2"/>
          <w:numId w:val="12"/>
        </w:numPr>
        <w:spacing w:after="240" w:line="240" w:lineRule="auto"/>
        <w:ind w:left="0" w:firstLine="0"/>
        <w:contextualSpacing w:val="0"/>
        <w:jc w:val="center"/>
        <w:outlineLvl w:val="2"/>
        <w:rPr>
          <w:rFonts w:ascii="Times New Roman" w:hAnsi="Times New Roman"/>
          <w:b/>
          <w:color w:val="000000" w:themeColor="text1"/>
          <w:sz w:val="28"/>
          <w:szCs w:val="28"/>
        </w:rPr>
      </w:pPr>
      <w:bookmarkStart w:id="279" w:name="_Toc7869304"/>
      <w:bookmarkStart w:id="280" w:name="_Toc150782182"/>
      <w:r>
        <w:rPr>
          <w:rFonts w:ascii="Times New Roman" w:hAnsi="Times New Roman"/>
          <w:b/>
          <w:color w:val="000000" w:themeColor="text1"/>
          <w:sz w:val="28"/>
          <w:szCs w:val="28"/>
        </w:rPr>
        <w:lastRenderedPageBreak/>
        <w:t>Электроснабжени</w:t>
      </w:r>
      <w:bookmarkEnd w:id="278"/>
      <w:r>
        <w:rPr>
          <w:rFonts w:ascii="Times New Roman" w:hAnsi="Times New Roman"/>
          <w:b/>
          <w:color w:val="000000" w:themeColor="text1"/>
          <w:sz w:val="28"/>
          <w:szCs w:val="28"/>
        </w:rPr>
        <w:t>е</w:t>
      </w:r>
      <w:bookmarkEnd w:id="279"/>
      <w:bookmarkEnd w:id="280"/>
    </w:p>
    <w:p w:rsidR="00CB7331" w:rsidRDefault="00A24C07">
      <w:pPr>
        <w:pStyle w:val="afff1"/>
        <w:keepNext/>
        <w:suppressAutoHyphens/>
        <w:spacing w:before="360" w:line="240" w:lineRule="auto"/>
        <w:ind w:left="0" w:firstLine="851"/>
        <w:jc w:val="both"/>
        <w:rPr>
          <w:rFonts w:ascii="Times New Roman" w:hAnsi="Times New Roman"/>
          <w:sz w:val="28"/>
          <w:szCs w:val="28"/>
          <w:lang w:val="ru-RU"/>
        </w:rPr>
      </w:pPr>
      <w:bookmarkStart w:id="281" w:name="_Toc527638449"/>
      <w:bookmarkStart w:id="282" w:name="_Toc518319358"/>
      <w:bookmarkStart w:id="283" w:name="_Toc336437451"/>
      <w:r>
        <w:rPr>
          <w:rFonts w:ascii="Times New Roman" w:hAnsi="Times New Roman"/>
          <w:sz w:val="28"/>
          <w:szCs w:val="28"/>
          <w:lang w:val="ru-RU"/>
        </w:rPr>
        <w:t>Электроснабжение поселения осуществляется по линиям электропередач 0,4 и 10 кВт от ПС 220/110/10 кВ «Петров Вал», которая расположена на юге города Петров Вал.</w:t>
      </w:r>
    </w:p>
    <w:p w:rsidR="00CB7331" w:rsidRDefault="00A24C07">
      <w:pPr>
        <w:pStyle w:val="afff1"/>
        <w:keepNext/>
        <w:suppressAutoHyphens/>
        <w:spacing w:before="360" w:line="240" w:lineRule="auto"/>
        <w:ind w:left="0" w:firstLine="851"/>
        <w:jc w:val="both"/>
        <w:rPr>
          <w:rFonts w:ascii="Times New Roman" w:hAnsi="Times New Roman"/>
          <w:sz w:val="28"/>
          <w:szCs w:val="28"/>
          <w:lang w:val="ru-RU"/>
        </w:rPr>
      </w:pPr>
      <w:r>
        <w:rPr>
          <w:rFonts w:ascii="Times New Roman" w:hAnsi="Times New Roman"/>
          <w:sz w:val="28"/>
          <w:szCs w:val="28"/>
          <w:lang w:val="ru-RU"/>
        </w:rPr>
        <w:t>Электроснабжение объектов ОАО «РЖД» осуществляется от тяговой подстанции напряжением 110/35/5 кВт. Мощность подстанции 40 тыс. кВ.</w:t>
      </w:r>
    </w:p>
    <w:p w:rsidR="00CB7331" w:rsidRDefault="00A24C07">
      <w:pPr>
        <w:pStyle w:val="afff1"/>
        <w:keepNext/>
        <w:suppressAutoHyphens/>
        <w:spacing w:before="360" w:line="240" w:lineRule="auto"/>
        <w:ind w:left="0" w:firstLine="851"/>
        <w:jc w:val="both"/>
        <w:rPr>
          <w:rFonts w:ascii="Times New Roman" w:hAnsi="Times New Roman"/>
          <w:sz w:val="28"/>
          <w:szCs w:val="28"/>
          <w:lang w:val="ru-RU"/>
        </w:rPr>
      </w:pPr>
      <w:r>
        <w:rPr>
          <w:rFonts w:ascii="Times New Roman" w:hAnsi="Times New Roman"/>
          <w:sz w:val="28"/>
          <w:szCs w:val="28"/>
          <w:lang w:val="ru-RU"/>
        </w:rPr>
        <w:t>По информации, полученной от администрации поселения, объем электропотребления за 2018 год составил 22419389,2 кВт ч.</w:t>
      </w:r>
    </w:p>
    <w:p w:rsidR="00CB7331" w:rsidRDefault="00A24C07">
      <w:pPr>
        <w:pStyle w:val="afff1"/>
        <w:keepNext/>
        <w:suppressAutoHyphens/>
        <w:spacing w:before="360"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Освещение улиц осуществляется по ВЛ 0,4 кВт. Протяженность освещенных улиц составляет 14,5 км (по информации из паспорта муниципального образования по состоянию на 2018 год).</w:t>
      </w:r>
    </w:p>
    <w:p w:rsidR="00CB7331" w:rsidRDefault="00CB7331">
      <w:pPr>
        <w:pStyle w:val="afff1"/>
        <w:keepNext/>
        <w:suppressAutoHyphens/>
        <w:spacing w:before="360" w:after="0" w:line="240" w:lineRule="auto"/>
        <w:ind w:left="0" w:firstLine="851"/>
        <w:jc w:val="both"/>
        <w:rPr>
          <w:rFonts w:ascii="Times New Roman" w:hAnsi="Times New Roman"/>
          <w:sz w:val="28"/>
          <w:szCs w:val="28"/>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Таблица 25 - Перечень эксплуатируемых ВЛ 35-110 кВ по «КЭС» на территории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968"/>
        <w:gridCol w:w="1807"/>
      </w:tblGrid>
      <w:tr w:rsidR="00CB7331">
        <w:trPr>
          <w:tblHeader/>
        </w:trPr>
        <w:tc>
          <w:tcPr>
            <w:tcW w:w="305" w:type="pct"/>
            <w:shd w:val="clear" w:color="auto" w:fill="auto"/>
            <w:vAlign w:val="center"/>
          </w:tcPr>
          <w:p w:rsidR="00CB7331" w:rsidRDefault="00A24C07">
            <w:pPr>
              <w:widowControl w:val="0"/>
              <w:jc w:val="center"/>
              <w:rPr>
                <w:rFonts w:ascii="Times New Roman" w:hAnsi="Times New Roman"/>
                <w:b/>
                <w:sz w:val="24"/>
                <w:szCs w:val="24"/>
              </w:rPr>
            </w:pPr>
            <w:r>
              <w:rPr>
                <w:rFonts w:ascii="Times New Roman" w:hAnsi="Times New Roman"/>
                <w:b/>
                <w:sz w:val="24"/>
                <w:szCs w:val="24"/>
              </w:rPr>
              <w:t>№</w:t>
            </w:r>
          </w:p>
          <w:p w:rsidR="00CB7331" w:rsidRDefault="00A24C07">
            <w:pPr>
              <w:widowControl w:val="0"/>
              <w:jc w:val="center"/>
              <w:rPr>
                <w:rFonts w:ascii="Times New Roman" w:hAnsi="Times New Roman"/>
                <w:b/>
                <w:sz w:val="24"/>
                <w:szCs w:val="24"/>
              </w:rPr>
            </w:pPr>
            <w:r>
              <w:rPr>
                <w:rFonts w:ascii="Times New Roman" w:hAnsi="Times New Roman"/>
                <w:b/>
                <w:sz w:val="24"/>
                <w:szCs w:val="24"/>
              </w:rPr>
              <w:t>п/п</w:t>
            </w:r>
          </w:p>
        </w:tc>
        <w:tc>
          <w:tcPr>
            <w:tcW w:w="3728" w:type="pct"/>
            <w:shd w:val="clear" w:color="auto" w:fill="auto"/>
            <w:vAlign w:val="center"/>
          </w:tcPr>
          <w:p w:rsidR="00CB7331" w:rsidRDefault="00A24C07">
            <w:pPr>
              <w:widowControl w:val="0"/>
              <w:jc w:val="center"/>
              <w:rPr>
                <w:rFonts w:ascii="Times New Roman" w:hAnsi="Times New Roman"/>
                <w:b/>
                <w:sz w:val="24"/>
                <w:szCs w:val="24"/>
              </w:rPr>
            </w:pPr>
            <w:r>
              <w:rPr>
                <w:rFonts w:ascii="Times New Roman" w:hAnsi="Times New Roman"/>
                <w:b/>
                <w:sz w:val="24"/>
                <w:szCs w:val="24"/>
              </w:rPr>
              <w:t>Наименование</w:t>
            </w:r>
          </w:p>
        </w:tc>
        <w:tc>
          <w:tcPr>
            <w:tcW w:w="967" w:type="pct"/>
            <w:shd w:val="clear" w:color="auto" w:fill="auto"/>
            <w:vAlign w:val="center"/>
          </w:tcPr>
          <w:p w:rsidR="00CB7331" w:rsidRDefault="00A24C07">
            <w:pPr>
              <w:widowControl w:val="0"/>
              <w:jc w:val="center"/>
              <w:rPr>
                <w:rFonts w:ascii="Times New Roman" w:hAnsi="Times New Roman"/>
                <w:b/>
                <w:sz w:val="24"/>
                <w:szCs w:val="24"/>
              </w:rPr>
            </w:pPr>
            <w:r>
              <w:rPr>
                <w:rFonts w:ascii="Times New Roman" w:hAnsi="Times New Roman"/>
                <w:b/>
                <w:sz w:val="24"/>
                <w:szCs w:val="24"/>
              </w:rPr>
              <w:t>Длина ВЛ, км</w:t>
            </w:r>
          </w:p>
        </w:tc>
      </w:tr>
      <w:tr w:rsidR="00CB7331">
        <w:trPr>
          <w:tblHeader/>
        </w:trPr>
        <w:tc>
          <w:tcPr>
            <w:tcW w:w="305" w:type="pct"/>
            <w:shd w:val="clear" w:color="auto" w:fill="auto"/>
            <w:vAlign w:val="center"/>
          </w:tcPr>
          <w:p w:rsidR="00CB7331" w:rsidRDefault="00A24C07">
            <w:pPr>
              <w:widowControl w:val="0"/>
              <w:jc w:val="center"/>
              <w:rPr>
                <w:rFonts w:ascii="Times New Roman" w:hAnsi="Times New Roman"/>
                <w:sz w:val="24"/>
                <w:szCs w:val="24"/>
              </w:rPr>
            </w:pPr>
            <w:r>
              <w:rPr>
                <w:rFonts w:ascii="Times New Roman" w:hAnsi="Times New Roman"/>
                <w:sz w:val="24"/>
                <w:szCs w:val="24"/>
              </w:rPr>
              <w:t>1</w:t>
            </w:r>
          </w:p>
        </w:tc>
        <w:tc>
          <w:tcPr>
            <w:tcW w:w="3728" w:type="pct"/>
            <w:shd w:val="clear" w:color="auto" w:fill="auto"/>
            <w:vAlign w:val="center"/>
          </w:tcPr>
          <w:p w:rsidR="00CB7331" w:rsidRDefault="00A24C07">
            <w:pPr>
              <w:widowControl w:val="0"/>
              <w:jc w:val="center"/>
              <w:rPr>
                <w:rFonts w:ascii="Times New Roman" w:hAnsi="Times New Roman"/>
                <w:sz w:val="24"/>
                <w:szCs w:val="24"/>
              </w:rPr>
            </w:pPr>
            <w:r>
              <w:rPr>
                <w:rFonts w:ascii="Times New Roman" w:hAnsi="Times New Roman"/>
                <w:sz w:val="24"/>
                <w:szCs w:val="24"/>
              </w:rPr>
              <w:t>2</w:t>
            </w:r>
          </w:p>
        </w:tc>
        <w:tc>
          <w:tcPr>
            <w:tcW w:w="967" w:type="pct"/>
            <w:shd w:val="clear" w:color="auto" w:fill="auto"/>
            <w:vAlign w:val="center"/>
          </w:tcPr>
          <w:p w:rsidR="00CB7331" w:rsidRDefault="00A24C07">
            <w:pPr>
              <w:widowControl w:val="0"/>
              <w:jc w:val="center"/>
              <w:rPr>
                <w:rFonts w:ascii="Times New Roman" w:hAnsi="Times New Roman"/>
                <w:sz w:val="24"/>
                <w:szCs w:val="24"/>
              </w:rPr>
            </w:pPr>
            <w:r>
              <w:rPr>
                <w:rFonts w:ascii="Times New Roman" w:hAnsi="Times New Roman"/>
                <w:sz w:val="24"/>
                <w:szCs w:val="24"/>
              </w:rPr>
              <w:t>3</w:t>
            </w:r>
          </w:p>
        </w:tc>
      </w:tr>
      <w:tr w:rsidR="00CB7331">
        <w:tc>
          <w:tcPr>
            <w:tcW w:w="305"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1</w:t>
            </w:r>
          </w:p>
        </w:tc>
        <w:tc>
          <w:tcPr>
            <w:tcW w:w="3728" w:type="pct"/>
            <w:shd w:val="clear" w:color="auto" w:fill="auto"/>
            <w:vAlign w:val="center"/>
          </w:tcPr>
          <w:p w:rsidR="00CB7331" w:rsidRDefault="00A24C07">
            <w:pPr>
              <w:widowControl w:val="0"/>
              <w:jc w:val="both"/>
              <w:rPr>
                <w:rFonts w:ascii="Times New Roman" w:hAnsi="Times New Roman"/>
                <w:sz w:val="24"/>
                <w:szCs w:val="24"/>
                <w:lang w:val="ru-RU"/>
              </w:rPr>
            </w:pPr>
            <w:r>
              <w:rPr>
                <w:rFonts w:ascii="Times New Roman" w:hAnsi="Times New Roman"/>
                <w:sz w:val="24"/>
                <w:szCs w:val="24"/>
                <w:lang w:val="ru-RU"/>
              </w:rPr>
              <w:t>ВЛ 110 кВ № 400 «Петров Вал-Купцово»</w:t>
            </w:r>
          </w:p>
        </w:tc>
        <w:tc>
          <w:tcPr>
            <w:tcW w:w="967"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38,79</w:t>
            </w:r>
          </w:p>
        </w:tc>
      </w:tr>
      <w:tr w:rsidR="00CB7331">
        <w:tc>
          <w:tcPr>
            <w:tcW w:w="305"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2</w:t>
            </w:r>
          </w:p>
        </w:tc>
        <w:tc>
          <w:tcPr>
            <w:tcW w:w="3728" w:type="pct"/>
            <w:shd w:val="clear" w:color="auto" w:fill="auto"/>
            <w:vAlign w:val="center"/>
          </w:tcPr>
          <w:p w:rsidR="00CB7331" w:rsidRDefault="00A24C07">
            <w:pPr>
              <w:widowControl w:val="0"/>
              <w:jc w:val="both"/>
              <w:rPr>
                <w:rFonts w:ascii="Times New Roman" w:hAnsi="Times New Roman"/>
                <w:sz w:val="24"/>
                <w:szCs w:val="24"/>
                <w:lang w:val="ru-RU"/>
              </w:rPr>
            </w:pPr>
            <w:r>
              <w:rPr>
                <w:rFonts w:ascii="Times New Roman" w:hAnsi="Times New Roman"/>
                <w:sz w:val="24"/>
                <w:szCs w:val="24"/>
                <w:lang w:val="ru-RU"/>
              </w:rPr>
              <w:t>ВЛ 110 кВ № 422 «Литейная – Петров Вал» с отпайкой на ПС «Лебяжье»</w:t>
            </w:r>
          </w:p>
        </w:tc>
        <w:tc>
          <w:tcPr>
            <w:tcW w:w="967"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14,88</w:t>
            </w:r>
          </w:p>
        </w:tc>
      </w:tr>
      <w:tr w:rsidR="00CB7331">
        <w:tc>
          <w:tcPr>
            <w:tcW w:w="305"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3</w:t>
            </w:r>
          </w:p>
        </w:tc>
        <w:tc>
          <w:tcPr>
            <w:tcW w:w="3728" w:type="pct"/>
            <w:shd w:val="clear" w:color="auto" w:fill="auto"/>
            <w:vAlign w:val="center"/>
          </w:tcPr>
          <w:p w:rsidR="00CB7331" w:rsidRDefault="00A24C07">
            <w:pPr>
              <w:widowControl w:val="0"/>
              <w:jc w:val="both"/>
              <w:rPr>
                <w:rFonts w:ascii="Times New Roman" w:hAnsi="Times New Roman"/>
                <w:sz w:val="24"/>
                <w:szCs w:val="24"/>
                <w:lang w:val="ru-RU"/>
              </w:rPr>
            </w:pPr>
            <w:r>
              <w:rPr>
                <w:rFonts w:ascii="Times New Roman" w:hAnsi="Times New Roman"/>
                <w:sz w:val="24"/>
                <w:szCs w:val="24"/>
                <w:lang w:val="ru-RU"/>
              </w:rPr>
              <w:t>ВЛ 110 кВ № 441 «Петров Вал - Коробки» с отпайкой на ПС «Котово», ПС «Моисеево»</w:t>
            </w:r>
          </w:p>
        </w:tc>
        <w:tc>
          <w:tcPr>
            <w:tcW w:w="967"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43,04</w:t>
            </w:r>
          </w:p>
        </w:tc>
      </w:tr>
      <w:tr w:rsidR="00CB7331">
        <w:tc>
          <w:tcPr>
            <w:tcW w:w="305"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4</w:t>
            </w:r>
          </w:p>
        </w:tc>
        <w:tc>
          <w:tcPr>
            <w:tcW w:w="3728" w:type="pct"/>
            <w:shd w:val="clear" w:color="auto" w:fill="auto"/>
            <w:vAlign w:val="center"/>
          </w:tcPr>
          <w:p w:rsidR="00CB7331" w:rsidRDefault="00A24C07">
            <w:pPr>
              <w:widowControl w:val="0"/>
              <w:jc w:val="both"/>
              <w:rPr>
                <w:rFonts w:ascii="Times New Roman" w:hAnsi="Times New Roman"/>
                <w:sz w:val="24"/>
                <w:szCs w:val="24"/>
                <w:lang w:val="ru-RU"/>
              </w:rPr>
            </w:pPr>
            <w:r>
              <w:rPr>
                <w:rFonts w:ascii="Times New Roman" w:hAnsi="Times New Roman"/>
                <w:sz w:val="24"/>
                <w:szCs w:val="24"/>
                <w:lang w:val="ru-RU"/>
              </w:rPr>
              <w:t>Отпайка от ВЛ 110 кВ № 441 на ПС «Котово»</w:t>
            </w:r>
          </w:p>
        </w:tc>
        <w:tc>
          <w:tcPr>
            <w:tcW w:w="967"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1,24</w:t>
            </w:r>
          </w:p>
        </w:tc>
      </w:tr>
      <w:tr w:rsidR="00CB7331">
        <w:tc>
          <w:tcPr>
            <w:tcW w:w="305"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5</w:t>
            </w:r>
          </w:p>
        </w:tc>
        <w:tc>
          <w:tcPr>
            <w:tcW w:w="3728" w:type="pct"/>
            <w:shd w:val="clear" w:color="auto" w:fill="auto"/>
            <w:vAlign w:val="center"/>
          </w:tcPr>
          <w:p w:rsidR="00CB7331" w:rsidRDefault="00A24C07">
            <w:pPr>
              <w:widowControl w:val="0"/>
              <w:jc w:val="both"/>
              <w:rPr>
                <w:rFonts w:ascii="Times New Roman" w:hAnsi="Times New Roman"/>
                <w:sz w:val="24"/>
                <w:szCs w:val="24"/>
                <w:lang w:val="ru-RU"/>
              </w:rPr>
            </w:pPr>
            <w:r>
              <w:rPr>
                <w:rFonts w:ascii="Times New Roman" w:hAnsi="Times New Roman"/>
                <w:sz w:val="24"/>
                <w:szCs w:val="24"/>
                <w:lang w:val="ru-RU"/>
              </w:rPr>
              <w:t>Отпайка от ВЛ 110 кВ № 441 на ПС «Моисеево»</w:t>
            </w:r>
          </w:p>
        </w:tc>
        <w:tc>
          <w:tcPr>
            <w:tcW w:w="967" w:type="pct"/>
            <w:shd w:val="clear" w:color="auto" w:fill="auto"/>
            <w:vAlign w:val="center"/>
          </w:tcPr>
          <w:p w:rsidR="00CB7331" w:rsidRDefault="00A24C07">
            <w:pPr>
              <w:widowControl w:val="0"/>
              <w:jc w:val="both"/>
              <w:rPr>
                <w:rFonts w:ascii="Times New Roman" w:hAnsi="Times New Roman"/>
                <w:sz w:val="24"/>
                <w:szCs w:val="24"/>
              </w:rPr>
            </w:pPr>
            <w:r>
              <w:rPr>
                <w:rFonts w:ascii="Times New Roman" w:hAnsi="Times New Roman"/>
                <w:sz w:val="24"/>
                <w:szCs w:val="24"/>
              </w:rPr>
              <w:t>9,75</w:t>
            </w:r>
          </w:p>
        </w:tc>
      </w:tr>
      <w:tr w:rsidR="00CB7331">
        <w:tc>
          <w:tcPr>
            <w:tcW w:w="305" w:type="pct"/>
            <w:shd w:val="clear" w:color="auto" w:fill="auto"/>
            <w:vAlign w:val="center"/>
          </w:tcPr>
          <w:p w:rsidR="00CB7331" w:rsidRDefault="00A24C07">
            <w:pPr>
              <w:widowControl w:val="0"/>
              <w:spacing w:line="240" w:lineRule="exact"/>
              <w:jc w:val="both"/>
              <w:rPr>
                <w:rFonts w:ascii="Times New Roman" w:hAnsi="Times New Roman"/>
                <w:sz w:val="24"/>
                <w:szCs w:val="24"/>
              </w:rPr>
            </w:pPr>
            <w:r>
              <w:rPr>
                <w:rFonts w:ascii="Times New Roman" w:hAnsi="Times New Roman"/>
                <w:sz w:val="24"/>
                <w:szCs w:val="24"/>
              </w:rPr>
              <w:t>6</w:t>
            </w:r>
          </w:p>
        </w:tc>
        <w:tc>
          <w:tcPr>
            <w:tcW w:w="3728" w:type="pct"/>
            <w:shd w:val="clear" w:color="auto" w:fill="auto"/>
            <w:vAlign w:val="center"/>
          </w:tcPr>
          <w:p w:rsidR="00CB7331" w:rsidRDefault="00A24C07">
            <w:pPr>
              <w:widowControl w:val="0"/>
              <w:spacing w:line="240" w:lineRule="exact"/>
              <w:jc w:val="both"/>
              <w:rPr>
                <w:rFonts w:ascii="Times New Roman" w:hAnsi="Times New Roman"/>
                <w:sz w:val="24"/>
                <w:szCs w:val="24"/>
                <w:lang w:val="ru-RU"/>
              </w:rPr>
            </w:pPr>
            <w:r>
              <w:rPr>
                <w:rFonts w:ascii="Times New Roman" w:hAnsi="Times New Roman"/>
                <w:sz w:val="24"/>
                <w:szCs w:val="24"/>
                <w:lang w:val="ru-RU"/>
              </w:rPr>
              <w:t>ВЛ 110 кВ № 442 «Петров Вал - Коробки» с отпайкой на ПС «Котово», ПС «Моисеево»</w:t>
            </w:r>
          </w:p>
        </w:tc>
        <w:tc>
          <w:tcPr>
            <w:tcW w:w="967" w:type="pct"/>
            <w:shd w:val="clear" w:color="auto" w:fill="auto"/>
            <w:vAlign w:val="center"/>
          </w:tcPr>
          <w:p w:rsidR="00CB7331" w:rsidRDefault="00A24C07">
            <w:pPr>
              <w:widowControl w:val="0"/>
              <w:spacing w:line="240" w:lineRule="exact"/>
              <w:jc w:val="both"/>
              <w:rPr>
                <w:rFonts w:ascii="Times New Roman" w:hAnsi="Times New Roman"/>
                <w:sz w:val="24"/>
                <w:szCs w:val="24"/>
              </w:rPr>
            </w:pPr>
            <w:r>
              <w:rPr>
                <w:rFonts w:ascii="Times New Roman" w:hAnsi="Times New Roman"/>
                <w:sz w:val="24"/>
                <w:szCs w:val="24"/>
              </w:rPr>
              <w:t>44,48</w:t>
            </w:r>
          </w:p>
        </w:tc>
      </w:tr>
    </w:tbl>
    <w:p w:rsidR="00CB7331" w:rsidRDefault="00CB7331">
      <w:pPr>
        <w:pStyle w:val="afff1"/>
        <w:keepNext/>
        <w:suppressAutoHyphens/>
        <w:spacing w:after="0" w:line="240" w:lineRule="auto"/>
        <w:ind w:left="0"/>
        <w:jc w:val="center"/>
        <w:rPr>
          <w:rFonts w:ascii="Times New Roman" w:hAnsi="Times New Roman"/>
          <w:b/>
          <w:color w:val="000000" w:themeColor="text1"/>
          <w:sz w:val="28"/>
          <w:szCs w:val="28"/>
          <w:lang w:val="ru-RU"/>
        </w:rPr>
      </w:pPr>
    </w:p>
    <w:p w:rsidR="00CB7331" w:rsidRDefault="00A24C07">
      <w:pPr>
        <w:pStyle w:val="afff1"/>
        <w:keepNext/>
        <w:suppressAutoHyphens/>
        <w:spacing w:after="0" w:line="240" w:lineRule="auto"/>
        <w:ind w:left="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xml:space="preserve">Генеральным планом </w:t>
      </w:r>
      <w:r>
        <w:rPr>
          <w:rFonts w:ascii="Times New Roman" w:hAnsi="Times New Roman"/>
          <w:i/>
          <w:sz w:val="28"/>
          <w:szCs w:val="28"/>
          <w:lang w:val="ru-RU"/>
        </w:rPr>
        <w:t>на расчетный срок</w:t>
      </w:r>
      <w:r>
        <w:rPr>
          <w:rFonts w:ascii="Times New Roman" w:hAnsi="Times New Roman"/>
          <w:sz w:val="28"/>
          <w:szCs w:val="28"/>
          <w:lang w:val="ru-RU"/>
        </w:rPr>
        <w:t xml:space="preserve"> предусматривается:</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создание и развитие информационных телекоммуникационных сетей передачи данных;</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расширение мультимедийных услуг, предоставляемых населению;</w:t>
      </w:r>
    </w:p>
    <w:p w:rsidR="00CB7331" w:rsidRDefault="00A24C07">
      <w:pPr>
        <w:suppressAutoHyphens/>
        <w:ind w:firstLine="851"/>
        <w:jc w:val="both"/>
        <w:rPr>
          <w:rFonts w:ascii="Times New Roman" w:hAnsi="Times New Roman"/>
          <w:sz w:val="28"/>
          <w:szCs w:val="28"/>
          <w:lang w:val="ru-RU"/>
        </w:rPr>
      </w:pPr>
      <w:r>
        <w:rPr>
          <w:rFonts w:ascii="Times New Roman" w:hAnsi="Times New Roman"/>
          <w:sz w:val="28"/>
          <w:szCs w:val="28"/>
          <w:lang w:val="ru-RU"/>
        </w:rPr>
        <w:t>- увеличение площади покрытия территории, сотовой связью с применением новейших технологий и повышения качества связи.</w:t>
      </w:r>
    </w:p>
    <w:p w:rsidR="00CB7331" w:rsidRDefault="00CB7331">
      <w:pPr>
        <w:suppressAutoHyphens/>
        <w:ind w:firstLine="851"/>
        <w:jc w:val="both"/>
        <w:rPr>
          <w:rFonts w:ascii="Times New Roman" w:hAnsi="Times New Roman"/>
          <w:color w:val="000000" w:themeColor="text1"/>
          <w:sz w:val="28"/>
          <w:szCs w:val="28"/>
          <w:lang w:val="ru-RU"/>
        </w:rPr>
      </w:pPr>
    </w:p>
    <w:p w:rsidR="00CB7331" w:rsidRDefault="00A24C07">
      <w:pPr>
        <w:pStyle w:val="afff1"/>
        <w:keepNext/>
        <w:numPr>
          <w:ilvl w:val="2"/>
          <w:numId w:val="12"/>
        </w:numPr>
        <w:spacing w:after="0" w:line="360" w:lineRule="auto"/>
        <w:ind w:left="0" w:right="708" w:firstLine="0"/>
        <w:contextualSpacing w:val="0"/>
        <w:jc w:val="center"/>
        <w:outlineLvl w:val="2"/>
        <w:rPr>
          <w:rFonts w:ascii="Times New Roman" w:hAnsi="Times New Roman"/>
          <w:b/>
          <w:color w:val="FF0000"/>
          <w:sz w:val="30"/>
          <w:szCs w:val="30"/>
          <w:lang w:val="ru-RU"/>
        </w:rPr>
      </w:pPr>
      <w:bookmarkStart w:id="284" w:name="_Toc150782183"/>
      <w:bookmarkStart w:id="285" w:name="_Toc7869305"/>
      <w:r>
        <w:rPr>
          <w:rFonts w:ascii="Times New Roman" w:hAnsi="Times New Roman"/>
          <w:b/>
          <w:color w:val="000000" w:themeColor="text1"/>
          <w:sz w:val="30"/>
          <w:szCs w:val="30"/>
          <w:lang w:val="ru-RU"/>
        </w:rPr>
        <w:t>Связь, телевидение, интернет</w:t>
      </w:r>
      <w:bookmarkEnd w:id="284"/>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На территории городского поселения Петров Вал предоставляются следующие основные виды телекоммуникационных услуг: телефонная фиксированная (стационарная) связь, услуги интернет, услуги сети сотовой подвижной связи, почтовая связь, телевещание. </w:t>
      </w:r>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t>По услугам местной телефонной связи для населения области доминирующее положение занимает Волгоградский филиал ПАО «Ростелеком».  Сеть связи имеет семизначную нумерацию и строится на базе цифровых электронных АТС.</w:t>
      </w:r>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lastRenderedPageBreak/>
        <w:t>В соответствии с Федеральным законом «О связи» №126-ФЗ в каждом населенном пункте области установлены универсальные таксофоны, посредством которых всем жителям доступны услуги международной, междугородной и местной телефонной связи, а также обеспечен бесплатный вызов экстренных служб.</w:t>
      </w:r>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Основными операторами, предоставляющими услуги сотовой связи на территории сельсовета, являются ПАО «МТС», </w:t>
      </w:r>
      <w:hyperlink r:id="rId19" w:history="1">
        <w:r>
          <w:rPr>
            <w:rFonts w:ascii="Times New Roman" w:hAnsi="Times New Roman"/>
            <w:lang w:val="ru-RU"/>
          </w:rPr>
          <w:t>ПАО «Вымпел-Коммуникации»</w:t>
        </w:r>
      </w:hyperlink>
      <w:r>
        <w:rPr>
          <w:rFonts w:ascii="Times New Roman" w:hAnsi="Times New Roman"/>
          <w:sz w:val="28"/>
          <w:szCs w:val="28"/>
          <w:lang w:val="ru-RU"/>
        </w:rPr>
        <w:t xml:space="preserve">, ПАО «Ростелеком», ПАО «Мегафон», ООО «Т2 Мобайл». </w:t>
      </w:r>
      <w:r>
        <w:rPr>
          <w:rFonts w:ascii="Times New Roman" w:hAnsi="Times New Roman" w:hint="eastAsia"/>
          <w:sz w:val="28"/>
          <w:szCs w:val="28"/>
          <w:lang w:val="ru-RU"/>
        </w:rPr>
        <w:t>Современные</w:t>
      </w:r>
      <w:r>
        <w:rPr>
          <w:rFonts w:ascii="Times New Roman" w:hAnsi="Times New Roman"/>
          <w:sz w:val="28"/>
          <w:szCs w:val="28"/>
          <w:lang w:val="ru-RU"/>
        </w:rPr>
        <w:t xml:space="preserve"> </w:t>
      </w:r>
      <w:r>
        <w:rPr>
          <w:rFonts w:ascii="Times New Roman" w:hAnsi="Times New Roman" w:hint="eastAsia"/>
          <w:sz w:val="28"/>
          <w:szCs w:val="28"/>
          <w:lang w:val="ru-RU"/>
        </w:rPr>
        <w:t>технологии</w:t>
      </w:r>
      <w:r>
        <w:rPr>
          <w:rFonts w:ascii="Times New Roman" w:hAnsi="Times New Roman"/>
          <w:sz w:val="28"/>
          <w:szCs w:val="28"/>
          <w:lang w:val="ru-RU"/>
        </w:rPr>
        <w:t xml:space="preserve"> </w:t>
      </w:r>
      <w:r>
        <w:rPr>
          <w:rFonts w:ascii="Times New Roman" w:hAnsi="Times New Roman" w:hint="eastAsia"/>
          <w:sz w:val="28"/>
          <w:szCs w:val="28"/>
          <w:lang w:val="ru-RU"/>
        </w:rPr>
        <w:t>российских</w:t>
      </w:r>
      <w:r>
        <w:rPr>
          <w:rFonts w:ascii="Times New Roman" w:hAnsi="Times New Roman"/>
          <w:sz w:val="28"/>
          <w:szCs w:val="28"/>
          <w:lang w:val="ru-RU"/>
        </w:rPr>
        <w:t xml:space="preserve"> </w:t>
      </w:r>
      <w:r>
        <w:rPr>
          <w:rFonts w:ascii="Times New Roman" w:hAnsi="Times New Roman" w:hint="eastAsia"/>
          <w:sz w:val="28"/>
          <w:szCs w:val="28"/>
          <w:lang w:val="ru-RU"/>
        </w:rPr>
        <w:t>операторов</w:t>
      </w:r>
      <w:r>
        <w:rPr>
          <w:rFonts w:ascii="Times New Roman" w:hAnsi="Times New Roman"/>
          <w:sz w:val="28"/>
          <w:szCs w:val="28"/>
          <w:lang w:val="ru-RU"/>
        </w:rPr>
        <w:t xml:space="preserve"> </w:t>
      </w:r>
      <w:r>
        <w:rPr>
          <w:rFonts w:ascii="Times New Roman" w:hAnsi="Times New Roman" w:hint="eastAsia"/>
          <w:sz w:val="28"/>
          <w:szCs w:val="28"/>
          <w:lang w:val="ru-RU"/>
        </w:rPr>
        <w:t>обеспечили</w:t>
      </w:r>
      <w:r>
        <w:rPr>
          <w:rFonts w:ascii="Times New Roman" w:hAnsi="Times New Roman"/>
          <w:sz w:val="28"/>
          <w:szCs w:val="28"/>
          <w:lang w:val="ru-RU"/>
        </w:rPr>
        <w:t xml:space="preserve"> </w:t>
      </w:r>
      <w:r>
        <w:rPr>
          <w:rFonts w:ascii="Times New Roman" w:hAnsi="Times New Roman" w:hint="eastAsia"/>
          <w:sz w:val="28"/>
          <w:szCs w:val="28"/>
          <w:lang w:val="ru-RU"/>
        </w:rPr>
        <w:t>широкий</w:t>
      </w:r>
      <w:r>
        <w:rPr>
          <w:rFonts w:ascii="Times New Roman" w:hAnsi="Times New Roman"/>
          <w:sz w:val="28"/>
          <w:szCs w:val="28"/>
          <w:lang w:val="ru-RU"/>
        </w:rPr>
        <w:t xml:space="preserve"> </w:t>
      </w:r>
      <w:r>
        <w:rPr>
          <w:rFonts w:ascii="Times New Roman" w:hAnsi="Times New Roman" w:hint="eastAsia"/>
          <w:sz w:val="28"/>
          <w:szCs w:val="28"/>
          <w:lang w:val="ru-RU"/>
        </w:rPr>
        <w:t>набор</w:t>
      </w:r>
      <w:r>
        <w:rPr>
          <w:rFonts w:ascii="Times New Roman" w:hAnsi="Times New Roman"/>
          <w:sz w:val="28"/>
          <w:szCs w:val="28"/>
          <w:lang w:val="ru-RU"/>
        </w:rPr>
        <w:t xml:space="preserve"> </w:t>
      </w:r>
      <w:r>
        <w:rPr>
          <w:rFonts w:ascii="Times New Roman" w:hAnsi="Times New Roman" w:hint="eastAsia"/>
          <w:sz w:val="28"/>
          <w:szCs w:val="28"/>
          <w:lang w:val="ru-RU"/>
        </w:rPr>
        <w:t>предоставляемых</w:t>
      </w:r>
      <w:r>
        <w:rPr>
          <w:rFonts w:ascii="Times New Roman" w:hAnsi="Times New Roman"/>
          <w:sz w:val="28"/>
          <w:szCs w:val="28"/>
          <w:lang w:val="ru-RU"/>
        </w:rPr>
        <w:t xml:space="preserve"> </w:t>
      </w:r>
      <w:r>
        <w:rPr>
          <w:rFonts w:ascii="Times New Roman" w:hAnsi="Times New Roman" w:hint="eastAsia"/>
          <w:sz w:val="28"/>
          <w:szCs w:val="28"/>
          <w:lang w:val="ru-RU"/>
        </w:rPr>
        <w:t>услуг</w:t>
      </w:r>
      <w:r>
        <w:rPr>
          <w:rFonts w:ascii="Times New Roman" w:hAnsi="Times New Roman"/>
          <w:sz w:val="28"/>
          <w:szCs w:val="28"/>
          <w:lang w:val="ru-RU"/>
        </w:rPr>
        <w:t xml:space="preserve">: </w:t>
      </w:r>
      <w:r>
        <w:rPr>
          <w:rFonts w:ascii="Times New Roman" w:hAnsi="Times New Roman" w:hint="eastAsia"/>
          <w:sz w:val="28"/>
          <w:szCs w:val="28"/>
          <w:lang w:val="ru-RU"/>
        </w:rPr>
        <w:t>электронная</w:t>
      </w:r>
      <w:r>
        <w:rPr>
          <w:rFonts w:ascii="Times New Roman" w:hAnsi="Times New Roman"/>
          <w:sz w:val="28"/>
          <w:szCs w:val="28"/>
          <w:lang w:val="ru-RU"/>
        </w:rPr>
        <w:t xml:space="preserve"> </w:t>
      </w:r>
      <w:r>
        <w:rPr>
          <w:rFonts w:ascii="Times New Roman" w:hAnsi="Times New Roman" w:hint="eastAsia"/>
          <w:sz w:val="28"/>
          <w:szCs w:val="28"/>
          <w:lang w:val="ru-RU"/>
        </w:rPr>
        <w:t>почта</w:t>
      </w:r>
      <w:r>
        <w:rPr>
          <w:rFonts w:ascii="Times New Roman" w:hAnsi="Times New Roman"/>
          <w:sz w:val="28"/>
          <w:szCs w:val="28"/>
          <w:lang w:val="ru-RU"/>
        </w:rPr>
        <w:t xml:space="preserve">, </w:t>
      </w:r>
      <w:r>
        <w:rPr>
          <w:rFonts w:ascii="Times New Roman" w:hAnsi="Times New Roman" w:hint="eastAsia"/>
          <w:sz w:val="28"/>
          <w:szCs w:val="28"/>
          <w:lang w:val="ru-RU"/>
        </w:rPr>
        <w:t>доступ</w:t>
      </w:r>
      <w:r>
        <w:rPr>
          <w:rFonts w:ascii="Times New Roman" w:hAnsi="Times New Roman"/>
          <w:sz w:val="28"/>
          <w:szCs w:val="28"/>
          <w:lang w:val="ru-RU"/>
        </w:rPr>
        <w:t xml:space="preserve"> </w:t>
      </w:r>
      <w:r>
        <w:rPr>
          <w:rFonts w:ascii="Times New Roman" w:hAnsi="Times New Roman" w:hint="eastAsia"/>
          <w:sz w:val="28"/>
          <w:szCs w:val="28"/>
          <w:lang w:val="ru-RU"/>
        </w:rPr>
        <w:t>к</w:t>
      </w:r>
      <w:r>
        <w:rPr>
          <w:rFonts w:ascii="Times New Roman" w:hAnsi="Times New Roman"/>
          <w:sz w:val="28"/>
          <w:szCs w:val="28"/>
          <w:lang w:val="ru-RU"/>
        </w:rPr>
        <w:t xml:space="preserve"> </w:t>
      </w:r>
      <w:r>
        <w:rPr>
          <w:rFonts w:ascii="Times New Roman" w:hAnsi="Times New Roman" w:hint="eastAsia"/>
          <w:sz w:val="28"/>
          <w:szCs w:val="28"/>
          <w:lang w:val="ru-RU"/>
        </w:rPr>
        <w:t>электронным</w:t>
      </w:r>
      <w:r>
        <w:rPr>
          <w:rFonts w:ascii="Times New Roman" w:hAnsi="Times New Roman"/>
          <w:sz w:val="28"/>
          <w:szCs w:val="28"/>
          <w:lang w:val="ru-RU"/>
        </w:rPr>
        <w:t xml:space="preserve"> </w:t>
      </w:r>
      <w:r>
        <w:rPr>
          <w:rFonts w:ascii="Times New Roman" w:hAnsi="Times New Roman" w:hint="eastAsia"/>
          <w:sz w:val="28"/>
          <w:szCs w:val="28"/>
          <w:lang w:val="ru-RU"/>
        </w:rPr>
        <w:t>ресурсам</w:t>
      </w:r>
      <w:r>
        <w:rPr>
          <w:rFonts w:ascii="Times New Roman" w:hAnsi="Times New Roman"/>
          <w:sz w:val="28"/>
          <w:szCs w:val="28"/>
          <w:lang w:val="ru-RU"/>
        </w:rPr>
        <w:t xml:space="preserve"> </w:t>
      </w:r>
      <w:r>
        <w:rPr>
          <w:rFonts w:ascii="Times New Roman" w:hAnsi="Times New Roman" w:hint="eastAsia"/>
          <w:sz w:val="28"/>
          <w:szCs w:val="28"/>
          <w:lang w:val="ru-RU"/>
        </w:rPr>
        <w:t>отечественных</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зарубежных</w:t>
      </w:r>
      <w:r>
        <w:rPr>
          <w:rFonts w:ascii="Times New Roman" w:hAnsi="Times New Roman"/>
          <w:sz w:val="28"/>
          <w:szCs w:val="28"/>
          <w:lang w:val="ru-RU"/>
        </w:rPr>
        <w:t xml:space="preserve"> </w:t>
      </w:r>
      <w:r>
        <w:rPr>
          <w:rFonts w:ascii="Times New Roman" w:hAnsi="Times New Roman" w:hint="eastAsia"/>
          <w:sz w:val="28"/>
          <w:szCs w:val="28"/>
          <w:lang w:val="ru-RU"/>
        </w:rPr>
        <w:t>баз</w:t>
      </w:r>
      <w:r>
        <w:rPr>
          <w:rFonts w:ascii="Times New Roman" w:hAnsi="Times New Roman"/>
          <w:sz w:val="28"/>
          <w:szCs w:val="28"/>
          <w:lang w:val="ru-RU"/>
        </w:rPr>
        <w:t xml:space="preserve"> </w:t>
      </w:r>
      <w:r>
        <w:rPr>
          <w:rFonts w:ascii="Times New Roman" w:hAnsi="Times New Roman" w:hint="eastAsia"/>
          <w:sz w:val="28"/>
          <w:szCs w:val="28"/>
          <w:lang w:val="ru-RU"/>
        </w:rPr>
        <w:t>данных</w:t>
      </w:r>
      <w:r>
        <w:rPr>
          <w:rFonts w:ascii="Times New Roman" w:hAnsi="Times New Roman"/>
          <w:sz w:val="28"/>
          <w:szCs w:val="28"/>
          <w:lang w:val="ru-RU"/>
        </w:rPr>
        <w:t xml:space="preserve">, </w:t>
      </w:r>
      <w:r>
        <w:rPr>
          <w:rFonts w:ascii="Times New Roman" w:hAnsi="Times New Roman" w:hint="eastAsia"/>
          <w:sz w:val="28"/>
          <w:szCs w:val="28"/>
          <w:lang w:val="ru-RU"/>
        </w:rPr>
        <w:t>передача</w:t>
      </w:r>
      <w:r>
        <w:rPr>
          <w:rFonts w:ascii="Times New Roman" w:hAnsi="Times New Roman"/>
          <w:sz w:val="28"/>
          <w:szCs w:val="28"/>
          <w:lang w:val="ru-RU"/>
        </w:rPr>
        <w:t xml:space="preserve"> </w:t>
      </w:r>
      <w:r>
        <w:rPr>
          <w:rFonts w:ascii="Times New Roman" w:hAnsi="Times New Roman" w:hint="eastAsia"/>
          <w:sz w:val="28"/>
          <w:szCs w:val="28"/>
          <w:lang w:val="ru-RU"/>
        </w:rPr>
        <w:t>факсимильных</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голосовых</w:t>
      </w:r>
      <w:r>
        <w:rPr>
          <w:rFonts w:ascii="Times New Roman" w:hAnsi="Times New Roman"/>
          <w:sz w:val="28"/>
          <w:szCs w:val="28"/>
          <w:lang w:val="ru-RU"/>
        </w:rPr>
        <w:t xml:space="preserve"> </w:t>
      </w:r>
      <w:r>
        <w:rPr>
          <w:rFonts w:ascii="Times New Roman" w:hAnsi="Times New Roman" w:hint="eastAsia"/>
          <w:sz w:val="28"/>
          <w:szCs w:val="28"/>
          <w:lang w:val="ru-RU"/>
        </w:rPr>
        <w:t>сообщений</w:t>
      </w:r>
      <w:r>
        <w:rPr>
          <w:rFonts w:ascii="Times New Roman" w:hAnsi="Times New Roman"/>
          <w:sz w:val="28"/>
          <w:szCs w:val="28"/>
          <w:lang w:val="ru-RU"/>
        </w:rPr>
        <w:t xml:space="preserve">, </w:t>
      </w:r>
      <w:r>
        <w:rPr>
          <w:rFonts w:ascii="Times New Roman" w:hAnsi="Times New Roman" w:hint="eastAsia"/>
          <w:sz w:val="28"/>
          <w:szCs w:val="28"/>
          <w:lang w:val="ru-RU"/>
        </w:rPr>
        <w:t>телеконференции</w:t>
      </w:r>
      <w:r>
        <w:rPr>
          <w:rFonts w:ascii="Times New Roman" w:hAnsi="Times New Roman"/>
          <w:sz w:val="28"/>
          <w:szCs w:val="28"/>
          <w:lang w:val="ru-RU"/>
        </w:rPr>
        <w:t xml:space="preserve">, </w:t>
      </w:r>
      <w:r>
        <w:rPr>
          <w:rFonts w:ascii="Times New Roman" w:hAnsi="Times New Roman" w:hint="eastAsia"/>
          <w:sz w:val="28"/>
          <w:szCs w:val="28"/>
          <w:lang w:val="ru-RU"/>
        </w:rPr>
        <w:t>аудио</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видеосвязь</w:t>
      </w:r>
      <w:r>
        <w:rPr>
          <w:rFonts w:ascii="Times New Roman" w:hAnsi="Times New Roman"/>
          <w:sz w:val="28"/>
          <w:szCs w:val="28"/>
          <w:lang w:val="ru-RU"/>
        </w:rPr>
        <w:t>.</w:t>
      </w:r>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t>Услуги почтовой связи в районе предоставляют:</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CB7331" w:rsidRDefault="00A24C07">
      <w:pPr>
        <w:pStyle w:val="afffb"/>
        <w:spacing w:line="240" w:lineRule="auto"/>
        <w:ind w:firstLine="709"/>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tl/>
          <w:lang w:val="ru-RU"/>
        </w:rPr>
        <w:t xml:space="preserve">отделение  </w:t>
      </w:r>
      <w:r>
        <w:rPr>
          <w:rFonts w:ascii="Times New Roman" w:hAnsi="Times New Roman"/>
          <w:sz w:val="28"/>
          <w:szCs w:val="28"/>
          <w:lang w:val="ru-RU"/>
        </w:rPr>
        <w:t xml:space="preserve"> № 403840 ФГУП Почта России, расположенное</w:t>
      </w:r>
      <w:r>
        <w:rPr>
          <w:rFonts w:ascii="Times New Roman" w:hAnsi="Times New Roman"/>
          <w:sz w:val="28"/>
          <w:szCs w:val="28"/>
          <w:shd w:val="clear" w:color="auto" w:fill="FFFFFF"/>
          <w:lang w:val="ru-RU"/>
        </w:rPr>
        <w:t xml:space="preserve"> по адресу: город Петров Вал, улица Ленина, 47.</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проходит</w:t>
      </w:r>
      <w:r>
        <w:rPr>
          <w:rFonts w:ascii="Times New Roman" w:hAnsi="Times New Roman"/>
          <w:color w:val="000000" w:themeColor="text1"/>
          <w:sz w:val="28"/>
          <w:szCs w:val="28"/>
          <w:lang w:val="ru-RU"/>
        </w:rPr>
        <w:t xml:space="preserve"> 2 </w:t>
      </w:r>
      <w:r>
        <w:rPr>
          <w:rFonts w:ascii="Times New Roman" w:hAnsi="Times New Roman" w:hint="eastAsia"/>
          <w:color w:val="000000" w:themeColor="text1"/>
          <w:sz w:val="28"/>
          <w:szCs w:val="28"/>
          <w:lang w:val="ru-RU"/>
        </w:rPr>
        <w:t>линии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Мегафон»</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ОАО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МСС</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Поволжье»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Саратов</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Волгоград»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имеются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вышки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сотовой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связи</w:t>
      </w:r>
      <w:r>
        <w:rPr>
          <w:rFonts w:ascii="Times New Roman" w:hAnsi="Times New Roman"/>
          <w:color w:val="000000" w:themeColor="text1"/>
          <w:sz w:val="28"/>
          <w:szCs w:val="28"/>
          <w:lang w:val="ru-RU"/>
        </w:rPr>
        <w:t xml:space="preserve">.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Анализ</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перечня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услуг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предоставляемых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показал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что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целом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системы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телекоммуникаций</w:t>
      </w:r>
      <w:r>
        <w:rPr>
          <w:rFonts w:ascii="Times New Roman" w:hAnsi="Times New Roman"/>
          <w:color w:val="000000" w:themeColor="text1"/>
          <w:sz w:val="28"/>
          <w:szCs w:val="28"/>
          <w:lang w:val="ru-RU"/>
        </w:rPr>
        <w:t xml:space="preserve"> </w:t>
      </w:r>
      <w:r>
        <w:rPr>
          <w:rFonts w:ascii="Times New Roman" w:hAnsi="Times New Roman" w:hint="cs"/>
          <w:color w:val="000000" w:themeColor="text1"/>
          <w:sz w:val="28"/>
          <w:szCs w:val="28"/>
          <w:rtl/>
          <w:lang w:val="ru-RU"/>
        </w:rPr>
        <w:t>городского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обеспечивают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необходимый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уровень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обслуживания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Однако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отдельным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направлениям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существуют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потенциальные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возможности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увеличения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объёма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улучшения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качества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предоставления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услуг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связи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внедрения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более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современных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форм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информационных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коммуникаций</w:t>
      </w:r>
      <w:r>
        <w:rPr>
          <w:rFonts w:ascii="Times New Roman" w:hAnsi="Times New Roman"/>
          <w:color w:val="000000" w:themeColor="text1"/>
          <w:sz w:val="28"/>
          <w:szCs w:val="28"/>
          <w:lang w:val="ru-RU"/>
        </w:rPr>
        <w:t>.</w:t>
      </w:r>
    </w:p>
    <w:p w:rsidR="00CB7331" w:rsidRDefault="00A24C07">
      <w:pPr>
        <w:tabs>
          <w:tab w:val="left" w:pos="465"/>
        </w:tabs>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Генеральным планом </w:t>
      </w:r>
      <w:r>
        <w:rPr>
          <w:rFonts w:ascii="Times New Roman" w:hAnsi="Times New Roman"/>
          <w:i/>
          <w:color w:val="000000" w:themeColor="text1"/>
          <w:sz w:val="28"/>
          <w:szCs w:val="28"/>
          <w:lang w:val="ru-RU"/>
        </w:rPr>
        <w:t>на расчетный срок</w:t>
      </w:r>
      <w:r>
        <w:rPr>
          <w:rFonts w:ascii="Times New Roman" w:hAnsi="Times New Roman"/>
          <w:color w:val="000000" w:themeColor="text1"/>
          <w:sz w:val="28"/>
          <w:szCs w:val="28"/>
          <w:lang w:val="ru-RU"/>
        </w:rPr>
        <w:t xml:space="preserve"> предусматривается:</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создание и развитие информационных телекоммуникационных сетей передачи данных;</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расширение мультимедийных услуг, предоставляемых населению;</w:t>
      </w:r>
    </w:p>
    <w:p w:rsidR="00CB7331" w:rsidRDefault="00A24C07">
      <w:pPr>
        <w:suppressAutoHyphens/>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увеличение площади покрытия территории, сотовой связью с применением новейших технологий и повышения качества связи.</w:t>
      </w:r>
    </w:p>
    <w:p w:rsidR="00CB7331" w:rsidRDefault="00A24C07">
      <w:pPr>
        <w:pStyle w:val="20"/>
        <w:keepLines/>
        <w:numPr>
          <w:ilvl w:val="1"/>
          <w:numId w:val="9"/>
        </w:numPr>
        <w:suppressAutoHyphens/>
        <w:spacing w:before="360" w:after="240"/>
        <w:ind w:left="0" w:firstLine="0"/>
        <w:jc w:val="center"/>
        <w:rPr>
          <w:rFonts w:ascii="Times New Roman" w:hAnsi="Times New Roman" w:cs="Times New Roman"/>
          <w:i w:val="0"/>
          <w:color w:val="000000" w:themeColor="text1"/>
          <w:kern w:val="0"/>
          <w:sz w:val="30"/>
          <w:szCs w:val="30"/>
          <w:lang w:val="ru-RU"/>
        </w:rPr>
      </w:pPr>
      <w:bookmarkStart w:id="286" w:name="_Toc150782184"/>
      <w:r>
        <w:rPr>
          <w:rFonts w:ascii="Times New Roman" w:hAnsi="Times New Roman" w:cs="Times New Roman"/>
          <w:i w:val="0"/>
          <w:color w:val="000000" w:themeColor="text1"/>
          <w:kern w:val="0"/>
          <w:sz w:val="30"/>
          <w:szCs w:val="30"/>
          <w:lang w:val="ru-RU"/>
        </w:rPr>
        <w:t>Санитарная очистка территории. Размещение кладбищ</w:t>
      </w:r>
      <w:bookmarkEnd w:id="286"/>
    </w:p>
    <w:p w:rsidR="00CB7331" w:rsidRDefault="00A24C07">
      <w:pPr>
        <w:pStyle w:val="2e"/>
        <w:ind w:firstLine="0"/>
        <w:jc w:val="center"/>
        <w:rPr>
          <w:b w:val="0"/>
          <w:i/>
          <w:color w:val="000000" w:themeColor="text1"/>
          <w:sz w:val="28"/>
          <w:szCs w:val="28"/>
        </w:rPr>
      </w:pPr>
      <w:r>
        <w:rPr>
          <w:b w:val="0"/>
          <w:i/>
          <w:color w:val="000000" w:themeColor="text1"/>
          <w:sz w:val="28"/>
          <w:szCs w:val="28"/>
        </w:rPr>
        <w:t>Санитарная очистка территории</w:t>
      </w:r>
    </w:p>
    <w:p w:rsidR="00CB7331" w:rsidRDefault="00A24C07">
      <w:pPr>
        <w:suppressAutoHyphens/>
        <w:ind w:left="57" w:right="57" w:firstLine="709"/>
        <w:jc w:val="both"/>
        <w:rPr>
          <w:rFonts w:ascii="Times New Roman" w:eastAsia="SimSun" w:hAnsi="Times New Roman"/>
          <w:color w:val="000000" w:themeColor="text1"/>
          <w:kern w:val="2"/>
          <w:sz w:val="28"/>
          <w:szCs w:val="28"/>
          <w:lang w:val="ru-RU" w:eastAsia="zh-CN" w:bidi="hi-IN"/>
        </w:rPr>
      </w:pPr>
      <w:r>
        <w:rPr>
          <w:rFonts w:ascii="Times New Roman" w:eastAsia="SimSun" w:hAnsi="Times New Roman"/>
          <w:color w:val="000000" w:themeColor="text1"/>
          <w:kern w:val="2"/>
          <w:sz w:val="28"/>
          <w:szCs w:val="28"/>
          <w:lang w:val="ru-RU" w:eastAsia="zh-CN" w:bidi="hi-IN"/>
        </w:rPr>
        <w:t>Приоритет в регулировании деятельности по обращения с отходами производства и потребления принадлежит Федеральному закону от 24.06.1998 № 89-ФЗ «Об отходах производства и потребления», который определяет правовые основы обращения с отходами производства и потребления на территории РФ.</w:t>
      </w:r>
    </w:p>
    <w:p w:rsidR="00CB7331" w:rsidRDefault="00A24C07">
      <w:pPr>
        <w:suppressAutoHyphens/>
        <w:ind w:left="57" w:right="57" w:firstLine="709"/>
        <w:jc w:val="both"/>
        <w:rPr>
          <w:rFonts w:ascii="Times New Roman" w:eastAsia="SimSun" w:hAnsi="Times New Roman"/>
          <w:color w:val="000000" w:themeColor="text1"/>
          <w:kern w:val="2"/>
          <w:sz w:val="28"/>
          <w:szCs w:val="28"/>
          <w:lang w:val="ru-RU" w:eastAsia="zh-CN" w:bidi="hi-IN"/>
        </w:rPr>
      </w:pPr>
      <w:r>
        <w:rPr>
          <w:rFonts w:ascii="Times New Roman" w:eastAsia="SimSun" w:hAnsi="Times New Roman"/>
          <w:color w:val="000000" w:themeColor="text1"/>
          <w:kern w:val="2"/>
          <w:sz w:val="28"/>
          <w:szCs w:val="28"/>
          <w:lang w:val="ru-RU" w:eastAsia="zh-CN" w:bidi="hi-IN"/>
        </w:rPr>
        <w:t xml:space="preserve">В соответствии с территориальной схемой обращения с отходами, в том числе с твердыми коммунальными отходами (далее – ТКО) на территории Волгоградской области, утвержденной Приказом комитета природных ресурсов и экологии Волгоградской области от 16.09.2016 г. № 1310 «Об </w:t>
      </w:r>
      <w:r>
        <w:rPr>
          <w:rFonts w:ascii="Times New Roman" w:eastAsia="SimSun" w:hAnsi="Times New Roman"/>
          <w:color w:val="000000" w:themeColor="text1"/>
          <w:kern w:val="2"/>
          <w:sz w:val="28"/>
          <w:szCs w:val="28"/>
          <w:lang w:val="ru-RU" w:eastAsia="zh-CN" w:bidi="hi-IN"/>
        </w:rPr>
        <w:lastRenderedPageBreak/>
        <w:t>утверждении территориальной схемы обращения с отходами, в том числе твердыми коммунальными отходами, Волгоградской области» размещение отходов, образующихся на территории городского поселения Петров Вал Камышинского муниципального района Волгоградской области осуществляется на лицензируемом полигоне ТКО г. Камышин (2,2 км северо-западнее перекрестка автодороги Волгоград – Сызрань и городского кладбища г. Камышин).</w:t>
      </w:r>
    </w:p>
    <w:p w:rsidR="00CB7331" w:rsidRDefault="00A24C07">
      <w:pPr>
        <w:suppressAutoHyphens/>
        <w:ind w:left="57" w:right="57" w:firstLine="709"/>
        <w:jc w:val="both"/>
        <w:rPr>
          <w:rFonts w:ascii="Times New Roman" w:eastAsia="SimSun" w:hAnsi="Times New Roman"/>
          <w:color w:val="000000" w:themeColor="text1"/>
          <w:kern w:val="2"/>
          <w:sz w:val="28"/>
          <w:szCs w:val="28"/>
          <w:lang w:val="ru-RU" w:eastAsia="zh-CN" w:bidi="hi-IN"/>
        </w:rPr>
      </w:pPr>
      <w:r>
        <w:rPr>
          <w:rFonts w:ascii="Times New Roman" w:eastAsia="SimSun" w:hAnsi="Times New Roman"/>
          <w:color w:val="000000" w:themeColor="text1"/>
          <w:kern w:val="2"/>
          <w:sz w:val="28"/>
          <w:szCs w:val="28"/>
          <w:lang w:val="ru-RU" w:eastAsia="zh-CN" w:bidi="hi-IN"/>
        </w:rPr>
        <w:t xml:space="preserve">С 2018 года на территории Волгоградской области работает единый региональный оператор по обращению с ТКО ООО «Ситиматик-Волгоград». </w:t>
      </w:r>
    </w:p>
    <w:p w:rsidR="00CB7331" w:rsidRDefault="00A24C07">
      <w:pPr>
        <w:suppressAutoHyphens/>
        <w:ind w:left="57" w:right="57" w:firstLine="709"/>
        <w:jc w:val="both"/>
        <w:rPr>
          <w:rFonts w:ascii="Times New Roman" w:eastAsia="SimSun" w:hAnsi="Times New Roman"/>
          <w:color w:val="000000" w:themeColor="text1"/>
          <w:kern w:val="2"/>
          <w:sz w:val="28"/>
          <w:szCs w:val="28"/>
          <w:lang w:val="ru-RU" w:eastAsia="zh-CN" w:bidi="hi-IN"/>
        </w:rPr>
      </w:pPr>
      <w:r>
        <w:rPr>
          <w:rFonts w:ascii="Times New Roman" w:eastAsia="SimSun" w:hAnsi="Times New Roman"/>
          <w:color w:val="000000" w:themeColor="text1"/>
          <w:kern w:val="2"/>
          <w:sz w:val="28"/>
          <w:szCs w:val="28"/>
          <w:lang w:val="ru-RU" w:eastAsia="zh-CN" w:bidi="hi-IN"/>
        </w:rPr>
        <w:t>Количество твердых коммунальных отходов 2,43 тыс. т/год.</w:t>
      </w:r>
    </w:p>
    <w:p w:rsidR="00CB7331" w:rsidRDefault="00A24C07">
      <w:pPr>
        <w:suppressAutoHyphens/>
        <w:ind w:firstLine="720"/>
        <w:jc w:val="both"/>
        <w:rPr>
          <w:rFonts w:ascii="Times New Roman" w:eastAsia="SimSun" w:hAnsi="Times New Roman"/>
          <w:color w:val="000000" w:themeColor="text1"/>
          <w:kern w:val="2"/>
          <w:sz w:val="28"/>
          <w:szCs w:val="28"/>
          <w:shd w:val="clear" w:color="auto" w:fill="FFFFFF"/>
          <w:lang w:val="ru-RU" w:eastAsia="zh-CN" w:bidi="hi-IN"/>
        </w:rPr>
      </w:pPr>
      <w:r>
        <w:rPr>
          <w:rFonts w:ascii="Times New Roman" w:eastAsia="SimSun" w:hAnsi="Times New Roman"/>
          <w:color w:val="000000" w:themeColor="text1"/>
          <w:kern w:val="2"/>
          <w:sz w:val="28"/>
          <w:szCs w:val="28"/>
          <w:shd w:val="clear" w:color="auto" w:fill="FFFFFF"/>
          <w:lang w:val="ru-RU" w:eastAsia="zh-CN" w:bidi="hi-IN"/>
        </w:rPr>
        <w:t xml:space="preserve">Очистка территории поселения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CB7331" w:rsidRDefault="00A24C07">
      <w:pPr>
        <w:suppressAutoHyphens/>
        <w:ind w:firstLine="720"/>
        <w:jc w:val="both"/>
        <w:rPr>
          <w:rFonts w:ascii="Times New Roman" w:eastAsia="SimSun" w:hAnsi="Times New Roman"/>
          <w:color w:val="000000" w:themeColor="text1"/>
          <w:kern w:val="2"/>
          <w:sz w:val="28"/>
          <w:szCs w:val="28"/>
          <w:shd w:val="clear" w:color="auto" w:fill="FFFFFF"/>
          <w:lang w:val="ru-RU" w:eastAsia="zh-CN" w:bidi="hi-IN"/>
        </w:rPr>
      </w:pPr>
      <w:r>
        <w:rPr>
          <w:rFonts w:ascii="Times New Roman" w:eastAsia="SimSun" w:hAnsi="Times New Roman"/>
          <w:color w:val="000000" w:themeColor="text1"/>
          <w:kern w:val="2"/>
          <w:sz w:val="28"/>
          <w:szCs w:val="28"/>
          <w:shd w:val="clear" w:color="auto" w:fill="FFFFFF"/>
          <w:lang w:val="ru-RU" w:eastAsia="zh-CN" w:bidi="hi-IN"/>
        </w:rPr>
        <w:t xml:space="preserve">Система санитарной очистки и уборки территории предусматривает рациональный сбор, быстрое удаление твердых коммунальных отходов из жилого фонда, общественных зданий, предприятий торговли, уличного мусора и др. </w:t>
      </w:r>
    </w:p>
    <w:p w:rsidR="00CB7331" w:rsidRDefault="00A24C07">
      <w:pPr>
        <w:suppressAutoHyphens/>
        <w:ind w:firstLine="720"/>
        <w:jc w:val="both"/>
        <w:rPr>
          <w:rFonts w:ascii="Times New Roman" w:eastAsia="SimSun" w:hAnsi="Times New Roman"/>
          <w:color w:val="000000" w:themeColor="text1"/>
          <w:kern w:val="2"/>
          <w:sz w:val="28"/>
          <w:szCs w:val="28"/>
          <w:shd w:val="clear" w:color="auto" w:fill="FFFFFF"/>
          <w:lang w:val="ru-RU" w:eastAsia="zh-CN" w:bidi="hi-IN"/>
        </w:rPr>
      </w:pPr>
      <w:r>
        <w:rPr>
          <w:rFonts w:ascii="Times New Roman" w:eastAsia="SimSun" w:hAnsi="Times New Roman"/>
          <w:color w:val="000000" w:themeColor="text1"/>
          <w:kern w:val="2"/>
          <w:sz w:val="28"/>
          <w:szCs w:val="28"/>
          <w:shd w:val="clear" w:color="auto" w:fill="FFFFFF"/>
          <w:lang w:val="ru-RU" w:eastAsia="zh-CN" w:bidi="hi-IN"/>
        </w:rPr>
        <w:t xml:space="preserve">Зимняя уборка улиц и дорог заключается в своевременном удалении свежевыпавшего, а также уплотненного снега и наледи. </w:t>
      </w:r>
      <w:r>
        <w:rPr>
          <w:rFonts w:ascii="Times New Roman" w:eastAsia="SimSun" w:hAnsi="Times New Roman"/>
          <w:color w:val="000000" w:themeColor="text1"/>
          <w:kern w:val="2"/>
          <w:sz w:val="28"/>
          <w:szCs w:val="28"/>
          <w:lang w:val="ru-RU" w:eastAsia="zh-CN" w:bidi="hi-IN"/>
        </w:rPr>
        <w:t xml:space="preserve">Вывоз снега не производится, территория для складирования снега не определена. </w:t>
      </w:r>
      <w:r>
        <w:rPr>
          <w:rFonts w:ascii="Times New Roman" w:eastAsia="SimSun" w:hAnsi="Times New Roman"/>
          <w:color w:val="000000" w:themeColor="text1"/>
          <w:kern w:val="2"/>
          <w:sz w:val="28"/>
          <w:szCs w:val="28"/>
          <w:shd w:val="clear" w:color="auto" w:fill="FFFFFF"/>
          <w:lang w:val="ru-RU" w:eastAsia="zh-CN" w:bidi="hi-IN"/>
        </w:rPr>
        <w:t xml:space="preserve">Летняя уборка включает уборку мусора на улицах. </w:t>
      </w:r>
    </w:p>
    <w:p w:rsidR="00CB7331" w:rsidRDefault="00A24C07">
      <w:pPr>
        <w:pStyle w:val="afffb"/>
        <w:spacing w:line="240" w:lineRule="auto"/>
        <w:ind w:firstLine="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Кладбища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На территории городского поселения Петров Вал расположены три </w:t>
      </w:r>
      <w:r>
        <w:rPr>
          <w:rFonts w:ascii="Times New Roman" w:hAnsi="Times New Roman" w:hint="eastAsia"/>
          <w:color w:val="000000" w:themeColor="text1"/>
          <w:sz w:val="28"/>
          <w:szCs w:val="28"/>
          <w:lang w:val="ru-RU"/>
        </w:rPr>
        <w:t>кладбища</w:t>
      </w:r>
      <w:r>
        <w:rPr>
          <w:rFonts w:ascii="Times New Roman" w:hAnsi="Times New Roman"/>
          <w:color w:val="000000" w:themeColor="text1"/>
          <w:sz w:val="28"/>
          <w:szCs w:val="28"/>
          <w:lang w:val="ru-RU"/>
        </w:rPr>
        <w:t>.</w:t>
      </w:r>
    </w:p>
    <w:p w:rsidR="00CB7331" w:rsidRDefault="00CB7331">
      <w:pPr>
        <w:ind w:firstLine="851"/>
        <w:jc w:val="both"/>
        <w:rPr>
          <w:rFonts w:ascii="Times New Roman" w:hAnsi="Times New Roman"/>
          <w:color w:val="000000" w:themeColor="text1"/>
          <w:sz w:val="28"/>
          <w:szCs w:val="28"/>
          <w:lang w:val="ru-RU"/>
        </w:rPr>
      </w:pPr>
    </w:p>
    <w:p w:rsidR="00CB7331" w:rsidRDefault="00A24C07">
      <w:pPr>
        <w:pStyle w:val="af1"/>
        <w:keepNext/>
        <w:spacing w:after="0"/>
        <w:rPr>
          <w:rFonts w:ascii="Times New Roman" w:hAnsi="Times New Roman"/>
          <w:color w:val="000000" w:themeColor="text1"/>
          <w:sz w:val="22"/>
          <w:szCs w:val="22"/>
          <w:lang w:val="ru-RU"/>
        </w:rPr>
      </w:pPr>
      <w:r>
        <w:rPr>
          <w:rFonts w:ascii="Times New Roman" w:hAnsi="Times New Roman"/>
          <w:color w:val="000000" w:themeColor="text1"/>
          <w:sz w:val="22"/>
          <w:szCs w:val="22"/>
        </w:rPr>
        <w:t xml:space="preserve">Таблица </w:t>
      </w:r>
      <w:r>
        <w:rPr>
          <w:rFonts w:ascii="Times New Roman" w:hAnsi="Times New Roman"/>
          <w:color w:val="000000" w:themeColor="text1"/>
          <w:sz w:val="22"/>
          <w:szCs w:val="22"/>
          <w:lang w:val="ru-RU"/>
        </w:rPr>
        <w:t>26 – Перечень кладбищ</w:t>
      </w:r>
    </w:p>
    <w:tbl>
      <w:tblPr>
        <w:tblStyle w:val="afff0"/>
        <w:tblW w:w="0" w:type="auto"/>
        <w:tblLook w:val="04A0" w:firstRow="1" w:lastRow="0" w:firstColumn="1" w:lastColumn="0" w:noHBand="0" w:noVBand="1"/>
      </w:tblPr>
      <w:tblGrid>
        <w:gridCol w:w="2256"/>
        <w:gridCol w:w="1283"/>
        <w:gridCol w:w="1418"/>
        <w:gridCol w:w="4388"/>
      </w:tblGrid>
      <w:tr w:rsidR="00CB7331">
        <w:tc>
          <w:tcPr>
            <w:tcW w:w="2256" w:type="dxa"/>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Адрес местоположения кладбища</w:t>
            </w:r>
          </w:p>
        </w:tc>
        <w:tc>
          <w:tcPr>
            <w:tcW w:w="1283" w:type="dxa"/>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Общая площадь, га</w:t>
            </w:r>
          </w:p>
        </w:tc>
        <w:tc>
          <w:tcPr>
            <w:tcW w:w="1418" w:type="dxa"/>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Свободная площадь, га</w:t>
            </w:r>
          </w:p>
        </w:tc>
        <w:tc>
          <w:tcPr>
            <w:tcW w:w="4388" w:type="dxa"/>
            <w:vAlign w:val="center"/>
          </w:tcPr>
          <w:p w:rsidR="00CB7331" w:rsidRDefault="00A24C07">
            <w:pPr>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Адрес/Конфессиональная принадлежность</w:t>
            </w:r>
          </w:p>
        </w:tc>
      </w:tr>
      <w:tr w:rsidR="00CB7331" w:rsidRPr="00D91561">
        <w:tc>
          <w:tcPr>
            <w:tcW w:w="2256"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Городское кладбище</w:t>
            </w:r>
          </w:p>
        </w:tc>
        <w:tc>
          <w:tcPr>
            <w:tcW w:w="1283"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10,0</w:t>
            </w:r>
          </w:p>
        </w:tc>
        <w:tc>
          <w:tcPr>
            <w:tcW w:w="141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нет</w:t>
            </w:r>
          </w:p>
        </w:tc>
        <w:tc>
          <w:tcPr>
            <w:tcW w:w="438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 Петров Вал, северо-восточная окраина города/ муниципальное</w:t>
            </w:r>
          </w:p>
        </w:tc>
      </w:tr>
      <w:tr w:rsidR="00CB7331" w:rsidRPr="00D91561">
        <w:tc>
          <w:tcPr>
            <w:tcW w:w="2256"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Городское кладбище</w:t>
            </w:r>
          </w:p>
        </w:tc>
        <w:tc>
          <w:tcPr>
            <w:tcW w:w="1283"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15,0</w:t>
            </w:r>
          </w:p>
        </w:tc>
        <w:tc>
          <w:tcPr>
            <w:tcW w:w="141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12,0</w:t>
            </w:r>
          </w:p>
        </w:tc>
        <w:tc>
          <w:tcPr>
            <w:tcW w:w="438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 Петров Вал, примерно в 2 км по направлению на юго-восток от села Лебяжье/ муниципальное</w:t>
            </w:r>
          </w:p>
        </w:tc>
      </w:tr>
      <w:tr w:rsidR="00CB7331" w:rsidRPr="00D91561">
        <w:tc>
          <w:tcPr>
            <w:tcW w:w="2256"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Городское мусульманское кладбище</w:t>
            </w:r>
          </w:p>
        </w:tc>
        <w:tc>
          <w:tcPr>
            <w:tcW w:w="1283"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0,3</w:t>
            </w:r>
          </w:p>
        </w:tc>
        <w:tc>
          <w:tcPr>
            <w:tcW w:w="141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нет</w:t>
            </w:r>
          </w:p>
        </w:tc>
        <w:tc>
          <w:tcPr>
            <w:tcW w:w="4388" w:type="dxa"/>
            <w:vAlign w:val="center"/>
          </w:tcPr>
          <w:p w:rsidR="00CB7331" w:rsidRDefault="00A24C07">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город Петров Вал, примерно в 10 м по направлению на юго-восток от жилого дома по улице Джалиля/ муниципальное</w:t>
            </w:r>
          </w:p>
        </w:tc>
      </w:tr>
      <w:bookmarkEnd w:id="281"/>
      <w:bookmarkEnd w:id="282"/>
      <w:bookmarkEnd w:id="283"/>
      <w:bookmarkEnd w:id="285"/>
    </w:tbl>
    <w:p w:rsidR="00CB7331" w:rsidRDefault="00CB7331">
      <w:pPr>
        <w:jc w:val="center"/>
        <w:rPr>
          <w:rFonts w:ascii="Times New Roman" w:hAnsi="Times New Roman"/>
          <w:i/>
          <w:color w:val="000000" w:themeColor="text1"/>
          <w:sz w:val="28"/>
          <w:szCs w:val="28"/>
          <w:lang w:val="ru-RU"/>
        </w:rPr>
      </w:pPr>
    </w:p>
    <w:p w:rsidR="00CB7331" w:rsidRDefault="00A24C07">
      <w:pPr>
        <w:jc w:val="center"/>
        <w:rPr>
          <w:rFonts w:ascii="Times New Roman" w:hAnsi="Times New Roman"/>
          <w:i/>
          <w:color w:val="000000" w:themeColor="text1"/>
          <w:sz w:val="28"/>
          <w:szCs w:val="28"/>
          <w:lang w:val="ru-RU"/>
        </w:rPr>
      </w:pPr>
      <w:r>
        <w:rPr>
          <w:rFonts w:ascii="Times New Roman" w:hAnsi="Times New Roman" w:hint="eastAsia"/>
          <w:i/>
          <w:color w:val="000000" w:themeColor="text1"/>
          <w:sz w:val="28"/>
          <w:szCs w:val="28"/>
          <w:lang w:val="ru-RU"/>
        </w:rPr>
        <w:t>Расчет</w:t>
      </w:r>
      <w:r>
        <w:rPr>
          <w:rFonts w:ascii="Times New Roman" w:hAnsi="Times New Roman"/>
          <w:i/>
          <w:color w:val="000000" w:themeColor="text1"/>
          <w:sz w:val="28"/>
          <w:szCs w:val="28"/>
          <w:lang w:val="ru-RU"/>
        </w:rPr>
        <w:t xml:space="preserve"> </w:t>
      </w:r>
      <w:r>
        <w:rPr>
          <w:rFonts w:ascii="Times New Roman" w:hAnsi="Times New Roman" w:hint="eastAsia"/>
          <w:i/>
          <w:color w:val="000000" w:themeColor="text1"/>
          <w:sz w:val="28"/>
          <w:szCs w:val="28"/>
          <w:lang w:val="ru-RU"/>
        </w:rPr>
        <w:t>обеспеченности</w:t>
      </w:r>
      <w:r>
        <w:rPr>
          <w:rFonts w:ascii="Times New Roman" w:hAnsi="Times New Roman"/>
          <w:i/>
          <w:color w:val="000000" w:themeColor="text1"/>
          <w:sz w:val="28"/>
          <w:szCs w:val="28"/>
          <w:lang w:val="ru-RU"/>
        </w:rPr>
        <w:t xml:space="preserve"> </w:t>
      </w:r>
      <w:r>
        <w:rPr>
          <w:rFonts w:ascii="Times New Roman" w:hAnsi="Times New Roman" w:hint="eastAsia"/>
          <w:i/>
          <w:color w:val="000000" w:themeColor="text1"/>
          <w:sz w:val="28"/>
          <w:szCs w:val="28"/>
          <w:lang w:val="ru-RU"/>
        </w:rPr>
        <w:t>территории</w:t>
      </w:r>
      <w:r>
        <w:rPr>
          <w:rFonts w:ascii="Times New Roman" w:hAnsi="Times New Roman"/>
          <w:i/>
          <w:color w:val="000000" w:themeColor="text1"/>
          <w:sz w:val="28"/>
          <w:szCs w:val="28"/>
          <w:lang w:val="ru-RU"/>
        </w:rPr>
        <w:t xml:space="preserve"> городского </w:t>
      </w:r>
      <w:r>
        <w:rPr>
          <w:rFonts w:ascii="Times New Roman" w:hAnsi="Times New Roman" w:hint="eastAsia"/>
          <w:i/>
          <w:color w:val="000000" w:themeColor="text1"/>
          <w:sz w:val="28"/>
          <w:szCs w:val="28"/>
          <w:lang w:val="ru-RU"/>
        </w:rPr>
        <w:t>поселения</w:t>
      </w:r>
      <w:r>
        <w:rPr>
          <w:rFonts w:ascii="Times New Roman" w:hAnsi="Times New Roman"/>
          <w:i/>
          <w:color w:val="000000" w:themeColor="text1"/>
          <w:sz w:val="28"/>
          <w:szCs w:val="28"/>
          <w:lang w:val="ru-RU"/>
        </w:rPr>
        <w:t xml:space="preserve"> Петров Вал </w:t>
      </w:r>
      <w:r>
        <w:rPr>
          <w:rFonts w:ascii="Times New Roman" w:hAnsi="Times New Roman" w:hint="eastAsia"/>
          <w:i/>
          <w:color w:val="000000" w:themeColor="text1"/>
          <w:sz w:val="28"/>
          <w:szCs w:val="28"/>
          <w:lang w:val="ru-RU"/>
        </w:rPr>
        <w:t>местами</w:t>
      </w:r>
      <w:r>
        <w:rPr>
          <w:rFonts w:ascii="Times New Roman" w:hAnsi="Times New Roman"/>
          <w:i/>
          <w:color w:val="000000" w:themeColor="text1"/>
          <w:sz w:val="28"/>
          <w:szCs w:val="28"/>
          <w:lang w:val="ru-RU"/>
        </w:rPr>
        <w:t xml:space="preserve"> </w:t>
      </w:r>
      <w:r>
        <w:rPr>
          <w:rFonts w:ascii="Times New Roman" w:hAnsi="Times New Roman" w:hint="eastAsia"/>
          <w:i/>
          <w:color w:val="000000" w:themeColor="text1"/>
          <w:sz w:val="28"/>
          <w:szCs w:val="28"/>
          <w:lang w:val="ru-RU"/>
        </w:rPr>
        <w:t>захоронения</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расчете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территории</w:t>
      </w:r>
      <w:r>
        <w:rPr>
          <w:rFonts w:ascii="Times New Roman" w:hAnsi="Times New Roman"/>
          <w:color w:val="000000" w:themeColor="text1"/>
          <w:sz w:val="28"/>
          <w:szCs w:val="28"/>
          <w:lang w:val="ru-RU"/>
        </w:rPr>
        <w:t xml:space="preserve"> городского поселения Петров Вад </w:t>
      </w:r>
      <w:r>
        <w:rPr>
          <w:rFonts w:ascii="Times New Roman" w:hAnsi="Times New Roman" w:hint="eastAsia"/>
          <w:color w:val="000000" w:themeColor="text1"/>
          <w:sz w:val="28"/>
          <w:szCs w:val="28"/>
          <w:lang w:val="ru-RU"/>
        </w:rPr>
        <w:t>местами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захоронения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использовались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показатели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СП</w:t>
      </w:r>
      <w:r>
        <w:rPr>
          <w:rFonts w:ascii="Times New Roman" w:hAnsi="Times New Roman"/>
          <w:color w:val="000000" w:themeColor="text1"/>
          <w:sz w:val="28"/>
          <w:szCs w:val="28"/>
          <w:lang w:val="ru-RU"/>
        </w:rPr>
        <w:t xml:space="preserve"> 42.13330.2016 </w:t>
      </w:r>
      <w:r>
        <w:rPr>
          <w:rFonts w:ascii="Times New Roman" w:hAnsi="Times New Roman" w:hint="eastAsia"/>
          <w:color w:val="000000" w:themeColor="text1"/>
          <w:sz w:val="28"/>
          <w:szCs w:val="28"/>
          <w:lang w:val="ru-RU"/>
        </w:rPr>
        <w:t>Градостроительство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Планировка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застройка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городских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сельских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поселений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Актуализированная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редакция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СНиП</w:t>
      </w:r>
      <w:r>
        <w:rPr>
          <w:rFonts w:ascii="Times New Roman" w:hAnsi="Times New Roman"/>
          <w:color w:val="000000" w:themeColor="text1"/>
          <w:sz w:val="28"/>
          <w:szCs w:val="28"/>
          <w:lang w:val="ru-RU"/>
        </w:rPr>
        <w:t xml:space="preserve"> 2.07.01-89*.</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lastRenderedPageBreak/>
        <w:t>Предельные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значения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минимально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допустимого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уровня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объектами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захоронения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составляют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кладбища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традиционного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захоронения</w:t>
      </w:r>
      <w:r>
        <w:rPr>
          <w:rFonts w:ascii="Times New Roman" w:hAnsi="Times New Roman"/>
          <w:color w:val="000000" w:themeColor="text1"/>
          <w:sz w:val="28"/>
          <w:szCs w:val="28"/>
          <w:lang w:val="ru-RU"/>
        </w:rPr>
        <w:t xml:space="preserve"> - 0,24 </w:t>
      </w:r>
      <w:r>
        <w:rPr>
          <w:rFonts w:ascii="Times New Roman" w:hAnsi="Times New Roman" w:hint="eastAsia"/>
          <w:color w:val="000000" w:themeColor="text1"/>
          <w:sz w:val="28"/>
          <w:szCs w:val="28"/>
          <w:lang w:val="ru-RU"/>
        </w:rPr>
        <w:t>га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1000 </w:t>
      </w:r>
      <w:r>
        <w:rPr>
          <w:rFonts w:ascii="Times New Roman" w:hAnsi="Times New Roman" w:hint="eastAsia"/>
          <w:color w:val="000000" w:themeColor="text1"/>
          <w:sz w:val="28"/>
          <w:szCs w:val="28"/>
          <w:lang w:val="ru-RU"/>
        </w:rPr>
        <w:t>человек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населения</w:t>
      </w:r>
      <w:r>
        <w:rPr>
          <w:rFonts w:ascii="Times New Roman" w:hAnsi="Times New Roman"/>
          <w:color w:val="000000" w:themeColor="text1"/>
          <w:sz w:val="28"/>
          <w:szCs w:val="28"/>
          <w:lang w:val="ru-RU"/>
        </w:rPr>
        <w:t xml:space="preserve">.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12485 / 1000 * 0,24 = 2,9 </w:t>
      </w:r>
      <w:r>
        <w:rPr>
          <w:rFonts w:ascii="Times New Roman" w:hAnsi="Times New Roman" w:hint="eastAsia"/>
          <w:color w:val="000000" w:themeColor="text1"/>
          <w:sz w:val="28"/>
          <w:szCs w:val="28"/>
          <w:lang w:val="ru-RU"/>
        </w:rPr>
        <w:t>га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hint="eastAsia"/>
          <w:color w:val="000000" w:themeColor="text1"/>
          <w:sz w:val="28"/>
          <w:szCs w:val="28"/>
          <w:lang w:val="ru-RU"/>
        </w:rPr>
        <w:t>Таким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образом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минимальная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свободная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площадь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выделенная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места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захоронения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городском поселении Петров Вал </w:t>
      </w:r>
      <w:r>
        <w:rPr>
          <w:rFonts w:ascii="Times New Roman" w:hAnsi="Times New Roman" w:hint="eastAsia"/>
          <w:i/>
          <w:color w:val="000000" w:themeColor="text1"/>
          <w:sz w:val="28"/>
          <w:szCs w:val="28"/>
          <w:lang w:val="ru-RU"/>
        </w:rPr>
        <w:t>на</w:t>
      </w:r>
      <w:r>
        <w:rPr>
          <w:rFonts w:ascii="Times New Roman" w:hAnsi="Times New Roman"/>
          <w:i/>
          <w:color w:val="000000" w:themeColor="text1"/>
          <w:sz w:val="28"/>
          <w:szCs w:val="28"/>
          <w:lang w:val="ru-RU"/>
        </w:rPr>
        <w:t xml:space="preserve"> </w:t>
      </w:r>
      <w:r>
        <w:rPr>
          <w:rFonts w:ascii="Times New Roman" w:hAnsi="Times New Roman" w:hint="eastAsia"/>
          <w:i/>
          <w:color w:val="000000" w:themeColor="text1"/>
          <w:sz w:val="28"/>
          <w:szCs w:val="28"/>
          <w:lang w:val="ru-RU"/>
        </w:rPr>
        <w:t>расчетный</w:t>
      </w:r>
      <w:r>
        <w:rPr>
          <w:rFonts w:ascii="Times New Roman" w:hAnsi="Times New Roman"/>
          <w:i/>
          <w:color w:val="000000" w:themeColor="text1"/>
          <w:sz w:val="28"/>
          <w:szCs w:val="28"/>
          <w:lang w:val="ru-RU"/>
        </w:rPr>
        <w:t xml:space="preserve"> </w:t>
      </w:r>
      <w:r>
        <w:rPr>
          <w:rFonts w:ascii="Times New Roman" w:hAnsi="Times New Roman" w:hint="eastAsia"/>
          <w:i/>
          <w:color w:val="000000" w:themeColor="text1"/>
          <w:sz w:val="28"/>
          <w:szCs w:val="28"/>
          <w:lang w:val="ru-RU"/>
        </w:rPr>
        <w:t>срок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должна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составлять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менее</w:t>
      </w:r>
      <w:r>
        <w:rPr>
          <w:rFonts w:ascii="Times New Roman" w:hAnsi="Times New Roman"/>
          <w:color w:val="000000" w:themeColor="text1"/>
          <w:sz w:val="28"/>
          <w:szCs w:val="28"/>
          <w:lang w:val="ru-RU"/>
        </w:rPr>
        <w:t xml:space="preserve"> 2,9 </w:t>
      </w:r>
      <w:r>
        <w:rPr>
          <w:rFonts w:ascii="Times New Roman" w:hAnsi="Times New Roman" w:hint="eastAsia"/>
          <w:color w:val="000000" w:themeColor="text1"/>
          <w:sz w:val="28"/>
          <w:szCs w:val="28"/>
          <w:lang w:val="ru-RU"/>
        </w:rPr>
        <w:t>га</w:t>
      </w:r>
      <w:r>
        <w:rPr>
          <w:rFonts w:ascii="Times New Roman" w:hAnsi="Times New Roman"/>
          <w:color w:val="000000" w:themeColor="text1"/>
          <w:sz w:val="28"/>
          <w:szCs w:val="28"/>
          <w:lang w:val="ru-RU"/>
        </w:rPr>
        <w:t xml:space="preserve">. </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CB7331" w:rsidRDefault="00A24C07">
      <w:pPr>
        <w:suppressAutoHyphens/>
        <w:jc w:val="both"/>
        <w:rPr>
          <w:rFonts w:ascii="Times New Roman" w:eastAsia="SimSun" w:hAnsi="Times New Roman"/>
          <w:kern w:val="2"/>
          <w:sz w:val="28"/>
          <w:szCs w:val="28"/>
          <w:lang w:val="ru-RU" w:eastAsia="zh-CN" w:bidi="hi-IN"/>
        </w:rPr>
      </w:pPr>
      <w:r>
        <w:rPr>
          <w:rFonts w:ascii="Times New Roman" w:eastAsia="SimSun" w:hAnsi="Times New Roman"/>
          <w:kern w:val="2"/>
          <w:sz w:val="28"/>
          <w:szCs w:val="28"/>
          <w:lang w:val="ru-RU" w:eastAsia="zh-CN" w:bidi="hi-IN"/>
        </w:rPr>
        <w:tab/>
        <w:t>Генеральным планом на расчетный срок предлагается:</w:t>
      </w:r>
    </w:p>
    <w:p w:rsidR="00CB7331" w:rsidRDefault="00A24C07">
      <w:pPr>
        <w:suppressAutoHyphens/>
        <w:jc w:val="both"/>
        <w:rPr>
          <w:rFonts w:ascii="Times New Roman" w:eastAsia="SimSun" w:hAnsi="Times New Roman"/>
          <w:kern w:val="2"/>
          <w:sz w:val="28"/>
          <w:szCs w:val="28"/>
          <w:lang w:val="ru-RU" w:eastAsia="zh-CN" w:bidi="hi-IN"/>
        </w:rPr>
      </w:pPr>
      <w:r>
        <w:rPr>
          <w:rFonts w:ascii="Times New Roman" w:eastAsia="SimSun" w:hAnsi="Times New Roman"/>
          <w:kern w:val="2"/>
          <w:sz w:val="28"/>
          <w:szCs w:val="28"/>
          <w:lang w:val="ru-RU" w:eastAsia="zh-CN" w:bidi="hi-IN"/>
        </w:rPr>
        <w:tab/>
        <w:t xml:space="preserve"> - привести в соответствии с экологическими и санитарными нормами все существующие площадки для сбора ТКО;</w:t>
      </w:r>
    </w:p>
    <w:p w:rsidR="00CB7331" w:rsidRDefault="00A24C07">
      <w:pPr>
        <w:suppressAutoHyphens/>
        <w:jc w:val="both"/>
        <w:rPr>
          <w:rFonts w:ascii="Times New Roman" w:eastAsia="SimSun" w:hAnsi="Times New Roman"/>
          <w:kern w:val="2"/>
          <w:sz w:val="28"/>
          <w:szCs w:val="28"/>
          <w:lang w:val="ru-RU" w:eastAsia="zh-CN" w:bidi="hi-IN"/>
        </w:rPr>
      </w:pPr>
      <w:r>
        <w:rPr>
          <w:rFonts w:ascii="Times New Roman" w:eastAsia="SimSun" w:hAnsi="Times New Roman"/>
          <w:kern w:val="2"/>
          <w:sz w:val="28"/>
          <w:szCs w:val="28"/>
          <w:lang w:val="ru-RU" w:eastAsia="zh-CN" w:bidi="hi-IN"/>
        </w:rPr>
        <w:tab/>
        <w:t>- при необходимости обустроить новые площадки.</w:t>
      </w:r>
    </w:p>
    <w:p w:rsidR="00CB7331" w:rsidRDefault="00A24C07">
      <w:pPr>
        <w:suppressAutoHyphens/>
        <w:jc w:val="center"/>
        <w:rPr>
          <w:rFonts w:ascii="Times New Roman" w:hAnsi="Times New Roman"/>
          <w:i/>
          <w:sz w:val="28"/>
          <w:szCs w:val="28"/>
          <w:lang w:val="ru-RU" w:eastAsia="ar-SA"/>
        </w:rPr>
      </w:pPr>
      <w:r>
        <w:rPr>
          <w:rFonts w:ascii="Times New Roman" w:hAnsi="Times New Roman"/>
          <w:i/>
          <w:sz w:val="28"/>
          <w:szCs w:val="28"/>
          <w:lang w:val="ru-RU" w:eastAsia="ar-SA"/>
        </w:rPr>
        <w:t>Кладбища</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На территории городского поселения Петров Вал расположены 3 кладбища общей площадью 25,3 га. У городского кладбища имеется 12,0 га свободной площади, достаточной для потребности городского поселения.</w:t>
      </w:r>
    </w:p>
    <w:p w:rsidR="00CB7331" w:rsidRDefault="00A24C07">
      <w:pPr>
        <w:pStyle w:val="20"/>
        <w:keepLines/>
        <w:numPr>
          <w:ilvl w:val="1"/>
          <w:numId w:val="9"/>
        </w:numPr>
        <w:suppressAutoHyphens/>
        <w:spacing w:before="360" w:after="240"/>
        <w:ind w:left="0" w:firstLine="142"/>
        <w:jc w:val="center"/>
        <w:rPr>
          <w:rFonts w:ascii="Times New Roman" w:hAnsi="Times New Roman" w:cs="Times New Roman"/>
          <w:i w:val="0"/>
          <w:color w:val="000000" w:themeColor="text1"/>
          <w:kern w:val="0"/>
          <w:sz w:val="30"/>
          <w:szCs w:val="30"/>
          <w:lang w:val="ru-RU"/>
        </w:rPr>
      </w:pPr>
      <w:bookmarkStart w:id="287" w:name="_Toc150782185"/>
      <w:r>
        <w:rPr>
          <w:rFonts w:ascii="Times New Roman" w:hAnsi="Times New Roman" w:cs="Times New Roman"/>
          <w:i w:val="0"/>
          <w:color w:val="000000" w:themeColor="text1"/>
          <w:kern w:val="0"/>
          <w:sz w:val="30"/>
          <w:szCs w:val="30"/>
          <w:lang w:val="ru-RU"/>
        </w:rPr>
        <w:t>Санитарно-экологическое состояние окружающей среды</w:t>
      </w:r>
      <w:bookmarkEnd w:id="287"/>
    </w:p>
    <w:p w:rsidR="00CB7331" w:rsidRDefault="00A24C07">
      <w:pPr>
        <w:pStyle w:val="2e"/>
        <w:suppressAutoHyphens/>
        <w:spacing w:before="0" w:after="0"/>
        <w:ind w:firstLine="851"/>
        <w:jc w:val="center"/>
        <w:rPr>
          <w:color w:val="000000" w:themeColor="text1"/>
          <w:sz w:val="28"/>
          <w:szCs w:val="28"/>
        </w:rPr>
      </w:pPr>
      <w:r>
        <w:rPr>
          <w:color w:val="000000" w:themeColor="text1"/>
          <w:sz w:val="28"/>
          <w:szCs w:val="28"/>
        </w:rPr>
        <w:t>Санитарное состояние атмосферного воздуха</w:t>
      </w:r>
    </w:p>
    <w:p w:rsidR="00CB7331" w:rsidRDefault="00CB7331">
      <w:pPr>
        <w:pStyle w:val="afffb"/>
        <w:spacing w:line="240" w:lineRule="auto"/>
        <w:rPr>
          <w:rFonts w:asciiTheme="minorHAnsi" w:hAnsiTheme="minorHAnsi"/>
          <w:color w:val="000000" w:themeColor="text1"/>
          <w:lang w:val="ru-RU" w:eastAsia="ru-RU"/>
        </w:rPr>
      </w:pP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Согласно данным приведенным в Докладе «О состоянии окружающей среды Волгоградской области», в 2021 году по данным официального сайта </w:t>
      </w:r>
      <w:r>
        <w:rPr>
          <w:rFonts w:ascii="Times New Roman" w:hAnsi="Times New Roman" w:hint="eastAsia"/>
          <w:color w:val="000000" w:themeColor="text1"/>
          <w:sz w:val="28"/>
          <w:szCs w:val="28"/>
          <w:lang w:val="ru-RU"/>
        </w:rPr>
        <w:t>Росприроднадзора</w:t>
      </w:r>
      <w:r>
        <w:rPr>
          <w:rFonts w:ascii="Times New Roman" w:hAnsi="Times New Roman"/>
          <w:color w:val="000000" w:themeColor="text1"/>
          <w:sz w:val="28"/>
          <w:szCs w:val="28"/>
          <w:lang w:val="ru-RU"/>
        </w:rPr>
        <w:t xml:space="preserve"> масса выбросов загрязняющих веществ в атмосферу от стационарных источников составила 222,5 тыс. т, что на 48,0 тыс. т (27,5%) больше, чем в предыдущем году.</w:t>
      </w:r>
    </w:p>
    <w:p w:rsidR="00CB7331" w:rsidRDefault="00A24C07">
      <w:pPr>
        <w:pStyle w:val="afffb"/>
        <w:keepNext/>
        <w:spacing w:line="240" w:lineRule="auto"/>
        <w:ind w:firstLine="851"/>
        <w:rPr>
          <w:rFonts w:ascii="Times New Roman" w:hAnsi="Times New Roman"/>
          <w:color w:val="000000" w:themeColor="text1"/>
          <w:sz w:val="28"/>
          <w:szCs w:val="28"/>
          <w:rtl/>
          <w:lang w:val="ru-RU"/>
        </w:rPr>
      </w:pPr>
      <w:r>
        <w:rPr>
          <w:rFonts w:ascii="Times New Roman" w:hAnsi="Times New Roman"/>
          <w:color w:val="000000" w:themeColor="text1"/>
          <w:sz w:val="28"/>
          <w:szCs w:val="28"/>
          <w:lang w:val="ru-RU"/>
        </w:rPr>
        <w:t xml:space="preserve">Также значительное влияние на состояние атмосферного воздуха оказывают выбросы загрязняющих веществ в атмосферу от передвижных источников.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2021 </w:t>
      </w:r>
      <w:r>
        <w:rPr>
          <w:rFonts w:ascii="Times New Roman" w:hAnsi="Times New Roman" w:hint="eastAsia"/>
          <w:color w:val="000000" w:themeColor="text1"/>
          <w:sz w:val="28"/>
          <w:szCs w:val="28"/>
          <w:lang w:val="ru-RU"/>
        </w:rPr>
        <w:t>году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данным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официального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сайта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Росприроднадзора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выбросы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транспорта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составили</w:t>
      </w:r>
      <w:r>
        <w:rPr>
          <w:rFonts w:ascii="Times New Roman" w:hAnsi="Times New Roman"/>
          <w:color w:val="000000" w:themeColor="text1"/>
          <w:sz w:val="28"/>
          <w:szCs w:val="28"/>
          <w:lang w:val="ru-RU"/>
        </w:rPr>
        <w:t xml:space="preserve"> 87,9 </w:t>
      </w:r>
      <w:r>
        <w:rPr>
          <w:rFonts w:ascii="Times New Roman" w:hAnsi="Times New Roman" w:hint="eastAsia"/>
          <w:color w:val="000000" w:themeColor="text1"/>
          <w:sz w:val="28"/>
          <w:szCs w:val="28"/>
          <w:lang w:val="ru-RU"/>
        </w:rPr>
        <w:t>тыс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что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w:t>
      </w:r>
      <w:r>
        <w:rPr>
          <w:rFonts w:ascii="Times New Roman" w:hAnsi="Times New Roman"/>
          <w:color w:val="000000" w:themeColor="text1"/>
          <w:sz w:val="28"/>
          <w:szCs w:val="28"/>
          <w:lang w:val="ru-RU"/>
        </w:rPr>
        <w:t xml:space="preserve"> 4,0% </w:t>
      </w:r>
      <w:r>
        <w:rPr>
          <w:rFonts w:ascii="Times New Roman" w:hAnsi="Times New Roman" w:hint="eastAsia"/>
          <w:color w:val="000000" w:themeColor="text1"/>
          <w:sz w:val="28"/>
          <w:szCs w:val="28"/>
          <w:lang w:val="ru-RU"/>
        </w:rPr>
        <w:t>меньше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чем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2020 </w:t>
      </w:r>
      <w:r>
        <w:rPr>
          <w:rFonts w:ascii="Times New Roman" w:hAnsi="Times New Roman" w:hint="eastAsia"/>
          <w:color w:val="000000" w:themeColor="text1"/>
          <w:sz w:val="28"/>
          <w:szCs w:val="28"/>
          <w:lang w:val="ru-RU"/>
        </w:rPr>
        <w:t>году</w:t>
      </w:r>
      <w:r>
        <w:rPr>
          <w:rFonts w:ascii="Times New Roman" w:hAnsi="Times New Roman" w:hint="cs"/>
          <w:color w:val="000000" w:themeColor="text1"/>
          <w:sz w:val="28"/>
          <w:szCs w:val="28"/>
          <w:rtl/>
          <w:lang w:val="ru-RU"/>
        </w:rPr>
        <w:t>.</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Одновременно автомобильным транспортом в отчетном году выброшено в атмосферный воздух 83,9 тыс. т загрязняющих веществ, что на 4,2% меньше, чем в 2020 году.</w:t>
      </w:r>
    </w:p>
    <w:p w:rsidR="00CB7331" w:rsidRDefault="00A24C07">
      <w:pPr>
        <w:pStyle w:val="afffb"/>
        <w:keepNext/>
        <w:spacing w:line="240" w:lineRule="auto"/>
        <w:ind w:firstLine="851"/>
        <w:rPr>
          <w:rFonts w:ascii="Times New Roman" w:hAnsi="Times New Roman"/>
          <w:color w:val="000000" w:themeColor="text1"/>
          <w:sz w:val="28"/>
          <w:szCs w:val="28"/>
          <w:rtl/>
          <w:lang w:val="ru-RU"/>
        </w:rPr>
      </w:pP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рамках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установленных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полномочий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соответствии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Уставом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ГБУ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Региональный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центр</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экологического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контроля»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далее</w:t>
      </w:r>
      <w:r>
        <w:rPr>
          <w:rFonts w:ascii="Times New Roman" w:hAnsi="Times New Roman"/>
          <w:color w:val="000000" w:themeColor="text1"/>
          <w:sz w:val="28"/>
          <w:szCs w:val="28"/>
          <w:lang w:val="ru-RU"/>
        </w:rPr>
        <w:t xml:space="preserve"> – </w:t>
      </w:r>
      <w:r>
        <w:rPr>
          <w:rFonts w:ascii="Times New Roman" w:hAnsi="Times New Roman" w:hint="eastAsia"/>
          <w:color w:val="000000" w:themeColor="text1"/>
          <w:sz w:val="28"/>
          <w:szCs w:val="28"/>
          <w:lang w:val="ru-RU"/>
        </w:rPr>
        <w:t>ГБУ</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РЦЭК»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осуществляет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свою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уставную</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деятельность</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целях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экоаналитического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природоохранной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деятельности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сфере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охраны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окружающей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природных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ресурсов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числе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lastRenderedPageBreak/>
        <w:t>государственного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экологического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надзора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государственного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экологического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мониторинга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государственного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мониторинга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окружающей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среды</w:t>
      </w:r>
      <w:r>
        <w:rPr>
          <w:rFonts w:ascii="Times New Roman" w:hAnsi="Times New Roman"/>
          <w:color w:val="000000" w:themeColor="text1"/>
          <w:sz w:val="28"/>
          <w:szCs w:val="28"/>
          <w:lang w:val="ru-RU"/>
        </w:rPr>
        <w:t>).</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сфере охраны атмосферного воздуха учреждение осуществляет следующие основные виды деятельности: проведение оценки состояния атмосферного воздуха, промышленных выбросов, осуществление мониторинга атмосферного воздуха в целях обеспечения органов государственной власти, органов местного самоуправления, организаций и населения текущей и экстренной информацией о состоянии окружающей среды на территории Волгоградской области.</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получения полной информации о качестве атмосферного воздуха используют 9 автоматизированных стационарных постов: </w:t>
      </w:r>
      <w:r>
        <w:rPr>
          <w:rFonts w:ascii="Times New Roman" w:hAnsi="Times New Roman" w:hint="eastAsia"/>
          <w:color w:val="000000" w:themeColor="text1"/>
          <w:sz w:val="28"/>
          <w:szCs w:val="28"/>
          <w:lang w:val="ru-RU"/>
        </w:rPr>
        <w:t>Волгоград</w:t>
      </w:r>
      <w:r>
        <w:rPr>
          <w:rFonts w:ascii="Times New Roman" w:hAnsi="Times New Roman"/>
          <w:color w:val="000000" w:themeColor="text1"/>
          <w:sz w:val="28"/>
          <w:szCs w:val="28"/>
          <w:lang w:val="ru-RU"/>
        </w:rPr>
        <w:t xml:space="preserve"> – 4 (</w:t>
      </w:r>
      <w:r>
        <w:rPr>
          <w:rFonts w:ascii="Times New Roman" w:hAnsi="Times New Roman" w:hint="eastAsia"/>
          <w:color w:val="000000" w:themeColor="text1"/>
          <w:sz w:val="28"/>
          <w:szCs w:val="28"/>
          <w:lang w:val="ru-RU"/>
        </w:rPr>
        <w:t>Тракторозаводский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Дзержинский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Центральный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Советский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Волжский</w:t>
      </w:r>
      <w:r>
        <w:rPr>
          <w:rFonts w:ascii="Times New Roman" w:hAnsi="Times New Roman"/>
          <w:color w:val="000000" w:themeColor="text1"/>
          <w:sz w:val="28"/>
          <w:szCs w:val="28"/>
          <w:lang w:val="ru-RU"/>
        </w:rPr>
        <w:t xml:space="preserve"> – 3 (</w:t>
      </w:r>
      <w:r>
        <w:rPr>
          <w:rFonts w:ascii="Times New Roman" w:hAnsi="Times New Roman" w:hint="eastAsia"/>
          <w:color w:val="000000" w:themeColor="text1"/>
          <w:sz w:val="28"/>
          <w:szCs w:val="28"/>
          <w:lang w:val="ru-RU"/>
        </w:rPr>
        <w:t>ул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Свердлова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пересечение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Пушкина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Пионерской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Мира</w:t>
      </w:r>
      <w:r>
        <w:rPr>
          <w:rFonts w:ascii="Times New Roman" w:hAnsi="Times New Roman"/>
          <w:color w:val="000000" w:themeColor="text1"/>
          <w:sz w:val="28"/>
          <w:szCs w:val="28"/>
          <w:lang w:val="ru-RU"/>
        </w:rPr>
        <w:t xml:space="preserve">, 127), </w:t>
      </w:r>
      <w:r>
        <w:rPr>
          <w:rFonts w:ascii="Times New Roman" w:hAnsi="Times New Roman" w:hint="eastAsia"/>
          <w:color w:val="000000" w:themeColor="text1"/>
          <w:sz w:val="28"/>
          <w:szCs w:val="28"/>
          <w:lang w:val="ru-RU"/>
        </w:rPr>
        <w:t>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Краснослободск</w:t>
      </w:r>
      <w:r>
        <w:rPr>
          <w:rFonts w:ascii="Times New Roman" w:hAnsi="Times New Roman"/>
          <w:color w:val="000000" w:themeColor="text1"/>
          <w:sz w:val="28"/>
          <w:szCs w:val="28"/>
          <w:lang w:val="ru-RU"/>
        </w:rPr>
        <w:t xml:space="preserve"> – 1 (</w:t>
      </w:r>
      <w:r>
        <w:rPr>
          <w:rFonts w:ascii="Times New Roman" w:hAnsi="Times New Roman" w:hint="eastAsia"/>
          <w:color w:val="000000" w:themeColor="text1"/>
          <w:sz w:val="28"/>
          <w:szCs w:val="28"/>
          <w:lang w:val="ru-RU"/>
        </w:rPr>
        <w:t>ул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Аллея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Строителей</w:t>
      </w:r>
      <w:r>
        <w:rPr>
          <w:rFonts w:ascii="Times New Roman" w:hAnsi="Times New Roman"/>
          <w:color w:val="000000" w:themeColor="text1"/>
          <w:sz w:val="28"/>
          <w:szCs w:val="28"/>
          <w:lang w:val="ru-RU"/>
        </w:rPr>
        <w:t>, 1</w:t>
      </w:r>
      <w:r>
        <w:rPr>
          <w:rFonts w:ascii="Times New Roman" w:hAnsi="Times New Roman" w:hint="eastAsia"/>
          <w:color w:val="000000" w:themeColor="text1"/>
          <w:sz w:val="28"/>
          <w:szCs w:val="28"/>
          <w:lang w:val="ru-RU"/>
        </w:rPr>
        <w:t>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п</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Светлый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Яр</w:t>
      </w:r>
      <w:r>
        <w:rPr>
          <w:rFonts w:ascii="Times New Roman" w:hAnsi="Times New Roman"/>
          <w:color w:val="000000" w:themeColor="text1"/>
          <w:sz w:val="28"/>
          <w:szCs w:val="28"/>
          <w:lang w:val="ru-RU"/>
        </w:rPr>
        <w:t xml:space="preserve"> – 1 (</w:t>
      </w:r>
      <w:r>
        <w:rPr>
          <w:rFonts w:ascii="Times New Roman" w:hAnsi="Times New Roman" w:hint="eastAsia"/>
          <w:color w:val="000000" w:themeColor="text1"/>
          <w:sz w:val="28"/>
          <w:szCs w:val="28"/>
          <w:lang w:val="ru-RU"/>
        </w:rPr>
        <w:t>мкр</w:t>
      </w:r>
      <w:r>
        <w:rPr>
          <w:rFonts w:ascii="Times New Roman" w:hAnsi="Times New Roman"/>
          <w:color w:val="000000" w:themeColor="text1"/>
          <w:sz w:val="28"/>
          <w:szCs w:val="28"/>
          <w:lang w:val="ru-RU"/>
        </w:rPr>
        <w:t>-</w:t>
      </w:r>
      <w:r>
        <w:rPr>
          <w:rFonts w:ascii="Times New Roman" w:hAnsi="Times New Roman" w:hint="eastAsia"/>
          <w:color w:val="000000" w:themeColor="text1"/>
          <w:sz w:val="28"/>
          <w:szCs w:val="28"/>
          <w:lang w:val="ru-RU"/>
        </w:rPr>
        <w:t>н</w:t>
      </w:r>
      <w:r>
        <w:rPr>
          <w:rFonts w:ascii="Times New Roman" w:hAnsi="Times New Roman"/>
          <w:color w:val="000000" w:themeColor="text1"/>
          <w:sz w:val="28"/>
          <w:szCs w:val="28"/>
          <w:lang w:val="ru-RU"/>
        </w:rPr>
        <w:t xml:space="preserve"> 1, 1</w:t>
      </w:r>
      <w:r>
        <w:rPr>
          <w:rFonts w:ascii="Times New Roman" w:hAnsi="Times New Roman" w:hint="eastAsia"/>
          <w:color w:val="000000" w:themeColor="text1"/>
          <w:sz w:val="28"/>
          <w:szCs w:val="28"/>
          <w:lang w:val="ru-RU"/>
        </w:rPr>
        <w:t>Б</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Посты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оснащены</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средствами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измерения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которые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представляют</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собой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единый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комплекс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функционирующий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непрерывно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обеспечивающий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регулярное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получение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данных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уровне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загрязнения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атмосферного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воздуха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метеопараметрах</w:t>
      </w:r>
      <w:r>
        <w:rPr>
          <w:rFonts w:ascii="Times New Roman" w:hAnsi="Times New Roman"/>
          <w:color w:val="000000" w:themeColor="text1"/>
          <w:sz w:val="28"/>
          <w:szCs w:val="28"/>
          <w:lang w:val="ru-RU"/>
        </w:rPr>
        <w:t>.</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Автоматизированные посты обеспечивают регулярное получение данных о Автоматизированные посты обеспечивают регулярное получение данных о концентрациях загрязняющих веществ в атмосферном воздухе и метеопараметрах. Наблюдения в зависимости от комплектации постов осуществляются по следующим примесям: взвешенные вещества и частицы, диоксид серы, оксид углерода, сероводород, аммиак, диоксид и оксид азота, метан, сумма углеводородов.</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Автоматизированные газоанализаторы установлены в специализированных экологических павильонах, ежегодно проходят метрологическую поверку и внесены в Государственный реестр средств измерений Российской Федерации.</w:t>
      </w:r>
    </w:p>
    <w:p w:rsidR="00CB7331" w:rsidRDefault="00A24C07">
      <w:pPr>
        <w:pStyle w:val="afffb"/>
        <w:keepNext/>
        <w:spacing w:line="240" w:lineRule="auto"/>
        <w:ind w:firstLine="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Состояние водных ресурсов</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Состояние водных ресурсов городского поселения Петров Вал можно охарактеризовать как неудовлетворительное. Водоемы страдают от сточных вод, которые сбрасываются недостаточно очищенными или совсем не пройдя предварительную очистку. Основной вклад в загрязнение водного фонда осуществляют жилищно-коммунальные хозяйства и промышленные предприятия.</w:t>
      </w:r>
    </w:p>
    <w:p w:rsidR="00CB7331" w:rsidRDefault="00A24C07">
      <w:pPr>
        <w:pStyle w:val="afffb"/>
        <w:widowControl w:val="0"/>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Особое опасение вызывает качество поверхностных вод, которые не соответствуют нормативам. При проведении анализа проб воды, отмечается повышение содержания водных веществ таких, как фенолы, соединение металлов, аммонийный и нитритный азот, нефтепродукты, хлориды.</w:t>
      </w:r>
    </w:p>
    <w:p w:rsidR="00CB7331" w:rsidRDefault="00A24C07">
      <w:pPr>
        <w:pStyle w:val="afffb"/>
        <w:widowControl w:val="0"/>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Сложившееся положение на водоемах в значительной степени связано с недостаточной эффективностью действующих комплексов по очистке сточных вод. </w:t>
      </w:r>
    </w:p>
    <w:p w:rsidR="00CB7331" w:rsidRDefault="00A24C07">
      <w:pPr>
        <w:pStyle w:val="2e"/>
        <w:spacing w:before="0" w:after="0"/>
        <w:ind w:right="0" w:firstLine="0"/>
        <w:jc w:val="center"/>
        <w:rPr>
          <w:color w:val="000000" w:themeColor="text1"/>
          <w:sz w:val="28"/>
          <w:szCs w:val="28"/>
        </w:rPr>
      </w:pPr>
      <w:r>
        <w:rPr>
          <w:color w:val="000000" w:themeColor="text1"/>
          <w:sz w:val="28"/>
          <w:szCs w:val="28"/>
        </w:rPr>
        <w:lastRenderedPageBreak/>
        <w:t>Состояние почвенного покрова</w:t>
      </w:r>
    </w:p>
    <w:p w:rsidR="00CB7331" w:rsidRDefault="00A24C07">
      <w:pPr>
        <w:pStyle w:val="afffb"/>
        <w:keepNext/>
        <w:spacing w:line="240" w:lineRule="auto"/>
        <w:ind w:firstLine="851"/>
        <w:rPr>
          <w:rFonts w:ascii="Times New Roman" w:hAnsi="Times New Roman"/>
          <w:color w:val="FF0000"/>
          <w:sz w:val="28"/>
          <w:szCs w:val="28"/>
          <w:lang w:val="ru-RU"/>
        </w:rPr>
      </w:pPr>
      <w:r>
        <w:rPr>
          <w:rFonts w:ascii="Times New Roman" w:hAnsi="Times New Roman"/>
          <w:color w:val="000000" w:themeColor="text1"/>
          <w:sz w:val="28"/>
          <w:szCs w:val="28"/>
          <w:lang w:val="ru-RU"/>
        </w:rPr>
        <w:t xml:space="preserve">Почвенный покров является важнейшим природным образованием. Почва является основным источником продовольствия, обеспечивающим 97-98% продовольственных ресурсов населения. Вместе с тем, почвенный покров является местом, на котором размещается промышленное и сельскохозяйственное производство. Результаты антропогенной деятельности оказывают влияние на состав почвенного покрова и его качественные характеристики. Важнейшее свойство почвенного покрова - его плодородие, под которым понимается совокупность свойств почвы, удовлетворяющих потребность растений в элементах питания, воде, обеспечивающих их корневые системы достаточным количеством воздуха, тепла для нормальной жизнедеятельности и создания урожая. Именно это важнейшее качество почвы, отличает ее от горной породы.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Негативное воздействие на почвенный покров на территории городского поселения Петров Вал и в населенных пунктах связано со строительными работами, прокладкой коммуникаций и трубопроводов.</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Загрязнение почвенного покрова связано также с образованием и накоплением отходов на территории населенных пунктов.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По данным Доклада «О состоянии окружающей среды Волгоградской области» на территории Камышинского района распространены Каштановые почвы. Около 25% площади каштановых почв подвержено водной эрозии. Преобладающая степень смытости – слабая и средняя.</w:t>
      </w:r>
    </w:p>
    <w:p w:rsidR="00CB7331" w:rsidRDefault="00A24C07">
      <w:pPr>
        <w:pStyle w:val="afffb"/>
        <w:spacing w:line="240" w:lineRule="auto"/>
        <w:ind w:firstLine="0"/>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Проектные предложения</w:t>
      </w:r>
    </w:p>
    <w:p w:rsidR="00CB7331" w:rsidRDefault="00A24C07">
      <w:pPr>
        <w:pStyle w:val="afffb"/>
        <w:spacing w:line="240" w:lineRule="auto"/>
        <w:ind w:firstLine="0"/>
        <w:jc w:val="center"/>
        <w:rPr>
          <w:rFonts w:ascii="Times New Roman" w:hAnsi="Times New Roman"/>
          <w:b/>
          <w:i/>
          <w:color w:val="000000" w:themeColor="text1"/>
          <w:sz w:val="28"/>
          <w:szCs w:val="28"/>
          <w:lang w:val="ru-RU"/>
        </w:rPr>
      </w:pPr>
      <w:r>
        <w:rPr>
          <w:rFonts w:ascii="Times New Roman" w:hAnsi="Times New Roman" w:hint="eastAsia"/>
          <w:b/>
          <w:i/>
          <w:color w:val="000000" w:themeColor="text1"/>
          <w:sz w:val="28"/>
          <w:szCs w:val="28"/>
          <w:lang w:val="ru-RU"/>
        </w:rPr>
        <w:t>Санитарное</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состояние</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атмосферного</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воздуха</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соответствии с действующими нормативно-методическими документами состояние атмосферного воздуха оценивается по устойчивости ландшафта к техногенным воздействиям через воздушный бассейн, по градациям состояния воздушного бассейна, градациям фоновых концентраций загрязняющих веществ атмосферы сравнительно с предельно допустимыми концентрациями.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Основными источниками загрязнения атмосферного воздуха в городском поселении являются производственные объекты и автомобильные дороги.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Промышленные предприятия и централизованные котельные оказывают существенное негативное воздействие на загрязнение атмосферного воздуха путем выброса в окружающую среду вредных веществ. Особое негативное воздействие оказывают объекты, расположенные в непосредственной близости с жилой застройкой.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В целом состояние атмосферного воздуха в городском поселении является удовлетворительным.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Санитарная охрана и оздоровление воздушного бассейна обеспечивается комплексом защитных мер технологического, организационного и планировочного характера: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проведение мониторинговых исследований загрязнения атмосферного воздуха;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комплексное нормирование вредных выбросов в атмосферу и достижение установленных нормативов ПДВ;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разработка прогноза неблагоприятных метеорологических условий для рассеивания загрязняющих веществ;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внедрение и реконструкция пылегазоочистного оборудования, механических и биологических фильтров на всех производственных и инженерных объектах в поселении;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создание, благоустройство санитарно-защитных зон объектов инженерной и транспортной инфраструктуры и других источников загрязнения атмосферного воздуха, водоемов, почвы;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благоустройство, озеленение улиц и проектируемой территории в целом, в целях защиты селитебной территории от неблагоприятных ветров, борьбы с шумом, обогащения воздуха кислородом и поглощения из воздуха углекислого газа.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упорядочение улично-дорожной сети, сооружений транспортных развязок;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организация полос зеленых насаждений вдоль автомобильных дорог и озеленение внутримикрорайонного пространства, в соответствии с требованиями СНиП 2.07.01-89* «Градостроительство. Планировка и застройка городских и сельских поселений». </w:t>
      </w:r>
    </w:p>
    <w:p w:rsidR="00CB7331" w:rsidRDefault="00A24C07">
      <w:pPr>
        <w:pStyle w:val="afffb"/>
        <w:spacing w:line="240" w:lineRule="auto"/>
        <w:ind w:firstLine="0"/>
        <w:jc w:val="center"/>
        <w:rPr>
          <w:rFonts w:ascii="Times New Roman" w:hAnsi="Times New Roman"/>
          <w:b/>
          <w:i/>
          <w:color w:val="000000" w:themeColor="text1"/>
          <w:sz w:val="28"/>
          <w:szCs w:val="28"/>
          <w:lang w:val="ru-RU"/>
        </w:rPr>
      </w:pPr>
      <w:r>
        <w:rPr>
          <w:rFonts w:ascii="Times New Roman" w:hAnsi="Times New Roman" w:hint="eastAsia"/>
          <w:b/>
          <w:i/>
          <w:color w:val="000000" w:themeColor="text1"/>
          <w:sz w:val="28"/>
          <w:szCs w:val="28"/>
          <w:lang w:val="ru-RU"/>
        </w:rPr>
        <w:t>Состояние</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водных</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ресурсов</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Выделяют три основные группы антропогенных факторов, определяющих качество воды поверхностных водных объектов:</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фоновое загрязнение, поступающее от организованных и диффузных источников, расположенных выше по течению;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организованные выпуски различных категорий сточных вод в пределах рассматриваемой акватории;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диффузное загрязнение с площади водосбора рассматриваемого водного объекта, поступающее с дождевыми и талыми водами, дренажными водами мелиорированных территорий, переносимыми с боковой приточностью.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Наиболее распространенными в настоящее время критериями оценки качества поверхностных вод суши являются предельно допустимые концентрации вредных веществ для воды рыбохозяйственных водных объектов. Нормативы предельно допустимых концентраций различных веществ, утвержденные приказом Росрыболовства №857 от 22.12.2016г., едины для всего государства и представлены в документе «Нормативы </w:t>
      </w:r>
      <w:r>
        <w:rPr>
          <w:rFonts w:ascii="Times New Roman" w:hAnsi="Times New Roman"/>
          <w:color w:val="000000" w:themeColor="text1"/>
          <w:sz w:val="28"/>
          <w:szCs w:val="28"/>
          <w:lang w:val="ru-RU"/>
        </w:rPr>
        <w:lastRenderedPageBreak/>
        <w:t xml:space="preserve">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условиях централизованной канализации с соответствующими очистными сооружениями смыв загрязняющих веществ с территорий жилой и производственных зон происходит по рельефу местности, попадая в пруды и овраги. Следовательно, хозяйственно-бытовые стоки частного сектора жилой застройки, неочищенные или недостаточно очищенные производственные стоки производственных предприятий, бессистемный сброс неочищенных дождевых и талых вод оказывают отрицательное воздействие на чистоту поверхностных водных объектов в границах городского поселения. Другую категорию источников загрязнения поверхностных водных объектов составляют расположенные в пределах водоохранных зон и прибрежных защитных полос несанкционированные свалки, объекты рекреации и т.п.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Основное отрицательное воздействие на чистоту рек и ручьев оказывают: </w:t>
      </w:r>
    </w:p>
    <w:p w:rsidR="00CB7331" w:rsidRDefault="00A24C07">
      <w:pPr>
        <w:pStyle w:val="afffb"/>
        <w:spacing w:line="240" w:lineRule="auto"/>
        <w:ind w:firstLine="708"/>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хозяйственно-бытовые стоки населенных пунктов;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производственные стоки предприятий местной промышленности; – разрушение в паводковые периоды земляных дамб, построенных на водотоках.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Мониторинга состояния и уровня загрязнения поверхностных водоемов в границах городского поселения не проводится.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Для улучшения и сохранения качества поверхностных вод на территории городского поселения Петров Вал предлагается решение следующих основных организационных задач: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организация контроля уровня загрязнения поверхностных и грунтовых вод на территории поселения; </w:t>
      </w:r>
    </w:p>
    <w:p w:rsidR="00CB7331" w:rsidRDefault="00A24C07">
      <w:pPr>
        <w:pStyle w:val="afffb"/>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эколого-токсикологическое исследование состояния водных объектов; </w:t>
      </w:r>
    </w:p>
    <w:p w:rsidR="00CB7331" w:rsidRDefault="00A24C07">
      <w:pPr>
        <w:pStyle w:val="afffb"/>
        <w:keepNext/>
        <w:spacing w:line="240" w:lineRule="auto"/>
        <w:ind w:firstLine="709"/>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организация мониторинга за состоянием водопроводящих сетей и своевременное проведение мероприятий по предупреждению утечек из систем водопровода.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 целью улучшения качества вод, восстановления и предотвращения загрязнения водных объектов проектом генерального плана рекомендуются следующие мероприятия: </w:t>
      </w:r>
    </w:p>
    <w:p w:rsidR="00CB7331" w:rsidRDefault="00A24C07">
      <w:pPr>
        <w:pStyle w:val="afffb"/>
        <w:keepNext/>
        <w:spacing w:line="240" w:lineRule="auto"/>
        <w:ind w:firstLine="85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инженерная подготовка территории, планируемой к застройке. </w:t>
      </w:r>
    </w:p>
    <w:p w:rsidR="00CB7331" w:rsidRDefault="00A24C07">
      <w:pPr>
        <w:pStyle w:val="afffb"/>
        <w:spacing w:line="240" w:lineRule="auto"/>
        <w:ind w:firstLine="0"/>
        <w:jc w:val="center"/>
        <w:rPr>
          <w:rFonts w:ascii="Times New Roman" w:hAnsi="Times New Roman"/>
          <w:b/>
          <w:i/>
          <w:color w:val="000000" w:themeColor="text1"/>
          <w:sz w:val="28"/>
          <w:szCs w:val="28"/>
          <w:lang w:val="ru-RU"/>
        </w:rPr>
      </w:pPr>
      <w:r>
        <w:rPr>
          <w:rFonts w:ascii="Times New Roman" w:hAnsi="Times New Roman" w:hint="eastAsia"/>
          <w:b/>
          <w:i/>
          <w:color w:val="000000" w:themeColor="text1"/>
          <w:sz w:val="28"/>
          <w:szCs w:val="28"/>
          <w:lang w:val="ru-RU"/>
        </w:rPr>
        <w:t>Состояние</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почвенного</w:t>
      </w:r>
      <w:r>
        <w:rPr>
          <w:rFonts w:ascii="Times New Roman" w:hAnsi="Times New Roman"/>
          <w:b/>
          <w:i/>
          <w:color w:val="000000" w:themeColor="text1"/>
          <w:sz w:val="28"/>
          <w:szCs w:val="28"/>
          <w:lang w:val="ru-RU"/>
        </w:rPr>
        <w:t xml:space="preserve"> </w:t>
      </w:r>
      <w:r>
        <w:rPr>
          <w:rFonts w:ascii="Times New Roman" w:hAnsi="Times New Roman" w:hint="eastAsia"/>
          <w:b/>
          <w:i/>
          <w:color w:val="000000" w:themeColor="text1"/>
          <w:sz w:val="28"/>
          <w:szCs w:val="28"/>
          <w:lang w:val="ru-RU"/>
        </w:rPr>
        <w:t>покрова</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Основными причинами, оказывающими влияние на загрязнение почв и подземных вод населенных территорий, являются: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возникновение стихийных свалок;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отсутствие организованных мест выгула домашних животных;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несоблюдение утвержденного порядка захоронения трупов домашних животных;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недостаточное количество оборудованных сливных станций для приема жидких бытовых отходов. </w:t>
      </w:r>
    </w:p>
    <w:p w:rsidR="00CB7331" w:rsidRDefault="00A24C07">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xml:space="preserve">Опасность, которую представляют собой не оборудованные соответствующим образом места складирования отходов, заключается в просачивании образующегося при гниении отходов фильтрата в почву и далее – в нижележащие горизонты грунтовых вод. С потоком грунтовых вод токсичные соединения, содержащиеся в фильтрате, попадают в поверхностные водные объекты в местах разгрузки грунтовых вод (овраги, балки, озера, болота, долины и русла рек).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Значимым источником загрязнения почв и подземных вод в границах городского поселения является большая часть территории жилой застройки. Сточные хозяйственно-бытовые воды не канализованной жилой застройки и от личных подсобных хозяйств сливаются в индивидуальные надворные уборные и выгребные ямы. Поскольку не все данные устройства герметичны, и частично представляют собой необорудованные специальным образом земляные ямы, то стоки частично испаряются, частично фильтруются в землю.</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Так же почвы подвергаются загрязнению, в зоне влияния автомобильных дорог, горюче-смазочными материалами, соединениями тяжелых металлов, дорожной пылью, оказывающими негативное воздействие на состояние окружающей среды и здоровье людей в целом.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Кроме этого обычны потери ГСМ от ходовой части автотранспортных средств и поступление бытового мусора на придорожную полосу.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Засоление почв, происходящее в результате просачивания растворенных хлор- и аммиак-содержащих соединений в зоны расположения придорожных посадок, ухудшает структуру и состав почвы, что в итоге может вызвать гибель деревьев и кустарников в придорожной полосе.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Производственные объекты, как правило, имеют собственные временные участки складирования твердых бытовых и промышленных отходов, стоянки автотранспорта и мойки автомобилей. Все эти объекты являются потенциальными источниками загрязнения почв и подземных вод, особенно в условиях отсутствия локальных систем сбора и очистки поверхностного стока.</w:t>
      </w:r>
    </w:p>
    <w:p w:rsidR="00CB7331" w:rsidRDefault="00A24C07">
      <w:pPr>
        <w:ind w:firstLine="851"/>
        <w:jc w:val="both"/>
        <w:rPr>
          <w:rFonts w:ascii="Times New Roman" w:hAnsi="Times New Roman"/>
          <w:sz w:val="28"/>
          <w:szCs w:val="28"/>
          <w:lang w:val="ru-RU"/>
        </w:rPr>
      </w:pPr>
      <w:r>
        <w:rPr>
          <w:rFonts w:ascii="Times New Roman" w:hAnsi="Times New Roman" w:hint="eastAsia"/>
          <w:sz w:val="28"/>
          <w:szCs w:val="28"/>
          <w:lang w:val="ru-RU"/>
        </w:rPr>
        <w:t>Комплекс</w:t>
      </w:r>
      <w:r>
        <w:rPr>
          <w:rFonts w:ascii="Times New Roman" w:hAnsi="Times New Roman"/>
          <w:sz w:val="28"/>
          <w:szCs w:val="28"/>
          <w:lang w:val="ru-RU"/>
        </w:rPr>
        <w:t xml:space="preserve"> </w:t>
      </w:r>
      <w:r>
        <w:rPr>
          <w:rFonts w:ascii="Times New Roman" w:hAnsi="Times New Roman" w:hint="eastAsia"/>
          <w:sz w:val="28"/>
          <w:szCs w:val="28"/>
          <w:lang w:val="ru-RU"/>
        </w:rPr>
        <w:t>мероприятий</w:t>
      </w:r>
      <w:r>
        <w:rPr>
          <w:rFonts w:ascii="Times New Roman" w:hAnsi="Times New Roman"/>
          <w:sz w:val="28"/>
          <w:szCs w:val="28"/>
          <w:lang w:val="ru-RU"/>
        </w:rPr>
        <w:t xml:space="preserve"> </w:t>
      </w:r>
      <w:r>
        <w:rPr>
          <w:rFonts w:ascii="Times New Roman" w:hAnsi="Times New Roman" w:hint="eastAsia"/>
          <w:sz w:val="28"/>
          <w:szCs w:val="28"/>
          <w:lang w:val="ru-RU"/>
        </w:rPr>
        <w:t>по</w:t>
      </w:r>
      <w:r>
        <w:rPr>
          <w:rFonts w:ascii="Times New Roman" w:hAnsi="Times New Roman"/>
          <w:sz w:val="28"/>
          <w:szCs w:val="28"/>
          <w:lang w:val="ru-RU"/>
        </w:rPr>
        <w:t xml:space="preserve"> </w:t>
      </w:r>
      <w:r>
        <w:rPr>
          <w:rFonts w:ascii="Times New Roman" w:hAnsi="Times New Roman" w:hint="eastAsia"/>
          <w:sz w:val="28"/>
          <w:szCs w:val="28"/>
          <w:lang w:val="ru-RU"/>
        </w:rPr>
        <w:t>охране</w:t>
      </w:r>
      <w:r>
        <w:rPr>
          <w:rFonts w:ascii="Times New Roman" w:hAnsi="Times New Roman"/>
          <w:sz w:val="28"/>
          <w:szCs w:val="28"/>
          <w:lang w:val="ru-RU"/>
        </w:rPr>
        <w:t xml:space="preserve"> </w:t>
      </w:r>
      <w:r>
        <w:rPr>
          <w:rFonts w:ascii="Times New Roman" w:hAnsi="Times New Roman" w:hint="eastAsia"/>
          <w:sz w:val="28"/>
          <w:szCs w:val="28"/>
          <w:lang w:val="ru-RU"/>
        </w:rPr>
        <w:t>почв</w:t>
      </w:r>
      <w:r>
        <w:rPr>
          <w:rFonts w:ascii="Times New Roman" w:hAnsi="Times New Roman"/>
          <w:sz w:val="28"/>
          <w:szCs w:val="28"/>
          <w:lang w:val="ru-RU"/>
        </w:rPr>
        <w:t xml:space="preserve"> </w:t>
      </w:r>
      <w:r>
        <w:rPr>
          <w:rFonts w:ascii="Times New Roman" w:hAnsi="Times New Roman" w:hint="eastAsia"/>
          <w:sz w:val="28"/>
          <w:szCs w:val="28"/>
          <w:lang w:val="ru-RU"/>
        </w:rPr>
        <w:t>от</w:t>
      </w:r>
      <w:r>
        <w:rPr>
          <w:rFonts w:ascii="Times New Roman" w:hAnsi="Times New Roman"/>
          <w:sz w:val="28"/>
          <w:szCs w:val="28"/>
          <w:lang w:val="ru-RU"/>
        </w:rPr>
        <w:t xml:space="preserve"> </w:t>
      </w:r>
      <w:r>
        <w:rPr>
          <w:rFonts w:ascii="Times New Roman" w:hAnsi="Times New Roman" w:hint="eastAsia"/>
          <w:sz w:val="28"/>
          <w:szCs w:val="28"/>
          <w:lang w:val="ru-RU"/>
        </w:rPr>
        <w:t>загрязнения</w:t>
      </w:r>
      <w:r>
        <w:rPr>
          <w:rFonts w:ascii="Times New Roman" w:hAnsi="Times New Roman"/>
          <w:sz w:val="28"/>
          <w:szCs w:val="28"/>
          <w:lang w:val="ru-RU"/>
        </w:rPr>
        <w:t xml:space="preserve"> </w:t>
      </w:r>
      <w:r>
        <w:rPr>
          <w:rFonts w:ascii="Times New Roman" w:hAnsi="Times New Roman" w:hint="eastAsia"/>
          <w:sz w:val="28"/>
          <w:szCs w:val="28"/>
          <w:lang w:val="ru-RU"/>
        </w:rPr>
        <w:t>включает</w:t>
      </w:r>
      <w:r>
        <w:rPr>
          <w:rFonts w:ascii="Times New Roman" w:hAnsi="Times New Roman"/>
          <w:sz w:val="28"/>
          <w:szCs w:val="28"/>
          <w:lang w:val="ru-RU"/>
        </w:rPr>
        <w:t xml:space="preserve"> </w:t>
      </w:r>
      <w:r>
        <w:rPr>
          <w:rFonts w:ascii="Times New Roman" w:hAnsi="Times New Roman" w:hint="eastAsia"/>
          <w:sz w:val="28"/>
          <w:szCs w:val="28"/>
          <w:lang w:val="ru-RU"/>
        </w:rPr>
        <w:t>следующие</w:t>
      </w:r>
      <w:r>
        <w:rPr>
          <w:rFonts w:ascii="Times New Roman" w:hAnsi="Times New Roman"/>
          <w:sz w:val="28"/>
          <w:szCs w:val="28"/>
          <w:lang w:val="ru-RU"/>
        </w:rPr>
        <w:t xml:space="preserve"> </w:t>
      </w:r>
      <w:r>
        <w:rPr>
          <w:rFonts w:ascii="Times New Roman" w:hAnsi="Times New Roman" w:hint="eastAsia"/>
          <w:sz w:val="28"/>
          <w:szCs w:val="28"/>
          <w:lang w:val="ru-RU"/>
        </w:rPr>
        <w:t>предложения</w:t>
      </w:r>
      <w:r>
        <w:rPr>
          <w:rFonts w:ascii="Times New Roman" w:hAnsi="Times New Roman"/>
          <w:sz w:val="28"/>
          <w:szCs w:val="28"/>
          <w:lang w:val="ru-RU"/>
        </w:rPr>
        <w:t>:</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инженерная подготовка территории, планируемой к застройке;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устройство асфальтобетонного покрытия дорог;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устройство отмосток вдоль стен зданий;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расчистка, благоустройство и озеленение прибрежных территорий водных объектов;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защита от береговой эрозии путем проведения берегоукрепительных работ;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для уменьшения пыли – благоустройство улиц и дорог, газонное озеленение;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 биологическая очистка почв и воздуха за счет увеличения площади зеленых насаждений всех категорий;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 устройство зеленых лесных полос вдоль транспортных коммуникаций.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В зависимости от характера загрязнения почв, необходимо проведение комплекса мероприятий по восстановлению и рекультивации почв. На проектируемой территории рекультивации подлежат земли, нарушенные при строительстве и прокладке инженерных сетей различного назначения, транспортных коммуникаций, захламлённые участки. </w:t>
      </w:r>
    </w:p>
    <w:p w:rsidR="00CB7331" w:rsidRDefault="00A24C07">
      <w:pPr>
        <w:ind w:firstLine="851"/>
        <w:jc w:val="both"/>
        <w:rPr>
          <w:rFonts w:ascii="Times New Roman" w:hAnsi="Times New Roman"/>
          <w:sz w:val="28"/>
          <w:szCs w:val="28"/>
          <w:lang w:val="ru-RU"/>
        </w:rPr>
      </w:pPr>
      <w:r>
        <w:rPr>
          <w:rFonts w:ascii="Times New Roman" w:hAnsi="Times New Roman"/>
          <w:sz w:val="28"/>
          <w:szCs w:val="28"/>
          <w:lang w:val="ru-RU"/>
        </w:rPr>
        <w:t xml:space="preserve">На территориях с наибольшими техногенными нагрузками и загрязнением почв, необходимо обеспечение контроля состояния почвенного покрова, выведение источников загрязнения, посадка древесных культур, устойчивых к повышенному содержанию загрязнителя, подсев трав. </w:t>
      </w:r>
    </w:p>
    <w:p w:rsidR="00CB7331" w:rsidRDefault="00A24C07">
      <w:pPr>
        <w:pStyle w:val="20"/>
        <w:keepLines/>
        <w:numPr>
          <w:ilvl w:val="0"/>
          <w:numId w:val="0"/>
        </w:numPr>
        <w:suppressAutoHyphens/>
        <w:spacing w:before="360" w:after="240"/>
        <w:ind w:left="426"/>
        <w:jc w:val="center"/>
        <w:rPr>
          <w:rFonts w:ascii="Times New Roman" w:hAnsi="Times New Roman" w:cs="Times New Roman"/>
          <w:i w:val="0"/>
          <w:kern w:val="0"/>
          <w:sz w:val="30"/>
          <w:szCs w:val="30"/>
          <w:lang w:val="ru-RU"/>
        </w:rPr>
      </w:pPr>
      <w:bookmarkStart w:id="288" w:name="_Toc150782186"/>
      <w:bookmarkStart w:id="289" w:name="_Toc518319359"/>
      <w:bookmarkStart w:id="290" w:name="_Toc336437447"/>
      <w:bookmarkStart w:id="291" w:name="_Toc7869306"/>
      <w:bookmarkStart w:id="292" w:name="_Toc527638450"/>
      <w:r>
        <w:rPr>
          <w:rFonts w:ascii="Times New Roman" w:hAnsi="Times New Roman" w:cs="Times New Roman"/>
          <w:i w:val="0"/>
          <w:kern w:val="0"/>
          <w:sz w:val="30"/>
          <w:szCs w:val="30"/>
          <w:lang w:val="ru-RU"/>
        </w:rPr>
        <w:t>6.8. Инженерно-технические мероприятия по подготовке территории</w:t>
      </w:r>
      <w:bookmarkEnd w:id="288"/>
    </w:p>
    <w:p w:rsidR="00CB7331" w:rsidRDefault="00A24C07">
      <w:pPr>
        <w:keepLines/>
        <w:suppressAutoHyphens/>
        <w:ind w:firstLine="851"/>
        <w:jc w:val="both"/>
        <w:rPr>
          <w:rFonts w:ascii="Times New Roman" w:hAnsi="Times New Roman"/>
          <w:sz w:val="28"/>
          <w:szCs w:val="28"/>
          <w:lang w:val="ru-RU"/>
        </w:rPr>
      </w:pPr>
      <w:r>
        <w:rPr>
          <w:rFonts w:ascii="Times New Roman" w:hAnsi="Times New Roman"/>
          <w:sz w:val="28"/>
          <w:szCs w:val="28"/>
          <w:lang w:val="ru-RU"/>
        </w:rPr>
        <w:t>Анализ современного состояния территории населенных пунктов показал, что при освоении новых территорий возникает необходимость в планировке территории, организации поверхностного стока, сбор его, очистка и сброс в водоемы. При проектировании улиц учитывались требования СНиП 2.07.01.89* "Градостроительство. Планировка и застройка городских и сельских поселений" по созданию нормальных условий для движения транспорта, пешеходов и отвода поверхностной воды с прилегающих территорий, и улично-дорожной сети.</w:t>
      </w:r>
    </w:p>
    <w:p w:rsidR="00CB7331" w:rsidRDefault="00A24C07">
      <w:pPr>
        <w:keepLines/>
        <w:suppressAutoHyphens/>
        <w:ind w:firstLine="851"/>
        <w:jc w:val="both"/>
        <w:rPr>
          <w:rFonts w:ascii="Times New Roman" w:hAnsi="Times New Roman"/>
          <w:sz w:val="28"/>
          <w:szCs w:val="28"/>
          <w:lang w:val="ru-RU"/>
        </w:rPr>
      </w:pPr>
      <w:r>
        <w:rPr>
          <w:rFonts w:ascii="Times New Roman" w:hAnsi="Times New Roman"/>
          <w:sz w:val="28"/>
          <w:szCs w:val="28"/>
          <w:lang w:val="ru-RU"/>
        </w:rPr>
        <w:t>Отвод поверхностного стока с территории населенных пунктов предлагается осуществлять посредством дождевой канализации закрытого и открытого типа. Устройство ливневой канализации предлагается вдоль улиц. Сброс дождевых вод предлагается производить на территорию за пределами жилых зон. Перед выпусками необходимо предусмотреть устройство очистных сооружений. Очищенную воду после очистных установок по нормам, можно сбрасывать на рельеф, либо в водоём (водоток).</w:t>
      </w:r>
    </w:p>
    <w:p w:rsidR="00CB7331" w:rsidRDefault="00A24C07">
      <w:pPr>
        <w:keepLines/>
        <w:suppressAutoHyphens/>
        <w:ind w:firstLine="851"/>
        <w:jc w:val="both"/>
        <w:rPr>
          <w:rFonts w:ascii="Times New Roman" w:hAnsi="Times New Roman"/>
          <w:sz w:val="28"/>
          <w:szCs w:val="28"/>
          <w:lang w:val="ru-RU"/>
        </w:rPr>
      </w:pPr>
      <w:r>
        <w:rPr>
          <w:rFonts w:ascii="Times New Roman" w:hAnsi="Times New Roman"/>
          <w:sz w:val="28"/>
          <w:szCs w:val="28"/>
          <w:lang w:val="ru-RU"/>
        </w:rPr>
        <w:t>Технические характеристики системы водоотвода и очистных сооружений, а также их расположение уточняются на стадии подготовки рабочей документации после проведения соответствующих инженерно-технических изысканий.</w:t>
      </w:r>
    </w:p>
    <w:p w:rsidR="00CB7331" w:rsidRDefault="00CB7331">
      <w:pPr>
        <w:keepLines/>
        <w:suppressAutoHyphens/>
        <w:ind w:firstLine="851"/>
        <w:jc w:val="both"/>
        <w:rPr>
          <w:rFonts w:ascii="Times New Roman" w:hAnsi="Times New Roman"/>
          <w:color w:val="FF0000"/>
          <w:sz w:val="28"/>
          <w:szCs w:val="28"/>
          <w:lang w:val="ru-RU"/>
        </w:rPr>
      </w:pPr>
    </w:p>
    <w:p w:rsidR="00CB7331" w:rsidRDefault="00A24C07">
      <w:pPr>
        <w:pStyle w:val="20"/>
        <w:keepLines/>
        <w:numPr>
          <w:ilvl w:val="0"/>
          <w:numId w:val="0"/>
        </w:numPr>
        <w:suppressAutoHyphens/>
        <w:spacing w:before="0" w:after="0"/>
        <w:ind w:left="1080"/>
        <w:jc w:val="center"/>
        <w:rPr>
          <w:rFonts w:ascii="Times New Roman" w:hAnsi="Times New Roman" w:cs="Times New Roman"/>
          <w:i w:val="0"/>
          <w:kern w:val="0"/>
          <w:sz w:val="30"/>
          <w:szCs w:val="30"/>
          <w:lang w:val="ru-RU"/>
        </w:rPr>
      </w:pPr>
      <w:bookmarkStart w:id="293" w:name="_Toc150782187"/>
      <w:r>
        <w:rPr>
          <w:rFonts w:ascii="Times New Roman" w:hAnsi="Times New Roman" w:cs="Times New Roman"/>
          <w:i w:val="0"/>
          <w:kern w:val="0"/>
          <w:sz w:val="30"/>
          <w:szCs w:val="30"/>
          <w:lang w:val="ru-RU"/>
        </w:rPr>
        <w:t>6.9. Зоны с особыми условиями использования территорий. Планировочные ограничения</w:t>
      </w:r>
      <w:bookmarkEnd w:id="293"/>
    </w:p>
    <w:p w:rsidR="00CB7331" w:rsidRDefault="00CB7331">
      <w:pPr>
        <w:keepNext/>
        <w:rPr>
          <w:rFonts w:asciiTheme="minorHAnsi" w:hAnsiTheme="minorHAnsi"/>
          <w:lang w:val="ru-RU"/>
        </w:rPr>
      </w:pPr>
    </w:p>
    <w:p w:rsidR="00CB7331" w:rsidRDefault="00A24C07">
      <w:pPr>
        <w:pStyle w:val="afffb"/>
        <w:keepNext/>
        <w:spacing w:line="240" w:lineRule="auto"/>
        <w:rPr>
          <w:rFonts w:ascii="Times New Roman" w:hAnsi="Times New Roman"/>
          <w:sz w:val="28"/>
          <w:szCs w:val="28"/>
          <w:lang w:val="ru-RU"/>
        </w:rPr>
      </w:pPr>
      <w:r>
        <w:rPr>
          <w:rFonts w:ascii="Times New Roman" w:hAnsi="Times New Roman"/>
          <w:sz w:val="28"/>
          <w:szCs w:val="28"/>
          <w:lang w:val="ru-RU"/>
        </w:rPr>
        <w:t>К зонам с особыми условиями использования территорий, определяющим ограничения использования территории в границах городского поселения, относятся следующие:</w:t>
      </w:r>
    </w:p>
    <w:p w:rsidR="00CB7331" w:rsidRDefault="00A24C07">
      <w:pPr>
        <w:pStyle w:val="10"/>
        <w:keepNext/>
        <w:spacing w:before="0"/>
        <w:ind w:left="0" w:firstLine="720"/>
        <w:rPr>
          <w:sz w:val="28"/>
          <w:szCs w:val="28"/>
        </w:rPr>
      </w:pPr>
      <w:r>
        <w:rPr>
          <w:sz w:val="28"/>
          <w:szCs w:val="28"/>
        </w:rPr>
        <w:t>санитарно-защитные зоны предприятий, сооружений и иных объектов;</w:t>
      </w:r>
    </w:p>
    <w:p w:rsidR="00CB7331" w:rsidRDefault="00A24C07">
      <w:pPr>
        <w:pStyle w:val="10"/>
        <w:spacing w:before="0"/>
        <w:ind w:left="0" w:firstLine="720"/>
        <w:rPr>
          <w:sz w:val="28"/>
          <w:szCs w:val="28"/>
        </w:rPr>
      </w:pPr>
      <w:r>
        <w:rPr>
          <w:sz w:val="28"/>
          <w:szCs w:val="28"/>
        </w:rPr>
        <w:t>охранные зоны инженерных коммуникаций;</w:t>
      </w:r>
    </w:p>
    <w:p w:rsidR="00CB7331" w:rsidRDefault="00A24C07">
      <w:pPr>
        <w:pStyle w:val="10"/>
        <w:spacing w:before="0"/>
        <w:ind w:left="0" w:firstLine="720"/>
        <w:rPr>
          <w:sz w:val="28"/>
          <w:szCs w:val="28"/>
        </w:rPr>
      </w:pPr>
      <w:r>
        <w:rPr>
          <w:sz w:val="28"/>
          <w:szCs w:val="28"/>
        </w:rPr>
        <w:lastRenderedPageBreak/>
        <w:t>зоны санитарной охраны источников водоснабжения и водопроводов питьевого назначения.</w:t>
      </w:r>
    </w:p>
    <w:p w:rsidR="00CB7331" w:rsidRDefault="00A24C07">
      <w:pPr>
        <w:pStyle w:val="10"/>
        <w:spacing w:before="0"/>
        <w:ind w:left="0" w:firstLine="720"/>
        <w:rPr>
          <w:sz w:val="28"/>
          <w:szCs w:val="28"/>
        </w:rPr>
      </w:pPr>
      <w:r>
        <w:rPr>
          <w:sz w:val="28"/>
          <w:szCs w:val="28"/>
        </w:rPr>
        <w:t>водоохранные зоны, прибрежные защитные полосы и береговые полосы;</w:t>
      </w:r>
    </w:p>
    <w:p w:rsidR="00CB7331" w:rsidRDefault="00A24C07">
      <w:pPr>
        <w:pStyle w:val="10"/>
        <w:spacing w:before="0"/>
        <w:ind w:left="0" w:firstLine="720"/>
        <w:rPr>
          <w:sz w:val="28"/>
          <w:szCs w:val="28"/>
        </w:rPr>
      </w:pPr>
      <w:r>
        <w:rPr>
          <w:sz w:val="28"/>
          <w:szCs w:val="28"/>
        </w:rPr>
        <w:t>зоны затопления и подтопления</w:t>
      </w:r>
    </w:p>
    <w:p w:rsidR="00CB7331" w:rsidRDefault="00A24C07">
      <w:pPr>
        <w:pStyle w:val="10"/>
        <w:spacing w:before="0"/>
        <w:ind w:left="0" w:firstLine="720"/>
        <w:rPr>
          <w:sz w:val="28"/>
          <w:szCs w:val="28"/>
        </w:rPr>
      </w:pPr>
      <w:r>
        <w:rPr>
          <w:sz w:val="28"/>
          <w:szCs w:val="28"/>
        </w:rPr>
        <w:t>придорожные полосы</w:t>
      </w:r>
    </w:p>
    <w:p w:rsidR="00CB7331" w:rsidRDefault="00A24C07">
      <w:pPr>
        <w:pStyle w:val="10"/>
        <w:spacing w:before="0"/>
        <w:ind w:left="0" w:firstLine="720"/>
        <w:rPr>
          <w:sz w:val="28"/>
          <w:szCs w:val="28"/>
        </w:rPr>
      </w:pPr>
      <w:r>
        <w:rPr>
          <w:sz w:val="28"/>
          <w:szCs w:val="28"/>
        </w:rPr>
        <w:t>санитарный разрыв линий железнодорожного транспорта.</w:t>
      </w:r>
    </w:p>
    <w:p w:rsidR="00CB7331" w:rsidRDefault="00A24C07">
      <w:pPr>
        <w:pStyle w:val="2e"/>
        <w:spacing w:before="0" w:after="0"/>
        <w:ind w:right="0" w:firstLine="0"/>
        <w:jc w:val="center"/>
        <w:rPr>
          <w:sz w:val="28"/>
          <w:szCs w:val="28"/>
        </w:rPr>
      </w:pPr>
      <w:r>
        <w:rPr>
          <w:sz w:val="28"/>
          <w:szCs w:val="28"/>
        </w:rPr>
        <w:t>Санитарно-защитные зоны предприятий, сооружений и иных объектов</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 Изменениями №1,2,3); СП 36.13330.2012 Магистральные трубопроводы (Актуализированная редакция СНиП 2.05.06-85*); СП 284.1325800.2016 Трубопроводы промысловые для нефти и газа; СП 62.13330.2011* «Газораспределительные системы. Актуализированная редакция СНиП 42-01-202».</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CB7331" w:rsidRDefault="00CB7331">
      <w:pPr>
        <w:pStyle w:val="afffb"/>
        <w:spacing w:line="240" w:lineRule="auto"/>
        <w:rPr>
          <w:rFonts w:ascii="Times New Roman" w:hAnsi="Times New Roman"/>
          <w:sz w:val="28"/>
          <w:szCs w:val="28"/>
          <w:lang w:val="ru-RU"/>
        </w:rPr>
      </w:pPr>
    </w:p>
    <w:p w:rsidR="00CB7331" w:rsidRDefault="00A24C07">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lastRenderedPageBreak/>
        <w:t>Таблица 27 -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403"/>
      </w:tblGrid>
      <w:tr w:rsidR="00CB7331" w:rsidRPr="00D91561">
        <w:trPr>
          <w:tblHeader/>
        </w:trPr>
        <w:tc>
          <w:tcPr>
            <w:tcW w:w="2644" w:type="pct"/>
            <w:vAlign w:val="center"/>
          </w:tcPr>
          <w:p w:rsidR="00CB7331" w:rsidRDefault="00A24C07">
            <w:pPr>
              <w:pStyle w:val="113"/>
              <w:rPr>
                <w:b/>
                <w:sz w:val="24"/>
                <w:szCs w:val="24"/>
              </w:rPr>
            </w:pPr>
            <w:r>
              <w:rPr>
                <w:b/>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CB7331" w:rsidRDefault="00A24C07">
            <w:pPr>
              <w:pStyle w:val="113"/>
              <w:rPr>
                <w:b/>
                <w:sz w:val="24"/>
                <w:szCs w:val="24"/>
              </w:rPr>
            </w:pPr>
            <w:r>
              <w:rPr>
                <w:b/>
                <w:sz w:val="24"/>
                <w:szCs w:val="24"/>
              </w:rPr>
              <w:t>В санитарно-защитной зоне не допускается размещать</w:t>
            </w:r>
          </w:p>
        </w:tc>
      </w:tr>
      <w:tr w:rsidR="00CB7331" w:rsidRPr="00D91561">
        <w:trPr>
          <w:trHeight w:val="2146"/>
        </w:trPr>
        <w:tc>
          <w:tcPr>
            <w:tcW w:w="2644" w:type="pct"/>
            <w:vMerge w:val="restart"/>
          </w:tcPr>
          <w:p w:rsidR="00CB7331" w:rsidRDefault="00A24C07">
            <w:pPr>
              <w:pStyle w:val="11"/>
              <w:ind w:firstLine="0"/>
              <w:jc w:val="left"/>
              <w:rPr>
                <w:sz w:val="24"/>
                <w:szCs w:val="24"/>
              </w:rPr>
            </w:pPr>
            <w:r>
              <w:rPr>
                <w:sz w:val="24"/>
                <w:szCs w:val="24"/>
              </w:rPr>
              <w:t>нежилые помещения для дежурного аварийного персонала;</w:t>
            </w:r>
          </w:p>
          <w:p w:rsidR="00CB7331" w:rsidRDefault="00A24C07">
            <w:pPr>
              <w:pStyle w:val="11"/>
              <w:ind w:firstLine="0"/>
              <w:jc w:val="left"/>
              <w:rPr>
                <w:sz w:val="24"/>
                <w:szCs w:val="24"/>
              </w:rPr>
            </w:pPr>
            <w:r>
              <w:rPr>
                <w:sz w:val="24"/>
                <w:szCs w:val="24"/>
              </w:rPr>
              <w:t>помещения для пребывания работающих по вахтовому методу (не более двух недель);</w:t>
            </w:r>
          </w:p>
          <w:p w:rsidR="00CB7331" w:rsidRDefault="00A24C07">
            <w:pPr>
              <w:pStyle w:val="11"/>
              <w:ind w:firstLine="0"/>
              <w:jc w:val="left"/>
              <w:rPr>
                <w:sz w:val="24"/>
                <w:szCs w:val="24"/>
              </w:rPr>
            </w:pPr>
            <w:r>
              <w:rPr>
                <w:sz w:val="24"/>
                <w:szCs w:val="24"/>
              </w:rPr>
              <w:t>здания управления, конструкторские бюро;</w:t>
            </w:r>
          </w:p>
          <w:p w:rsidR="00CB7331" w:rsidRDefault="00A24C07">
            <w:pPr>
              <w:pStyle w:val="11"/>
              <w:ind w:firstLine="0"/>
              <w:jc w:val="left"/>
              <w:rPr>
                <w:sz w:val="24"/>
                <w:szCs w:val="24"/>
              </w:rPr>
            </w:pPr>
            <w:r>
              <w:rPr>
                <w:sz w:val="24"/>
                <w:szCs w:val="24"/>
              </w:rPr>
              <w:t>здания административного назначения;</w:t>
            </w:r>
          </w:p>
          <w:p w:rsidR="00CB7331" w:rsidRDefault="00A24C07">
            <w:pPr>
              <w:pStyle w:val="11"/>
              <w:ind w:firstLine="0"/>
              <w:jc w:val="left"/>
              <w:rPr>
                <w:sz w:val="24"/>
                <w:szCs w:val="24"/>
              </w:rPr>
            </w:pPr>
            <w:r>
              <w:rPr>
                <w:sz w:val="24"/>
                <w:szCs w:val="24"/>
              </w:rPr>
              <w:t>научно-исследовательские лаборатории;</w:t>
            </w:r>
          </w:p>
          <w:p w:rsidR="00CB7331" w:rsidRDefault="00A24C07">
            <w:pPr>
              <w:pStyle w:val="11"/>
              <w:ind w:firstLine="0"/>
              <w:jc w:val="left"/>
              <w:rPr>
                <w:sz w:val="24"/>
                <w:szCs w:val="24"/>
              </w:rPr>
            </w:pPr>
            <w:r>
              <w:rPr>
                <w:sz w:val="24"/>
                <w:szCs w:val="24"/>
              </w:rPr>
              <w:t>поликлиники;</w:t>
            </w:r>
          </w:p>
          <w:p w:rsidR="00CB7331" w:rsidRDefault="00A24C07">
            <w:pPr>
              <w:pStyle w:val="11"/>
              <w:ind w:firstLine="0"/>
              <w:jc w:val="left"/>
              <w:rPr>
                <w:sz w:val="24"/>
                <w:szCs w:val="24"/>
              </w:rPr>
            </w:pPr>
            <w:r>
              <w:rPr>
                <w:sz w:val="24"/>
                <w:szCs w:val="24"/>
              </w:rPr>
              <w:t>спортивно-оздоровительные сооружения закрытого типа;</w:t>
            </w:r>
          </w:p>
          <w:p w:rsidR="00CB7331" w:rsidRDefault="00A24C07">
            <w:pPr>
              <w:pStyle w:val="11"/>
              <w:ind w:firstLine="0"/>
              <w:jc w:val="left"/>
              <w:rPr>
                <w:sz w:val="24"/>
                <w:szCs w:val="24"/>
              </w:rPr>
            </w:pPr>
            <w:r>
              <w:rPr>
                <w:sz w:val="24"/>
                <w:szCs w:val="24"/>
              </w:rPr>
              <w:t>бани, прачечные;</w:t>
            </w:r>
          </w:p>
          <w:p w:rsidR="00CB7331" w:rsidRDefault="00A24C07">
            <w:pPr>
              <w:pStyle w:val="11"/>
              <w:ind w:firstLine="0"/>
              <w:jc w:val="left"/>
              <w:rPr>
                <w:sz w:val="24"/>
                <w:szCs w:val="24"/>
              </w:rPr>
            </w:pPr>
            <w:r>
              <w:rPr>
                <w:sz w:val="24"/>
                <w:szCs w:val="24"/>
              </w:rPr>
              <w:t>объекты торговли и общественного питания;</w:t>
            </w:r>
          </w:p>
          <w:p w:rsidR="00CB7331" w:rsidRDefault="00A24C07">
            <w:pPr>
              <w:pStyle w:val="11"/>
              <w:ind w:firstLine="0"/>
              <w:jc w:val="left"/>
              <w:rPr>
                <w:sz w:val="24"/>
                <w:szCs w:val="24"/>
              </w:rPr>
            </w:pPr>
            <w:r>
              <w:rPr>
                <w:sz w:val="24"/>
                <w:szCs w:val="24"/>
              </w:rPr>
              <w:t>мотели, гостиницы;</w:t>
            </w:r>
          </w:p>
          <w:p w:rsidR="00CB7331" w:rsidRDefault="00A24C07">
            <w:pPr>
              <w:pStyle w:val="11"/>
              <w:ind w:firstLine="0"/>
              <w:jc w:val="left"/>
              <w:rPr>
                <w:sz w:val="24"/>
                <w:szCs w:val="24"/>
              </w:rPr>
            </w:pPr>
            <w:r>
              <w:rPr>
                <w:sz w:val="24"/>
                <w:szCs w:val="24"/>
              </w:rPr>
              <w:t>гаражи, площадки и сооружения для хранения общественного и индивидуального транспорта;</w:t>
            </w:r>
          </w:p>
          <w:p w:rsidR="00CB7331" w:rsidRDefault="00A24C07">
            <w:pPr>
              <w:pStyle w:val="11"/>
              <w:ind w:firstLine="0"/>
              <w:jc w:val="left"/>
              <w:rPr>
                <w:sz w:val="24"/>
                <w:szCs w:val="24"/>
              </w:rPr>
            </w:pPr>
            <w:r>
              <w:rPr>
                <w:sz w:val="24"/>
                <w:szCs w:val="24"/>
              </w:rPr>
              <w:t>пожарные депо;</w:t>
            </w:r>
          </w:p>
          <w:p w:rsidR="00CB7331" w:rsidRDefault="00A24C07">
            <w:pPr>
              <w:pStyle w:val="11"/>
              <w:ind w:firstLine="0"/>
              <w:jc w:val="left"/>
              <w:rPr>
                <w:sz w:val="24"/>
                <w:szCs w:val="24"/>
              </w:rPr>
            </w:pPr>
            <w:r>
              <w:rPr>
                <w:sz w:val="24"/>
                <w:szCs w:val="24"/>
              </w:rPr>
              <w:t>местные и транзитные коммуникации, линии электропередач;</w:t>
            </w:r>
          </w:p>
          <w:p w:rsidR="00CB7331" w:rsidRDefault="00A24C07">
            <w:pPr>
              <w:pStyle w:val="11"/>
              <w:ind w:firstLine="0"/>
              <w:jc w:val="left"/>
              <w:rPr>
                <w:sz w:val="24"/>
                <w:szCs w:val="24"/>
              </w:rPr>
            </w:pPr>
            <w:r>
              <w:rPr>
                <w:sz w:val="24"/>
                <w:szCs w:val="24"/>
              </w:rPr>
              <w:t>электроподстанции, нефте- и газопроводы;</w:t>
            </w:r>
          </w:p>
          <w:p w:rsidR="00CB7331" w:rsidRDefault="00A24C07">
            <w:pPr>
              <w:pStyle w:val="11"/>
              <w:ind w:firstLine="0"/>
              <w:jc w:val="left"/>
              <w:rPr>
                <w:sz w:val="24"/>
                <w:szCs w:val="24"/>
              </w:rPr>
            </w:pPr>
            <w:r>
              <w:rPr>
                <w:sz w:val="24"/>
                <w:szCs w:val="24"/>
              </w:rPr>
              <w:t>артезианские скважины для технического водоснабжения;</w:t>
            </w:r>
          </w:p>
          <w:p w:rsidR="00CB7331" w:rsidRDefault="00A24C07">
            <w:pPr>
              <w:pStyle w:val="11"/>
              <w:ind w:firstLine="0"/>
              <w:jc w:val="left"/>
              <w:rPr>
                <w:sz w:val="24"/>
                <w:szCs w:val="24"/>
              </w:rPr>
            </w:pPr>
            <w:r>
              <w:rPr>
                <w:sz w:val="24"/>
                <w:szCs w:val="24"/>
              </w:rPr>
              <w:t>водоохлаждающие сооружения для подготовки технической воды;</w:t>
            </w:r>
          </w:p>
          <w:p w:rsidR="00CB7331" w:rsidRDefault="00A24C07">
            <w:pPr>
              <w:pStyle w:val="11"/>
              <w:ind w:firstLine="0"/>
              <w:jc w:val="left"/>
              <w:rPr>
                <w:sz w:val="24"/>
                <w:szCs w:val="24"/>
              </w:rPr>
            </w:pPr>
            <w:r>
              <w:rPr>
                <w:sz w:val="24"/>
                <w:szCs w:val="24"/>
              </w:rPr>
              <w:t>канализационные насосные станции;</w:t>
            </w:r>
          </w:p>
          <w:p w:rsidR="00CB7331" w:rsidRDefault="00A24C07">
            <w:pPr>
              <w:pStyle w:val="11"/>
              <w:ind w:firstLine="0"/>
              <w:jc w:val="left"/>
              <w:rPr>
                <w:sz w:val="24"/>
                <w:szCs w:val="24"/>
              </w:rPr>
            </w:pPr>
            <w:r>
              <w:rPr>
                <w:sz w:val="24"/>
                <w:szCs w:val="24"/>
              </w:rPr>
              <w:t>сооружения оборотного водоснабжения;</w:t>
            </w:r>
          </w:p>
          <w:p w:rsidR="00CB7331" w:rsidRDefault="00A24C07">
            <w:pPr>
              <w:pStyle w:val="11"/>
              <w:ind w:firstLine="0"/>
              <w:jc w:val="left"/>
              <w:rPr>
                <w:sz w:val="24"/>
                <w:szCs w:val="24"/>
              </w:rPr>
            </w:pPr>
            <w:r>
              <w:rPr>
                <w:sz w:val="24"/>
                <w:szCs w:val="24"/>
              </w:rPr>
              <w:t>автозаправочные станции;</w:t>
            </w:r>
          </w:p>
          <w:p w:rsidR="00CB7331" w:rsidRDefault="00A24C07">
            <w:pPr>
              <w:pStyle w:val="11"/>
              <w:ind w:firstLine="0"/>
              <w:jc w:val="left"/>
              <w:rPr>
                <w:sz w:val="24"/>
                <w:szCs w:val="24"/>
              </w:rPr>
            </w:pPr>
            <w:r>
              <w:rPr>
                <w:sz w:val="24"/>
                <w:szCs w:val="24"/>
              </w:rPr>
              <w:t>станции технического обслуживания автомобилей;</w:t>
            </w:r>
          </w:p>
          <w:p w:rsidR="00CB7331" w:rsidRDefault="00A24C07">
            <w:pPr>
              <w:pStyle w:val="11"/>
              <w:ind w:firstLine="0"/>
              <w:jc w:val="left"/>
              <w:rPr>
                <w:sz w:val="24"/>
                <w:szCs w:val="24"/>
              </w:rPr>
            </w:pPr>
            <w:r>
              <w:rPr>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w:t>
            </w:r>
            <w:r>
              <w:rPr>
                <w:sz w:val="24"/>
                <w:szCs w:val="24"/>
              </w:rPr>
              <w:lastRenderedPageBreak/>
              <w:t>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tcPr>
          <w:p w:rsidR="00CB7331" w:rsidRDefault="00A24C07">
            <w:pPr>
              <w:pStyle w:val="11"/>
              <w:ind w:firstLine="0"/>
              <w:jc w:val="left"/>
              <w:rPr>
                <w:sz w:val="24"/>
                <w:szCs w:val="24"/>
              </w:rPr>
            </w:pPr>
            <w:r>
              <w:rPr>
                <w:sz w:val="24"/>
                <w:szCs w:val="24"/>
              </w:rPr>
              <w:lastRenderedPageBreak/>
              <w:t>жилую застройку, включая отдельные жилые дома, ландшафтно-рекреационные зоны;</w:t>
            </w:r>
          </w:p>
          <w:p w:rsidR="00CB7331" w:rsidRDefault="00A24C07">
            <w:pPr>
              <w:pStyle w:val="11"/>
              <w:ind w:firstLine="0"/>
              <w:jc w:val="left"/>
              <w:rPr>
                <w:sz w:val="24"/>
                <w:szCs w:val="24"/>
              </w:rPr>
            </w:pPr>
            <w:r>
              <w:rPr>
                <w:sz w:val="24"/>
                <w:szCs w:val="24"/>
              </w:rPr>
              <w:t>зоны отдыха;</w:t>
            </w:r>
          </w:p>
          <w:p w:rsidR="00CB7331" w:rsidRDefault="00A24C07">
            <w:pPr>
              <w:pStyle w:val="11"/>
              <w:ind w:firstLine="0"/>
              <w:jc w:val="left"/>
              <w:rPr>
                <w:sz w:val="24"/>
                <w:szCs w:val="24"/>
              </w:rPr>
            </w:pPr>
            <w:r>
              <w:rPr>
                <w:sz w:val="24"/>
                <w:szCs w:val="24"/>
              </w:rPr>
              <w:t>территории курортов, санаториев и домов отдыха;</w:t>
            </w:r>
          </w:p>
          <w:p w:rsidR="00CB7331" w:rsidRDefault="00A24C07">
            <w:pPr>
              <w:pStyle w:val="11"/>
              <w:ind w:firstLine="0"/>
              <w:jc w:val="left"/>
              <w:rPr>
                <w:sz w:val="24"/>
                <w:szCs w:val="24"/>
              </w:rPr>
            </w:pPr>
            <w:r>
              <w:rPr>
                <w:sz w:val="24"/>
                <w:szCs w:val="24"/>
              </w:rPr>
              <w:t>территорий садоводческих товариществ и коттеджной застройки;</w:t>
            </w:r>
          </w:p>
          <w:p w:rsidR="00CB7331" w:rsidRDefault="00A24C07">
            <w:pPr>
              <w:pStyle w:val="11"/>
              <w:ind w:firstLine="0"/>
              <w:jc w:val="left"/>
              <w:rPr>
                <w:sz w:val="24"/>
                <w:szCs w:val="24"/>
              </w:rPr>
            </w:pPr>
            <w:r>
              <w:rPr>
                <w:sz w:val="24"/>
                <w:szCs w:val="24"/>
              </w:rPr>
              <w:t>коллективных или индивидуальных дачных и садово-огородных участков;</w:t>
            </w:r>
          </w:p>
          <w:p w:rsidR="00CB7331" w:rsidRDefault="00A24C07">
            <w:pPr>
              <w:pStyle w:val="11"/>
              <w:ind w:firstLine="0"/>
              <w:jc w:val="left"/>
              <w:rPr>
                <w:sz w:val="24"/>
                <w:szCs w:val="24"/>
              </w:rPr>
            </w:pPr>
            <w:r>
              <w:rPr>
                <w:sz w:val="24"/>
                <w:szCs w:val="24"/>
              </w:rPr>
              <w:t>а также других территорий с нормируемыми показателями качества среды обитания;</w:t>
            </w:r>
          </w:p>
          <w:p w:rsidR="00CB7331" w:rsidRDefault="00A24C07">
            <w:pPr>
              <w:pStyle w:val="11"/>
              <w:ind w:firstLine="0"/>
              <w:jc w:val="left"/>
              <w:rPr>
                <w:sz w:val="24"/>
                <w:szCs w:val="24"/>
              </w:rPr>
            </w:pPr>
            <w:r>
              <w:rPr>
                <w:sz w:val="24"/>
                <w:szCs w:val="24"/>
              </w:rPr>
              <w:t>спортивные сооружения, детские площадки;</w:t>
            </w:r>
          </w:p>
          <w:p w:rsidR="00CB7331" w:rsidRDefault="00A24C07">
            <w:pPr>
              <w:pStyle w:val="11"/>
              <w:ind w:firstLine="0"/>
              <w:jc w:val="left"/>
              <w:rPr>
                <w:sz w:val="24"/>
                <w:szCs w:val="24"/>
              </w:rPr>
            </w:pPr>
            <w:r>
              <w:rPr>
                <w:sz w:val="24"/>
                <w:szCs w:val="24"/>
              </w:rPr>
              <w:t xml:space="preserve">образовательные и детские учреждения, </w:t>
            </w:r>
          </w:p>
          <w:p w:rsidR="00CB7331" w:rsidRDefault="00A24C07">
            <w:pPr>
              <w:pStyle w:val="11"/>
              <w:ind w:firstLine="0"/>
              <w:jc w:val="left"/>
              <w:rPr>
                <w:sz w:val="24"/>
                <w:szCs w:val="24"/>
              </w:rPr>
            </w:pPr>
            <w:r>
              <w:rPr>
                <w:sz w:val="24"/>
                <w:szCs w:val="24"/>
              </w:rPr>
              <w:t>лечебно-профилактические и оздоровительные учреждения общего пользования.</w:t>
            </w:r>
          </w:p>
        </w:tc>
      </w:tr>
      <w:tr w:rsidR="00CB7331" w:rsidRPr="00D91561">
        <w:trPr>
          <w:trHeight w:val="4060"/>
        </w:trPr>
        <w:tc>
          <w:tcPr>
            <w:tcW w:w="2644" w:type="pct"/>
            <w:vMerge/>
          </w:tcPr>
          <w:p w:rsidR="00CB7331" w:rsidRDefault="00CB7331">
            <w:pPr>
              <w:pStyle w:val="113"/>
              <w:jc w:val="left"/>
              <w:rPr>
                <w:sz w:val="24"/>
                <w:szCs w:val="24"/>
              </w:rPr>
            </w:pPr>
          </w:p>
        </w:tc>
        <w:tc>
          <w:tcPr>
            <w:tcW w:w="2356" w:type="pct"/>
          </w:tcPr>
          <w:p w:rsidR="00CB7331" w:rsidRDefault="00A24C07">
            <w:pPr>
              <w:pStyle w:val="11"/>
              <w:ind w:firstLine="0"/>
              <w:jc w:val="left"/>
              <w:rPr>
                <w:sz w:val="24"/>
                <w:szCs w:val="24"/>
              </w:rPr>
            </w:pPr>
            <w:r>
              <w:rPr>
                <w:sz w:val="24"/>
                <w:szCs w:val="24"/>
              </w:rPr>
              <w:t xml:space="preserve">в санитарно-защитной зоне и на территории объектов других отраслей промышленности не допускается размещать </w:t>
            </w:r>
          </w:p>
          <w:p w:rsidR="00CB7331" w:rsidRDefault="00A24C07">
            <w:pPr>
              <w:pStyle w:val="11"/>
              <w:ind w:firstLine="0"/>
              <w:jc w:val="left"/>
              <w:rPr>
                <w:sz w:val="24"/>
                <w:szCs w:val="24"/>
              </w:rPr>
            </w:pPr>
            <w:r>
              <w:rPr>
                <w:sz w:val="24"/>
                <w:szCs w:val="24"/>
              </w:rPr>
              <w:t>объекты по производству лекарственных веществ;</w:t>
            </w:r>
          </w:p>
          <w:p w:rsidR="00CB7331" w:rsidRDefault="00A24C07">
            <w:pPr>
              <w:pStyle w:val="11"/>
              <w:ind w:firstLine="0"/>
              <w:jc w:val="left"/>
              <w:rPr>
                <w:sz w:val="24"/>
                <w:szCs w:val="24"/>
              </w:rPr>
            </w:pPr>
            <w:r>
              <w:rPr>
                <w:sz w:val="24"/>
                <w:szCs w:val="24"/>
              </w:rPr>
              <w:t>лекарственных средств и (или) лекарственных форм;</w:t>
            </w:r>
          </w:p>
          <w:p w:rsidR="00CB7331" w:rsidRDefault="00A24C07">
            <w:pPr>
              <w:pStyle w:val="11"/>
              <w:ind w:firstLine="0"/>
              <w:jc w:val="left"/>
              <w:rPr>
                <w:sz w:val="24"/>
                <w:szCs w:val="24"/>
              </w:rPr>
            </w:pPr>
            <w:r>
              <w:rPr>
                <w:sz w:val="24"/>
                <w:szCs w:val="24"/>
              </w:rPr>
              <w:t xml:space="preserve">склады сырья и полупродуктов для фармацевтических предприятий; </w:t>
            </w:r>
          </w:p>
          <w:p w:rsidR="00CB7331" w:rsidRDefault="00A24C07">
            <w:pPr>
              <w:pStyle w:val="11"/>
              <w:ind w:firstLine="0"/>
              <w:jc w:val="left"/>
              <w:rPr>
                <w:sz w:val="24"/>
                <w:szCs w:val="24"/>
              </w:rPr>
            </w:pPr>
            <w:r>
              <w:rPr>
                <w:sz w:val="24"/>
                <w:szCs w:val="24"/>
              </w:rPr>
              <w:t>объекты пищевых отраслей промышленности;</w:t>
            </w:r>
          </w:p>
          <w:p w:rsidR="00CB7331" w:rsidRDefault="00A24C07">
            <w:pPr>
              <w:pStyle w:val="11"/>
              <w:ind w:firstLine="0"/>
              <w:jc w:val="left"/>
              <w:rPr>
                <w:sz w:val="24"/>
                <w:szCs w:val="24"/>
              </w:rPr>
            </w:pPr>
            <w:r>
              <w:rPr>
                <w:sz w:val="24"/>
                <w:szCs w:val="24"/>
              </w:rPr>
              <w:t>оптовые склады продовольственного сырья и пищевых продуктов;</w:t>
            </w:r>
          </w:p>
          <w:p w:rsidR="00CB7331" w:rsidRDefault="00A24C07">
            <w:pPr>
              <w:pStyle w:val="11"/>
              <w:ind w:firstLine="0"/>
              <w:jc w:val="left"/>
              <w:rPr>
                <w:sz w:val="24"/>
                <w:szCs w:val="24"/>
              </w:rPr>
            </w:pPr>
            <w:r>
              <w:rPr>
                <w:sz w:val="24"/>
                <w:szCs w:val="24"/>
              </w:rPr>
              <w:t>комплексы водопроводных сооружений для подготовки и хранения питьевой воды, которые могут повлиять на качество продукции.</w:t>
            </w:r>
          </w:p>
        </w:tc>
      </w:tr>
    </w:tbl>
    <w:p w:rsidR="00CB7331" w:rsidRDefault="00CB7331">
      <w:pPr>
        <w:pStyle w:val="afffb"/>
        <w:spacing w:line="240" w:lineRule="auto"/>
        <w:rPr>
          <w:rFonts w:ascii="Times New Roman" w:hAnsi="Times New Roman"/>
          <w:sz w:val="28"/>
          <w:szCs w:val="28"/>
          <w:lang w:val="ru-RU"/>
        </w:rPr>
      </w:pP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Санитарно-защитные зоны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 и акустическими расчётами.</w:t>
      </w:r>
    </w:p>
    <w:p w:rsidR="00CB7331" w:rsidRDefault="00A24C07">
      <w:pPr>
        <w:pStyle w:val="2e"/>
        <w:spacing w:after="0"/>
        <w:ind w:right="0" w:firstLine="0"/>
        <w:jc w:val="center"/>
        <w:rPr>
          <w:sz w:val="28"/>
          <w:szCs w:val="28"/>
        </w:rPr>
      </w:pPr>
      <w:r>
        <w:rPr>
          <w:sz w:val="28"/>
          <w:szCs w:val="28"/>
        </w:rPr>
        <w:t>Охранные зоны объектов инженерной инфраструктуры (объектов электросетевого хозяйства)</w:t>
      </w:r>
    </w:p>
    <w:p w:rsidR="00CB7331" w:rsidRDefault="00A24C07">
      <w:pPr>
        <w:pStyle w:val="afffb"/>
        <w:spacing w:line="240" w:lineRule="auto"/>
        <w:ind w:firstLine="851"/>
        <w:rPr>
          <w:rFonts w:ascii="Times New Roman" w:hAnsi="Times New Roman"/>
          <w:sz w:val="28"/>
          <w:szCs w:val="28"/>
          <w:lang w:val="ru-RU"/>
        </w:rPr>
      </w:pPr>
      <w:r>
        <w:rPr>
          <w:rFonts w:ascii="Times New Roman" w:hAnsi="Times New Roman"/>
          <w:sz w:val="28"/>
          <w:szCs w:val="28"/>
          <w:lang w:val="ru-RU"/>
        </w:rPr>
        <w:t>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B7331" w:rsidRDefault="00CB7331">
      <w:pPr>
        <w:pStyle w:val="afffb"/>
        <w:spacing w:line="240" w:lineRule="auto"/>
        <w:ind w:firstLine="851"/>
        <w:rPr>
          <w:rFonts w:ascii="Times New Roman" w:hAnsi="Times New Roman"/>
          <w:sz w:val="24"/>
          <w:szCs w:val="24"/>
          <w:lang w:val="ru-RU"/>
        </w:rPr>
      </w:pPr>
    </w:p>
    <w:p w:rsidR="00CB7331" w:rsidRDefault="00A24C07">
      <w:pPr>
        <w:keepNext/>
        <w:suppressAutoHyphens/>
        <w:jc w:val="both"/>
        <w:rPr>
          <w:rFonts w:ascii="Times New Roman" w:hAnsi="Times New Roman"/>
          <w:b/>
          <w:sz w:val="22"/>
          <w:szCs w:val="22"/>
          <w:lang w:val="ru-RU"/>
        </w:rPr>
      </w:pPr>
      <w:r>
        <w:rPr>
          <w:rFonts w:ascii="Times New Roman" w:hAnsi="Times New Roman"/>
          <w:b/>
          <w:sz w:val="22"/>
          <w:szCs w:val="22"/>
          <w:lang w:val="ru-RU"/>
        </w:rPr>
        <w:t>Таблица 28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697"/>
        <w:gridCol w:w="2684"/>
      </w:tblGrid>
      <w:tr w:rsidR="00CB7331">
        <w:trPr>
          <w:trHeight w:val="193"/>
          <w:tblHeader/>
        </w:trPr>
        <w:tc>
          <w:tcPr>
            <w:tcW w:w="516" w:type="pct"/>
            <w:tcBorders>
              <w:top w:val="single" w:sz="4" w:space="0" w:color="auto"/>
              <w:left w:val="single" w:sz="4" w:space="0" w:color="auto"/>
              <w:bottom w:val="single" w:sz="4" w:space="0" w:color="auto"/>
              <w:right w:val="single" w:sz="4" w:space="0" w:color="auto"/>
            </w:tcBorders>
          </w:tcPr>
          <w:p w:rsidR="00CB7331" w:rsidRDefault="00A24C07">
            <w:pPr>
              <w:suppressAutoHyphens/>
              <w:jc w:val="center"/>
              <w:rPr>
                <w:rFonts w:ascii="Times New Roman" w:hAnsi="Times New Roman"/>
                <w:b/>
                <w:sz w:val="24"/>
                <w:szCs w:val="24"/>
                <w:lang w:val="ru-RU"/>
              </w:rPr>
            </w:pPr>
            <w:r>
              <w:rPr>
                <w:rFonts w:ascii="Times New Roman" w:hAnsi="Times New Roman"/>
                <w:b/>
                <w:sz w:val="24"/>
                <w:szCs w:val="24"/>
                <w:lang w:val="ru-RU"/>
              </w:rPr>
              <w:t>№</w:t>
            </w:r>
          </w:p>
        </w:tc>
        <w:tc>
          <w:tcPr>
            <w:tcW w:w="3048"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jc w:val="center"/>
              <w:rPr>
                <w:rFonts w:ascii="Times New Roman" w:hAnsi="Times New Roman"/>
                <w:b/>
                <w:sz w:val="24"/>
                <w:szCs w:val="24"/>
              </w:rPr>
            </w:pPr>
            <w:r>
              <w:rPr>
                <w:rFonts w:ascii="Times New Roman" w:hAnsi="Times New Roman"/>
                <w:b/>
                <w:sz w:val="24"/>
                <w:szCs w:val="24"/>
              </w:rPr>
              <w:t>Напряжение линий электропередач, кВ</w:t>
            </w:r>
          </w:p>
        </w:tc>
        <w:tc>
          <w:tcPr>
            <w:tcW w:w="1436"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jc w:val="center"/>
              <w:rPr>
                <w:rFonts w:ascii="Times New Roman" w:hAnsi="Times New Roman"/>
                <w:b/>
                <w:sz w:val="24"/>
                <w:szCs w:val="24"/>
              </w:rPr>
            </w:pPr>
            <w:r>
              <w:rPr>
                <w:rFonts w:ascii="Times New Roman" w:hAnsi="Times New Roman"/>
                <w:b/>
                <w:sz w:val="24"/>
                <w:szCs w:val="24"/>
              </w:rPr>
              <w:t>ЗСР, м</w:t>
            </w:r>
          </w:p>
        </w:tc>
      </w:tr>
      <w:tr w:rsidR="00CB7331">
        <w:trPr>
          <w:trHeight w:val="220"/>
        </w:trPr>
        <w:tc>
          <w:tcPr>
            <w:tcW w:w="516" w:type="pct"/>
            <w:tcBorders>
              <w:top w:val="single" w:sz="4" w:space="0" w:color="auto"/>
              <w:left w:val="single" w:sz="4" w:space="0" w:color="auto"/>
              <w:bottom w:val="single" w:sz="4" w:space="0" w:color="auto"/>
              <w:right w:val="single" w:sz="4" w:space="0" w:color="auto"/>
            </w:tcBorders>
          </w:tcPr>
          <w:p w:rsidR="00CB7331" w:rsidRDefault="00A24C07">
            <w:pPr>
              <w:suppressAutoHyphens/>
              <w:jc w:val="center"/>
              <w:rPr>
                <w:rFonts w:ascii="Times New Roman" w:hAnsi="Times New Roman"/>
                <w:b/>
                <w:sz w:val="24"/>
                <w:szCs w:val="24"/>
                <w:lang w:val="ru-RU"/>
              </w:rPr>
            </w:pPr>
            <w:r>
              <w:rPr>
                <w:rFonts w:ascii="Times New Roman" w:hAnsi="Times New Roman"/>
                <w:b/>
                <w:sz w:val="24"/>
                <w:szCs w:val="24"/>
                <w:lang w:val="ru-RU"/>
              </w:rPr>
              <w:t>1</w:t>
            </w:r>
          </w:p>
        </w:tc>
        <w:tc>
          <w:tcPr>
            <w:tcW w:w="3048"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jc w:val="center"/>
              <w:rPr>
                <w:rFonts w:ascii="Times New Roman" w:hAnsi="Times New Roman"/>
                <w:b/>
                <w:sz w:val="24"/>
                <w:szCs w:val="24"/>
                <w:lang w:val="ru-RU"/>
              </w:rPr>
            </w:pPr>
            <w:r>
              <w:rPr>
                <w:rFonts w:ascii="Times New Roman" w:hAnsi="Times New Roman"/>
                <w:b/>
                <w:sz w:val="24"/>
                <w:szCs w:val="24"/>
                <w:lang w:val="ru-RU"/>
              </w:rPr>
              <w:t>2</w:t>
            </w:r>
          </w:p>
        </w:tc>
        <w:tc>
          <w:tcPr>
            <w:tcW w:w="1436"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jc w:val="center"/>
              <w:rPr>
                <w:rFonts w:ascii="Times New Roman" w:hAnsi="Times New Roman"/>
                <w:b/>
                <w:sz w:val="24"/>
                <w:szCs w:val="24"/>
                <w:lang w:val="ru-RU"/>
              </w:rPr>
            </w:pPr>
            <w:r>
              <w:rPr>
                <w:rFonts w:ascii="Times New Roman" w:hAnsi="Times New Roman"/>
                <w:b/>
                <w:sz w:val="24"/>
                <w:szCs w:val="24"/>
                <w:lang w:val="ru-RU"/>
              </w:rPr>
              <w:t>3</w:t>
            </w:r>
          </w:p>
        </w:tc>
      </w:tr>
      <w:tr w:rsidR="00CB7331">
        <w:trPr>
          <w:trHeight w:val="220"/>
        </w:trPr>
        <w:tc>
          <w:tcPr>
            <w:tcW w:w="516" w:type="pct"/>
            <w:tcBorders>
              <w:top w:val="single" w:sz="4" w:space="0" w:color="auto"/>
              <w:left w:val="single" w:sz="4" w:space="0" w:color="auto"/>
              <w:bottom w:val="single" w:sz="4" w:space="0" w:color="auto"/>
              <w:right w:val="single" w:sz="4" w:space="0" w:color="auto"/>
            </w:tcBorders>
          </w:tcPr>
          <w:p w:rsidR="00CB7331" w:rsidRDefault="00A24C07">
            <w:pPr>
              <w:suppressAutoHyphens/>
              <w:jc w:val="center"/>
              <w:rPr>
                <w:rFonts w:ascii="Times New Roman" w:hAnsi="Times New Roman"/>
                <w:sz w:val="24"/>
                <w:szCs w:val="24"/>
                <w:lang w:val="ru-RU"/>
              </w:rPr>
            </w:pPr>
            <w:r>
              <w:rPr>
                <w:rFonts w:ascii="Times New Roman" w:hAnsi="Times New Roman"/>
                <w:sz w:val="24"/>
                <w:szCs w:val="24"/>
                <w:lang w:val="ru-RU"/>
              </w:rPr>
              <w:lastRenderedPageBreak/>
              <w:t>1</w:t>
            </w:r>
          </w:p>
        </w:tc>
        <w:tc>
          <w:tcPr>
            <w:tcW w:w="3048"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rPr>
            </w:pPr>
            <w:r>
              <w:rPr>
                <w:rFonts w:ascii="Times New Roman" w:hAnsi="Times New Roman"/>
                <w:sz w:val="24"/>
                <w:szCs w:val="24"/>
              </w:rPr>
              <w:t>до 1</w:t>
            </w:r>
          </w:p>
        </w:tc>
        <w:tc>
          <w:tcPr>
            <w:tcW w:w="1436"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rPr>
            </w:pPr>
            <w:r>
              <w:rPr>
                <w:rFonts w:ascii="Times New Roman" w:hAnsi="Times New Roman"/>
                <w:sz w:val="24"/>
                <w:szCs w:val="24"/>
              </w:rPr>
              <w:t>2</w:t>
            </w:r>
          </w:p>
        </w:tc>
      </w:tr>
      <w:tr w:rsidR="00CB7331">
        <w:trPr>
          <w:trHeight w:val="220"/>
        </w:trPr>
        <w:tc>
          <w:tcPr>
            <w:tcW w:w="516" w:type="pct"/>
            <w:tcBorders>
              <w:top w:val="single" w:sz="4" w:space="0" w:color="auto"/>
              <w:left w:val="single" w:sz="4" w:space="0" w:color="auto"/>
              <w:bottom w:val="single" w:sz="4" w:space="0" w:color="auto"/>
              <w:right w:val="single" w:sz="4" w:space="0" w:color="auto"/>
            </w:tcBorders>
          </w:tcPr>
          <w:p w:rsidR="00CB7331" w:rsidRDefault="00A24C07">
            <w:pPr>
              <w:suppressAutoHyphens/>
              <w:jc w:val="center"/>
              <w:rPr>
                <w:rFonts w:ascii="Times New Roman" w:hAnsi="Times New Roman"/>
                <w:sz w:val="24"/>
                <w:szCs w:val="24"/>
                <w:lang w:val="ru-RU"/>
              </w:rPr>
            </w:pPr>
            <w:r>
              <w:rPr>
                <w:rFonts w:ascii="Times New Roman" w:hAnsi="Times New Roman"/>
                <w:sz w:val="24"/>
                <w:szCs w:val="24"/>
                <w:lang w:val="ru-RU"/>
              </w:rPr>
              <w:t>2</w:t>
            </w:r>
          </w:p>
        </w:tc>
        <w:tc>
          <w:tcPr>
            <w:tcW w:w="3048"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rPr>
            </w:pPr>
            <w:r>
              <w:rPr>
                <w:rFonts w:ascii="Times New Roman" w:hAnsi="Times New Roman"/>
                <w:sz w:val="24"/>
                <w:szCs w:val="24"/>
              </w:rPr>
              <w:t>1 - 20</w:t>
            </w:r>
          </w:p>
        </w:tc>
        <w:tc>
          <w:tcPr>
            <w:tcW w:w="1436"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rPr>
            </w:pPr>
            <w:r>
              <w:rPr>
                <w:rFonts w:ascii="Times New Roman" w:hAnsi="Times New Roman"/>
                <w:sz w:val="24"/>
                <w:szCs w:val="24"/>
              </w:rPr>
              <w:t>10</w:t>
            </w:r>
          </w:p>
        </w:tc>
      </w:tr>
      <w:tr w:rsidR="00CB7331">
        <w:trPr>
          <w:trHeight w:val="236"/>
        </w:trPr>
        <w:tc>
          <w:tcPr>
            <w:tcW w:w="516" w:type="pct"/>
            <w:tcBorders>
              <w:top w:val="single" w:sz="4" w:space="0" w:color="auto"/>
              <w:left w:val="single" w:sz="4" w:space="0" w:color="auto"/>
              <w:bottom w:val="single" w:sz="4" w:space="0" w:color="auto"/>
              <w:right w:val="single" w:sz="4" w:space="0" w:color="auto"/>
            </w:tcBorders>
          </w:tcPr>
          <w:p w:rsidR="00CB7331" w:rsidRDefault="00A24C07">
            <w:pPr>
              <w:suppressAutoHyphens/>
              <w:jc w:val="center"/>
              <w:rPr>
                <w:rFonts w:ascii="Times New Roman" w:hAnsi="Times New Roman"/>
                <w:sz w:val="24"/>
                <w:szCs w:val="24"/>
                <w:lang w:val="ru-RU"/>
              </w:rPr>
            </w:pPr>
            <w:r>
              <w:rPr>
                <w:rFonts w:ascii="Times New Roman" w:hAnsi="Times New Roman"/>
                <w:sz w:val="24"/>
                <w:szCs w:val="24"/>
                <w:lang w:val="ru-RU"/>
              </w:rPr>
              <w:t>3</w:t>
            </w:r>
          </w:p>
        </w:tc>
        <w:tc>
          <w:tcPr>
            <w:tcW w:w="3048"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lang w:val="ru-RU"/>
              </w:rPr>
            </w:pPr>
            <w:r>
              <w:rPr>
                <w:rFonts w:ascii="Times New Roman" w:hAnsi="Times New Roman"/>
                <w:sz w:val="24"/>
                <w:szCs w:val="24"/>
                <w:lang w:val="ru-RU"/>
              </w:rPr>
              <w:t>110</w:t>
            </w:r>
          </w:p>
        </w:tc>
        <w:tc>
          <w:tcPr>
            <w:tcW w:w="1436" w:type="pct"/>
            <w:tcBorders>
              <w:top w:val="single" w:sz="4" w:space="0" w:color="auto"/>
              <w:left w:val="single" w:sz="4" w:space="0" w:color="auto"/>
              <w:bottom w:val="single" w:sz="4" w:space="0" w:color="auto"/>
              <w:right w:val="single" w:sz="4" w:space="0" w:color="auto"/>
            </w:tcBorders>
            <w:vAlign w:val="center"/>
          </w:tcPr>
          <w:p w:rsidR="00CB7331" w:rsidRDefault="00A24C07">
            <w:pPr>
              <w:suppressAutoHyphens/>
              <w:rPr>
                <w:rFonts w:ascii="Times New Roman" w:hAnsi="Times New Roman"/>
                <w:sz w:val="24"/>
                <w:szCs w:val="24"/>
                <w:lang w:val="ru-RU"/>
              </w:rPr>
            </w:pPr>
            <w:r>
              <w:rPr>
                <w:rFonts w:ascii="Times New Roman" w:hAnsi="Times New Roman"/>
                <w:sz w:val="24"/>
                <w:szCs w:val="24"/>
                <w:lang w:val="ru-RU"/>
              </w:rPr>
              <w:t>20</w:t>
            </w:r>
          </w:p>
        </w:tc>
      </w:tr>
    </w:tbl>
    <w:p w:rsidR="00CB7331" w:rsidRDefault="00CB7331">
      <w:pPr>
        <w:pStyle w:val="afffb"/>
        <w:ind w:firstLine="0"/>
        <w:rPr>
          <w:rFonts w:ascii="Times New Roman" w:hAnsi="Times New Roman"/>
          <w:sz w:val="24"/>
          <w:szCs w:val="24"/>
        </w:rPr>
      </w:pPr>
    </w:p>
    <w:p w:rsidR="00CB7331" w:rsidRDefault="00A24C07">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29 -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338"/>
      </w:tblGrid>
      <w:tr w:rsidR="00CB7331">
        <w:trPr>
          <w:tblHeader/>
        </w:trPr>
        <w:tc>
          <w:tcPr>
            <w:tcW w:w="1969" w:type="dxa"/>
            <w:vAlign w:val="center"/>
          </w:tcPr>
          <w:p w:rsidR="00CB7331" w:rsidRDefault="00A24C07">
            <w:pPr>
              <w:jc w:val="center"/>
              <w:rPr>
                <w:rFonts w:ascii="Times New Roman" w:hAnsi="Times New Roman"/>
                <w:b/>
                <w:sz w:val="24"/>
                <w:szCs w:val="24"/>
              </w:rPr>
            </w:pPr>
            <w:r>
              <w:rPr>
                <w:rFonts w:ascii="Times New Roman" w:hAnsi="Times New Roman"/>
                <w:b/>
                <w:sz w:val="24"/>
                <w:szCs w:val="24"/>
              </w:rPr>
              <w:t>Зона</w:t>
            </w:r>
          </w:p>
        </w:tc>
        <w:tc>
          <w:tcPr>
            <w:tcW w:w="7602" w:type="dxa"/>
            <w:vAlign w:val="center"/>
          </w:tcPr>
          <w:p w:rsidR="00CB7331" w:rsidRDefault="00A24C07">
            <w:pPr>
              <w:jc w:val="center"/>
              <w:rPr>
                <w:rFonts w:ascii="Times New Roman" w:hAnsi="Times New Roman"/>
                <w:b/>
                <w:sz w:val="24"/>
                <w:szCs w:val="24"/>
              </w:rPr>
            </w:pPr>
            <w:r>
              <w:rPr>
                <w:rFonts w:ascii="Times New Roman" w:hAnsi="Times New Roman"/>
                <w:b/>
                <w:sz w:val="24"/>
                <w:szCs w:val="24"/>
              </w:rPr>
              <w:t>Ограничения</w:t>
            </w:r>
          </w:p>
        </w:tc>
      </w:tr>
      <w:tr w:rsidR="00CB7331" w:rsidRPr="00D91561">
        <w:tc>
          <w:tcPr>
            <w:tcW w:w="1969" w:type="dxa"/>
          </w:tcPr>
          <w:p w:rsidR="00CB7331" w:rsidRDefault="00A24C07">
            <w:pPr>
              <w:rPr>
                <w:rFonts w:ascii="Times New Roman" w:hAnsi="Times New Roman"/>
                <w:sz w:val="24"/>
                <w:szCs w:val="24"/>
                <w:lang w:val="ru-RU"/>
              </w:rPr>
            </w:pPr>
            <w:r>
              <w:rPr>
                <w:rFonts w:ascii="Times New Roman" w:hAnsi="Times New Roman"/>
                <w:sz w:val="24"/>
                <w:szCs w:val="24"/>
                <w:lang w:val="ru-RU"/>
              </w:rPr>
              <w:t>Охранная зона объектов электросетевого хозяйства (вдоль линий электропередачи, вокруг подстанций)</w:t>
            </w:r>
          </w:p>
        </w:tc>
        <w:tc>
          <w:tcPr>
            <w:tcW w:w="7602" w:type="dxa"/>
          </w:tcPr>
          <w:p w:rsidR="00CB7331" w:rsidRDefault="00A24C07">
            <w:pPr>
              <w:jc w:val="both"/>
              <w:rPr>
                <w:rFonts w:ascii="Times New Roman" w:hAnsi="Times New Roman"/>
                <w:sz w:val="24"/>
                <w:szCs w:val="24"/>
                <w:lang w:val="ru-RU"/>
              </w:rPr>
            </w:pPr>
            <w:r>
              <w:rPr>
                <w:rFonts w:ascii="Times New Roman" w:hAnsi="Times New Roman"/>
                <w:sz w:val="24"/>
                <w:szCs w:val="24"/>
                <w:lang w:val="ru-RU"/>
              </w:rPr>
              <w:t>1)</w:t>
            </w:r>
            <w:r>
              <w:rPr>
                <w:rFonts w:ascii="Times New Roman" w:hAnsi="Times New Roman"/>
                <w:sz w:val="24"/>
                <w:szCs w:val="24"/>
              </w:rPr>
              <w:t> </w:t>
            </w:r>
            <w:r>
              <w:rPr>
                <w:rFonts w:ascii="Times New Roman" w:hAnsi="Times New Roman"/>
                <w:sz w:val="24"/>
                <w:szCs w:val="24"/>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B7331" w:rsidRDefault="00A24C07">
            <w:pPr>
              <w:numPr>
                <w:ilvl w:val="0"/>
                <w:numId w:val="6"/>
              </w:numPr>
              <w:ind w:left="470" w:hanging="357"/>
              <w:jc w:val="both"/>
              <w:rPr>
                <w:rFonts w:ascii="Times New Roman" w:hAnsi="Times New Roman"/>
                <w:sz w:val="24"/>
                <w:szCs w:val="24"/>
              </w:rPr>
            </w:pPr>
            <w:r>
              <w:rPr>
                <w:rFonts w:ascii="Times New Roman" w:hAnsi="Times New Roman"/>
                <w:sz w:val="24"/>
                <w:szCs w:val="24"/>
              </w:rPr>
              <w:t>размещать свалки;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B7331" w:rsidRDefault="00A24C07">
            <w:pPr>
              <w:jc w:val="both"/>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rPr>
              <w:t> </w:t>
            </w:r>
            <w:r>
              <w:rPr>
                <w:rFonts w:ascii="Times New Roman" w:hAnsi="Times New Roman"/>
                <w:sz w:val="24"/>
                <w:szCs w:val="24"/>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складировать или размещать хранилища любых, в том числе горюче-смазочных, материалов;</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CB7331" w:rsidRDefault="00A24C07">
            <w:pPr>
              <w:ind w:left="470"/>
              <w:jc w:val="both"/>
              <w:rPr>
                <w:rFonts w:ascii="Times New Roman" w:hAnsi="Times New Roman"/>
                <w:sz w:val="24"/>
                <w:szCs w:val="24"/>
                <w:lang w:val="ru-RU"/>
              </w:rPr>
            </w:pPr>
            <w:r>
              <w:rPr>
                <w:rFonts w:ascii="Times New Roman" w:hAnsi="Times New Roman"/>
                <w:sz w:val="24"/>
                <w:szCs w:val="24"/>
                <w:lang w:val="ru-RU"/>
              </w:rPr>
              <w:lastRenderedPageBreak/>
              <w:t xml:space="preserve">(в ред. постановления Правительства Российской Федерации от 26.08.2013 </w:t>
            </w:r>
            <w:r>
              <w:rPr>
                <w:rFonts w:ascii="Times New Roman" w:hAnsi="Times New Roman"/>
                <w:sz w:val="24"/>
                <w:szCs w:val="24"/>
              </w:rPr>
              <w:t>N</w:t>
            </w:r>
            <w:r>
              <w:rPr>
                <w:rFonts w:ascii="Times New Roman" w:hAnsi="Times New Roman"/>
                <w:sz w:val="24"/>
                <w:szCs w:val="24"/>
                <w:lang w:val="ru-RU"/>
              </w:rPr>
              <w:t xml:space="preserve"> 736)</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осуществлять проход судов с поднятыми стрелами кранов и других механизмов (в охранных зонах воздушных линий электропередачи).</w:t>
            </w:r>
          </w:p>
          <w:p w:rsidR="00CB7331" w:rsidRDefault="00A24C07">
            <w:pPr>
              <w:jc w:val="both"/>
              <w:rPr>
                <w:rFonts w:ascii="Times New Roman" w:hAnsi="Times New Roman"/>
                <w:sz w:val="24"/>
                <w:szCs w:val="24"/>
                <w:lang w:val="ru-RU"/>
              </w:rPr>
            </w:pPr>
            <w:r>
              <w:rPr>
                <w:rFonts w:ascii="Times New Roman" w:hAnsi="Times New Roman"/>
                <w:sz w:val="24"/>
                <w:szCs w:val="24"/>
                <w:lang w:val="ru-RU"/>
              </w:rPr>
              <w:t>3)</w:t>
            </w:r>
            <w:r>
              <w:rPr>
                <w:rFonts w:ascii="Times New Roman" w:hAnsi="Times New Roman"/>
                <w:sz w:val="24"/>
                <w:szCs w:val="24"/>
              </w:rPr>
              <w:t> </w:t>
            </w:r>
            <w:r>
              <w:rPr>
                <w:rFonts w:ascii="Times New Roman" w:hAnsi="Times New Roman"/>
                <w:sz w:val="24"/>
                <w:szCs w:val="24"/>
                <w:lang w:val="ru-RU"/>
              </w:rPr>
              <w:t>В пределах охранных зон без письменного решения о согласовании сетевых организаций юридическим и физическим лицам запрещаются:</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строительство, капитальный ремонт, реконструкция или снос зданий и сооружений;</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горные, взрывные, мелиоративные работы, в том числе связанные с временным затоплением земель;</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посадка и вырубка деревьев и кустарников;</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B7331" w:rsidRDefault="00A24C07">
            <w:pPr>
              <w:jc w:val="both"/>
              <w:rPr>
                <w:rFonts w:ascii="Times New Roman" w:hAnsi="Times New Roman"/>
                <w:sz w:val="24"/>
                <w:szCs w:val="24"/>
                <w:lang w:val="ru-RU"/>
              </w:rPr>
            </w:pPr>
            <w:r>
              <w:rPr>
                <w:rFonts w:ascii="Times New Roman" w:hAnsi="Times New Roman"/>
                <w:sz w:val="24"/>
                <w:szCs w:val="24"/>
                <w:lang w:val="ru-RU"/>
              </w:rPr>
              <w:t>4)</w:t>
            </w:r>
            <w:r>
              <w:rPr>
                <w:rFonts w:ascii="Times New Roman" w:hAnsi="Times New Roman"/>
                <w:sz w:val="24"/>
                <w:szCs w:val="24"/>
              </w:rPr>
              <w:t> </w:t>
            </w:r>
            <w:r>
              <w:rPr>
                <w:rFonts w:ascii="Times New Roman" w:hAnsi="Times New Roman"/>
                <w:sz w:val="24"/>
                <w:szCs w:val="24"/>
                <w:lang w:val="ru-RU"/>
              </w:rPr>
              <w:t xml:space="preserve">В охранных зонах, установленных для объектов электросетевого хозяйства напряжением до 1000 вольт, помимо действий, </w:t>
            </w:r>
            <w:r>
              <w:rPr>
                <w:rFonts w:ascii="Times New Roman" w:hAnsi="Times New Roman"/>
                <w:sz w:val="24"/>
                <w:szCs w:val="24"/>
                <w:lang w:val="ru-RU"/>
              </w:rPr>
              <w:lastRenderedPageBreak/>
              <w:t>предусмотренных пунктом 3, без письменного решения о согласовании сетевых организаций запрещается:</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CB7331" w:rsidRDefault="00A24C07">
            <w:pPr>
              <w:ind w:left="470"/>
              <w:jc w:val="both"/>
              <w:rPr>
                <w:rFonts w:ascii="Times New Roman" w:hAnsi="Times New Roman"/>
                <w:sz w:val="24"/>
                <w:szCs w:val="24"/>
                <w:lang w:val="ru-RU"/>
              </w:rPr>
            </w:pPr>
            <w:r>
              <w:rPr>
                <w:rFonts w:ascii="Times New Roman" w:hAnsi="Times New Roman"/>
                <w:sz w:val="24"/>
                <w:szCs w:val="24"/>
                <w:lang w:val="ru-RU"/>
              </w:rPr>
              <w:t xml:space="preserve">(в ред. постановления Правительства Российской Федерации от 26 августа 2013 года </w:t>
            </w:r>
            <w:r>
              <w:rPr>
                <w:rFonts w:ascii="Times New Roman" w:hAnsi="Times New Roman"/>
                <w:sz w:val="24"/>
                <w:szCs w:val="24"/>
              </w:rPr>
              <w:t>N</w:t>
            </w:r>
            <w:r>
              <w:rPr>
                <w:rFonts w:ascii="Times New Roman" w:hAnsi="Times New Roman"/>
                <w:sz w:val="24"/>
                <w:szCs w:val="24"/>
                <w:lang w:val="ru-RU"/>
              </w:rPr>
              <w:t xml:space="preserve"> 736)</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складировать или размещать хранилища любых, в том числе горюче-смазочных, материалов;</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CB7331" w:rsidRPr="00D91561">
        <w:tc>
          <w:tcPr>
            <w:tcW w:w="1969" w:type="dxa"/>
          </w:tcPr>
          <w:p w:rsidR="00CB7331" w:rsidRDefault="00A24C07">
            <w:pPr>
              <w:rPr>
                <w:rFonts w:ascii="Times New Roman" w:hAnsi="Times New Roman"/>
                <w:sz w:val="24"/>
                <w:szCs w:val="24"/>
                <w:lang w:val="ru-RU"/>
              </w:rPr>
            </w:pPr>
            <w:r>
              <w:rPr>
                <w:rFonts w:ascii="Times New Roman" w:hAnsi="Times New Roman"/>
                <w:sz w:val="24"/>
                <w:szCs w:val="24"/>
                <w:lang w:val="ru-RU"/>
              </w:rPr>
              <w:lastRenderedPageBreak/>
              <w:t>Охранная зона газопроводов и систем газоснабжения</w:t>
            </w:r>
          </w:p>
        </w:tc>
        <w:tc>
          <w:tcPr>
            <w:tcW w:w="7602" w:type="dxa"/>
          </w:tcPr>
          <w:p w:rsidR="00CB7331" w:rsidRDefault="00A24C07">
            <w:pPr>
              <w:jc w:val="both"/>
              <w:rPr>
                <w:rFonts w:ascii="Times New Roman" w:hAnsi="Times New Roman"/>
                <w:sz w:val="24"/>
                <w:szCs w:val="24"/>
                <w:lang w:val="ru-RU"/>
              </w:rPr>
            </w:pPr>
            <w:r>
              <w:rPr>
                <w:rFonts w:ascii="Times New Roman" w:hAnsi="Times New Roman"/>
                <w:sz w:val="24"/>
                <w:szCs w:val="24"/>
                <w:lang w:val="ru-RU"/>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B7331" w:rsidRDefault="00A24C07">
            <w:pPr>
              <w:jc w:val="both"/>
              <w:rPr>
                <w:rFonts w:ascii="Times New Roman" w:hAnsi="Times New Roman"/>
                <w:sz w:val="24"/>
                <w:szCs w:val="24"/>
                <w:lang w:val="ru-RU"/>
              </w:rPr>
            </w:pPr>
            <w:r>
              <w:rPr>
                <w:rFonts w:ascii="Times New Roman" w:hAnsi="Times New Roman"/>
                <w:sz w:val="24"/>
                <w:szCs w:val="24"/>
                <w:lang w:val="ru-RU"/>
              </w:rPr>
              <w:t xml:space="preserve">1) На земельные участки, входящие в охранные зоны газораспределительных сетей, налагаются ограничения (обременения), которыми </w:t>
            </w:r>
            <w:r>
              <w:rPr>
                <w:rFonts w:ascii="Times New Roman" w:hAnsi="Times New Roman"/>
                <w:b/>
                <w:sz w:val="24"/>
                <w:szCs w:val="24"/>
                <w:lang w:val="ru-RU"/>
              </w:rPr>
              <w:t>запрещается (</w:t>
            </w:r>
            <w:r>
              <w:rPr>
                <w:rFonts w:ascii="Times New Roman" w:hAnsi="Times New Roman"/>
                <w:sz w:val="24"/>
                <w:szCs w:val="24"/>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строить объекты жилищно-гражданского и производственного назначения;</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устраивать свалки и склады, разливать растворы кислот, солей, щелочей и других химически активных веществ;</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разводить огонь и размещать источники огня;</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B7331" w:rsidRDefault="00A24C07">
            <w:pPr>
              <w:numPr>
                <w:ilvl w:val="0"/>
                <w:numId w:val="6"/>
              </w:numPr>
              <w:ind w:left="470" w:hanging="357"/>
              <w:jc w:val="both"/>
              <w:rPr>
                <w:rFonts w:ascii="Times New Roman" w:hAnsi="Times New Roman"/>
                <w:sz w:val="24"/>
                <w:szCs w:val="24"/>
                <w:lang w:val="ru-RU"/>
              </w:rPr>
            </w:pPr>
            <w:r>
              <w:rPr>
                <w:rFonts w:ascii="Times New Roman" w:hAnsi="Times New Roman"/>
                <w:sz w:val="24"/>
                <w:szCs w:val="24"/>
                <w:lang w:val="ru-RU"/>
              </w:rPr>
              <w:t>самовольно подключаться к газораспределительным сетям.</w:t>
            </w:r>
          </w:p>
          <w:p w:rsidR="00CB7331" w:rsidRDefault="00A24C07">
            <w:pPr>
              <w:jc w:val="both"/>
              <w:rPr>
                <w:rFonts w:ascii="Times New Roman" w:hAnsi="Times New Roman"/>
                <w:sz w:val="24"/>
                <w:szCs w:val="24"/>
                <w:lang w:val="ru-RU"/>
              </w:rPr>
            </w:pPr>
            <w:r>
              <w:rPr>
                <w:rFonts w:ascii="Times New Roman" w:hAnsi="Times New Roman"/>
                <w:sz w:val="24"/>
                <w:szCs w:val="24"/>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B7331" w:rsidRDefault="00A24C07">
            <w:pPr>
              <w:jc w:val="both"/>
              <w:rPr>
                <w:rFonts w:ascii="Times New Roman" w:hAnsi="Times New Roman"/>
                <w:sz w:val="24"/>
                <w:szCs w:val="24"/>
                <w:lang w:val="ru-RU"/>
              </w:rPr>
            </w:pPr>
            <w:r>
              <w:rPr>
                <w:rFonts w:ascii="Times New Roman" w:hAnsi="Times New Roman"/>
                <w:sz w:val="24"/>
                <w:szCs w:val="24"/>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CB7331" w:rsidRDefault="00CB7331">
      <w:pPr>
        <w:pStyle w:val="2e"/>
        <w:spacing w:before="0" w:after="120"/>
        <w:ind w:right="0" w:firstLine="0"/>
        <w:jc w:val="center"/>
        <w:rPr>
          <w:sz w:val="28"/>
          <w:szCs w:val="28"/>
        </w:rPr>
      </w:pPr>
    </w:p>
    <w:p w:rsidR="00CB7331" w:rsidRDefault="00A24C07">
      <w:pPr>
        <w:pStyle w:val="2e"/>
        <w:spacing w:before="0" w:after="120"/>
        <w:ind w:right="0" w:firstLine="0"/>
        <w:jc w:val="center"/>
        <w:rPr>
          <w:sz w:val="28"/>
          <w:szCs w:val="28"/>
        </w:rPr>
      </w:pPr>
      <w:r>
        <w:rPr>
          <w:sz w:val="28"/>
          <w:szCs w:val="28"/>
        </w:rPr>
        <w:t>Зоны санитарной охраны источников водоснабжения и водопроводов питьевого назначения</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 xml:space="preserve">Использование территорий в соответствии с СанПиНом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СанПин 2.1.5.980-00 «Гигиенические требования к охране поверхностных вод». Основной целью создания и обеспечения режима в зонах санитарной охраны </w:t>
      </w:r>
      <w:r>
        <w:rPr>
          <w:rFonts w:ascii="Times New Roman" w:hAnsi="Times New Roman"/>
          <w:sz w:val="28"/>
          <w:szCs w:val="28"/>
          <w:lang w:val="ru-RU"/>
        </w:rPr>
        <w:lastRenderedPageBreak/>
        <w:t>является охрана от загрязнения источников водоснабжения и водопроводных сооружений, а также территорий, на которых они расположены.</w:t>
      </w:r>
    </w:p>
    <w:p w:rsidR="00CB7331" w:rsidRDefault="00CB7331">
      <w:pPr>
        <w:pStyle w:val="afffb"/>
        <w:spacing w:line="240" w:lineRule="auto"/>
        <w:rPr>
          <w:rFonts w:ascii="Times New Roman" w:hAnsi="Times New Roman"/>
          <w:sz w:val="28"/>
          <w:szCs w:val="28"/>
          <w:lang w:val="ru-RU"/>
        </w:rPr>
      </w:pPr>
    </w:p>
    <w:p w:rsidR="00CB7331" w:rsidRDefault="00A24C07">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30 -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88"/>
        <w:gridCol w:w="3839"/>
      </w:tblGrid>
      <w:tr w:rsidR="00CB7331">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Запрещается в ЗСО</w:t>
            </w:r>
          </w:p>
        </w:tc>
        <w:tc>
          <w:tcPr>
            <w:tcW w:w="2054"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Допускается в ЗСО</w:t>
            </w:r>
          </w:p>
        </w:tc>
      </w:tr>
      <w:tr w:rsidR="00CB7331">
        <w:tc>
          <w:tcPr>
            <w:tcW w:w="812" w:type="pct"/>
            <w:tcBorders>
              <w:top w:val="single" w:sz="4" w:space="0" w:color="auto"/>
              <w:left w:val="single" w:sz="4" w:space="0" w:color="auto"/>
              <w:bottom w:val="single" w:sz="4" w:space="0" w:color="auto"/>
              <w:right w:val="single" w:sz="4" w:space="0" w:color="auto"/>
            </w:tcBorders>
          </w:tcPr>
          <w:p w:rsidR="00CB7331" w:rsidRDefault="00A24C07">
            <w:pPr>
              <w:pStyle w:val="111"/>
              <w:jc w:val="center"/>
              <w:rPr>
                <w:b/>
                <w:sz w:val="24"/>
                <w:szCs w:val="24"/>
              </w:rPr>
            </w:pPr>
            <w:r>
              <w:rPr>
                <w:b/>
                <w:sz w:val="24"/>
                <w:szCs w:val="24"/>
              </w:rPr>
              <w:t>1</w:t>
            </w:r>
          </w:p>
        </w:tc>
        <w:tc>
          <w:tcPr>
            <w:tcW w:w="2134" w:type="pct"/>
            <w:tcBorders>
              <w:top w:val="single" w:sz="4" w:space="0" w:color="auto"/>
              <w:left w:val="single" w:sz="4" w:space="0" w:color="auto"/>
              <w:bottom w:val="single" w:sz="4" w:space="0" w:color="auto"/>
              <w:right w:val="single" w:sz="4" w:space="0" w:color="auto"/>
            </w:tcBorders>
          </w:tcPr>
          <w:p w:rsidR="00CB7331" w:rsidRDefault="00A24C07">
            <w:pPr>
              <w:pStyle w:val="11"/>
              <w:numPr>
                <w:ilvl w:val="0"/>
                <w:numId w:val="0"/>
              </w:numPr>
              <w:ind w:left="284"/>
              <w:jc w:val="center"/>
              <w:rPr>
                <w:b/>
                <w:sz w:val="24"/>
                <w:szCs w:val="24"/>
              </w:rPr>
            </w:pPr>
            <w:r>
              <w:rPr>
                <w:b/>
                <w:sz w:val="24"/>
                <w:szCs w:val="24"/>
              </w:rPr>
              <w:t>2</w:t>
            </w:r>
          </w:p>
        </w:tc>
        <w:tc>
          <w:tcPr>
            <w:tcW w:w="2054" w:type="pct"/>
            <w:tcBorders>
              <w:top w:val="single" w:sz="4" w:space="0" w:color="auto"/>
              <w:left w:val="single" w:sz="4" w:space="0" w:color="auto"/>
              <w:bottom w:val="single" w:sz="4" w:space="0" w:color="auto"/>
              <w:right w:val="single" w:sz="4" w:space="0" w:color="auto"/>
            </w:tcBorders>
          </w:tcPr>
          <w:p w:rsidR="00CB7331" w:rsidRDefault="00A24C07">
            <w:pPr>
              <w:pStyle w:val="11"/>
              <w:numPr>
                <w:ilvl w:val="0"/>
                <w:numId w:val="0"/>
              </w:numPr>
              <w:ind w:left="284"/>
              <w:jc w:val="center"/>
              <w:rPr>
                <w:b/>
                <w:sz w:val="24"/>
                <w:szCs w:val="24"/>
              </w:rPr>
            </w:pPr>
            <w:r>
              <w:rPr>
                <w:b/>
                <w:sz w:val="24"/>
                <w:szCs w:val="24"/>
              </w:rPr>
              <w:t>3</w:t>
            </w:r>
          </w:p>
        </w:tc>
      </w:tr>
      <w:tr w:rsidR="00CB7331" w:rsidRPr="00D91561">
        <w:tc>
          <w:tcPr>
            <w:tcW w:w="812"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t>I пояс</w:t>
            </w:r>
          </w:p>
        </w:tc>
        <w:tc>
          <w:tcPr>
            <w:tcW w:w="2134"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все виды строительства;</w:t>
            </w:r>
          </w:p>
          <w:p w:rsidR="00CB7331" w:rsidRDefault="00A24C07">
            <w:pPr>
              <w:pStyle w:val="11"/>
              <w:rPr>
                <w:sz w:val="24"/>
                <w:szCs w:val="24"/>
              </w:rPr>
            </w:pPr>
            <w:r>
              <w:rPr>
                <w:sz w:val="24"/>
                <w:szCs w:val="24"/>
              </w:rPr>
              <w:t>проживание людей;</w:t>
            </w:r>
          </w:p>
          <w:p w:rsidR="00CB7331" w:rsidRDefault="00A24C07">
            <w:pPr>
              <w:pStyle w:val="11"/>
              <w:rPr>
                <w:sz w:val="24"/>
                <w:szCs w:val="24"/>
              </w:rPr>
            </w:pPr>
            <w:r>
              <w:rPr>
                <w:sz w:val="24"/>
                <w:szCs w:val="24"/>
              </w:rPr>
              <w:t>посадка высокоствольных деревьев;</w:t>
            </w:r>
          </w:p>
          <w:p w:rsidR="00CB7331" w:rsidRDefault="00A24C07">
            <w:pPr>
              <w:pStyle w:val="11"/>
              <w:rPr>
                <w:sz w:val="24"/>
                <w:szCs w:val="24"/>
              </w:rPr>
            </w:pPr>
            <w:r>
              <w:rPr>
                <w:sz w:val="24"/>
                <w:szCs w:val="24"/>
              </w:rPr>
              <w:t>применение ядохимикатов и удобрений;</w:t>
            </w:r>
          </w:p>
          <w:p w:rsidR="00CB7331" w:rsidRDefault="00A24C07">
            <w:pPr>
              <w:pStyle w:val="11"/>
              <w:rPr>
                <w:sz w:val="24"/>
                <w:szCs w:val="24"/>
              </w:rPr>
            </w:pPr>
            <w:r>
              <w:rPr>
                <w:sz w:val="24"/>
                <w:szCs w:val="24"/>
              </w:rPr>
              <w:t>размещение жилых и хозяйственно бытовых помещений;</w:t>
            </w:r>
          </w:p>
          <w:p w:rsidR="00CB7331" w:rsidRDefault="00A24C07">
            <w:pPr>
              <w:pStyle w:val="11"/>
              <w:rPr>
                <w:sz w:val="24"/>
                <w:szCs w:val="24"/>
              </w:rPr>
            </w:pPr>
            <w:r>
              <w:rPr>
                <w:sz w:val="24"/>
                <w:szCs w:val="24"/>
              </w:rPr>
              <w:t>спуск сточных вод, в т. ч. водного транспорта;</w:t>
            </w:r>
          </w:p>
          <w:p w:rsidR="00CB7331" w:rsidRDefault="00A24C07">
            <w:pPr>
              <w:pStyle w:val="11"/>
              <w:rPr>
                <w:sz w:val="24"/>
                <w:szCs w:val="24"/>
              </w:rPr>
            </w:pPr>
            <w:r>
              <w:rPr>
                <w:sz w:val="24"/>
                <w:szCs w:val="24"/>
              </w:rPr>
              <w:t>купание, стирка белья, водопой скота;</w:t>
            </w:r>
          </w:p>
          <w:p w:rsidR="00CB7331" w:rsidRDefault="00A24C07">
            <w:pPr>
              <w:pStyle w:val="11"/>
              <w:rPr>
                <w:sz w:val="24"/>
                <w:szCs w:val="24"/>
              </w:rPr>
            </w:pPr>
            <w:r>
              <w:rPr>
                <w:sz w:val="24"/>
                <w:szCs w:val="24"/>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ограждение;</w:t>
            </w:r>
          </w:p>
          <w:p w:rsidR="00CB7331" w:rsidRDefault="00A24C07">
            <w:pPr>
              <w:pStyle w:val="11"/>
              <w:rPr>
                <w:sz w:val="24"/>
                <w:szCs w:val="24"/>
              </w:rPr>
            </w:pPr>
            <w:r>
              <w:rPr>
                <w:sz w:val="24"/>
                <w:szCs w:val="24"/>
              </w:rPr>
              <w:t>планировка территории;</w:t>
            </w:r>
          </w:p>
          <w:p w:rsidR="00CB7331" w:rsidRDefault="00A24C07">
            <w:pPr>
              <w:pStyle w:val="11"/>
              <w:rPr>
                <w:sz w:val="24"/>
                <w:szCs w:val="24"/>
              </w:rPr>
            </w:pPr>
            <w:r>
              <w:rPr>
                <w:sz w:val="24"/>
                <w:szCs w:val="24"/>
              </w:rPr>
              <w:t>озеленение;</w:t>
            </w:r>
          </w:p>
          <w:p w:rsidR="00CB7331" w:rsidRDefault="00A24C07">
            <w:pPr>
              <w:pStyle w:val="11"/>
              <w:rPr>
                <w:sz w:val="24"/>
                <w:szCs w:val="24"/>
              </w:rPr>
            </w:pPr>
            <w:r>
              <w:rPr>
                <w:sz w:val="24"/>
                <w:szCs w:val="24"/>
              </w:rPr>
              <w:t>отведение поверхностного стока за пределы пояса в систему канализационных очистных сооружений.</w:t>
            </w:r>
          </w:p>
        </w:tc>
      </w:tr>
      <w:tr w:rsidR="00CB7331" w:rsidRPr="00D91561">
        <w:tc>
          <w:tcPr>
            <w:tcW w:w="812"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t xml:space="preserve">II пояс </w:t>
            </w:r>
          </w:p>
          <w:p w:rsidR="00CB7331" w:rsidRDefault="00CB7331">
            <w:pPr>
              <w:pStyle w:val="111"/>
              <w:rPr>
                <w:sz w:val="24"/>
                <w:szCs w:val="24"/>
              </w:rPr>
            </w:pPr>
          </w:p>
        </w:tc>
        <w:tc>
          <w:tcPr>
            <w:tcW w:w="2134"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закачка отработанных вод в подземные горизонты, подземное складирование твёрдых отходов, разработка недр земли;</w:t>
            </w:r>
          </w:p>
          <w:p w:rsidR="00CB7331" w:rsidRDefault="00A24C07">
            <w:pPr>
              <w:pStyle w:val="11"/>
              <w:rPr>
                <w:sz w:val="24"/>
                <w:szCs w:val="24"/>
              </w:rPr>
            </w:pPr>
            <w:r>
              <w:rPr>
                <w:sz w:val="24"/>
                <w:szCs w:val="24"/>
              </w:rPr>
              <w:t>размещение складов горюче-смазочных материалов, ядохимикатов и минеральных удобрений, накопителей промстоков, шламохранилищ и др.;</w:t>
            </w:r>
          </w:p>
          <w:p w:rsidR="00CB7331" w:rsidRDefault="00A24C07">
            <w:pPr>
              <w:pStyle w:val="11"/>
              <w:rPr>
                <w:sz w:val="24"/>
                <w:szCs w:val="24"/>
              </w:rPr>
            </w:pPr>
            <w:r>
              <w:rPr>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CB7331" w:rsidRDefault="00A24C07">
            <w:pPr>
              <w:pStyle w:val="11"/>
              <w:rPr>
                <w:sz w:val="24"/>
                <w:szCs w:val="24"/>
              </w:rPr>
            </w:pPr>
            <w:r>
              <w:rPr>
                <w:sz w:val="24"/>
                <w:szCs w:val="24"/>
              </w:rPr>
              <w:t>применение удобрений и ядохимикатов;</w:t>
            </w:r>
          </w:p>
          <w:p w:rsidR="00CB7331" w:rsidRDefault="00A24C07">
            <w:pPr>
              <w:pStyle w:val="11"/>
              <w:rPr>
                <w:sz w:val="24"/>
                <w:szCs w:val="24"/>
              </w:rPr>
            </w:pPr>
            <w:r>
              <w:rPr>
                <w:sz w:val="24"/>
                <w:szCs w:val="24"/>
              </w:rPr>
              <w:t>расположение стойбищ и выпас скота;</w:t>
            </w:r>
          </w:p>
          <w:p w:rsidR="00CB7331" w:rsidRDefault="00A24C07">
            <w:pPr>
              <w:pStyle w:val="11"/>
              <w:rPr>
                <w:sz w:val="24"/>
                <w:szCs w:val="24"/>
              </w:rPr>
            </w:pPr>
            <w:r>
              <w:rPr>
                <w:sz w:val="24"/>
                <w:szCs w:val="24"/>
              </w:rPr>
              <w:t>рубка главного пользования и реконструкция;</w:t>
            </w:r>
          </w:p>
          <w:p w:rsidR="00CB7331" w:rsidRDefault="00A24C07">
            <w:pPr>
              <w:pStyle w:val="11"/>
              <w:rPr>
                <w:sz w:val="24"/>
                <w:szCs w:val="24"/>
              </w:rPr>
            </w:pPr>
            <w:r>
              <w:rPr>
                <w:sz w:val="24"/>
                <w:szCs w:val="24"/>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tcPr>
          <w:p w:rsidR="00CB7331" w:rsidRDefault="00A24C07">
            <w:pPr>
              <w:pStyle w:val="11"/>
              <w:rPr>
                <w:sz w:val="24"/>
                <w:szCs w:val="24"/>
              </w:rPr>
            </w:pPr>
            <w:r>
              <w:rPr>
                <w:sz w:val="24"/>
                <w:szCs w:val="24"/>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CB7331" w:rsidRDefault="00A24C07">
            <w:pPr>
              <w:pStyle w:val="11"/>
              <w:rPr>
                <w:sz w:val="24"/>
                <w:szCs w:val="24"/>
              </w:rPr>
            </w:pPr>
            <w:r>
              <w:rPr>
                <w:sz w:val="24"/>
                <w:szCs w:val="24"/>
              </w:rPr>
              <w:t>рубки ухода и санитарные рубки леса</w:t>
            </w:r>
          </w:p>
          <w:p w:rsidR="00CB7331" w:rsidRDefault="00A24C07">
            <w:pPr>
              <w:pStyle w:val="11"/>
              <w:rPr>
                <w:sz w:val="24"/>
                <w:szCs w:val="24"/>
              </w:rPr>
            </w:pPr>
            <w:r>
              <w:rPr>
                <w:sz w:val="24"/>
                <w:szCs w:val="24"/>
              </w:rPr>
              <w:t>новое строительство с организацией отвода стоков на канализационные очистные сооружения</w:t>
            </w:r>
          </w:p>
          <w:p w:rsidR="00CB7331" w:rsidRDefault="00A24C07">
            <w:pPr>
              <w:pStyle w:val="11"/>
              <w:rPr>
                <w:sz w:val="24"/>
                <w:szCs w:val="24"/>
              </w:rPr>
            </w:pPr>
            <w:r>
              <w:rPr>
                <w:sz w:val="24"/>
                <w:szCs w:val="24"/>
              </w:rPr>
              <w:t>добыча песка, гравия, дноуглубительные работы по согласованию с Госсанэпиднадзором</w:t>
            </w:r>
          </w:p>
          <w:p w:rsidR="00CB7331" w:rsidRDefault="00A24C07">
            <w:pPr>
              <w:pStyle w:val="11"/>
              <w:rPr>
                <w:sz w:val="24"/>
                <w:szCs w:val="24"/>
              </w:rPr>
            </w:pPr>
            <w:r>
              <w:rPr>
                <w:sz w:val="24"/>
                <w:szCs w:val="24"/>
              </w:rPr>
              <w:t>отведение сточных вод, не отвечающих гигиеническим требованиям</w:t>
            </w:r>
          </w:p>
          <w:p w:rsidR="00CB7331" w:rsidRDefault="00A24C07">
            <w:pPr>
              <w:pStyle w:val="11"/>
              <w:rPr>
                <w:sz w:val="24"/>
                <w:szCs w:val="24"/>
              </w:rPr>
            </w:pPr>
            <w:r>
              <w:rPr>
                <w:sz w:val="24"/>
                <w:szCs w:val="24"/>
              </w:rPr>
              <w:t>санитарное благоустройство территории населённых пунктов</w:t>
            </w:r>
          </w:p>
        </w:tc>
      </w:tr>
      <w:tr w:rsidR="00CB7331" w:rsidRPr="00D91561">
        <w:tc>
          <w:tcPr>
            <w:tcW w:w="812"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t>III пояс</w:t>
            </w:r>
          </w:p>
        </w:tc>
        <w:tc>
          <w:tcPr>
            <w:tcW w:w="2134"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 xml:space="preserve">размещение кладбищ, скотомогильников, полей </w:t>
            </w:r>
            <w:r>
              <w:rPr>
                <w:sz w:val="24"/>
                <w:szCs w:val="24"/>
              </w:rPr>
              <w:lastRenderedPageBreak/>
              <w:t>ассенизации, полей фильтрации, навозохранилищ, животноводческих и птицеводческих предприятий и др.;</w:t>
            </w:r>
          </w:p>
          <w:p w:rsidR="00CB7331" w:rsidRDefault="00A24C07">
            <w:pPr>
              <w:pStyle w:val="11"/>
              <w:rPr>
                <w:sz w:val="24"/>
                <w:szCs w:val="24"/>
              </w:rPr>
            </w:pPr>
            <w:r>
              <w:rPr>
                <w:sz w:val="24"/>
                <w:szCs w:val="24"/>
              </w:rPr>
              <w:t>применение удобрений и ядохимикатов;</w:t>
            </w:r>
          </w:p>
          <w:p w:rsidR="00CB7331" w:rsidRDefault="00A24C07">
            <w:pPr>
              <w:pStyle w:val="11"/>
              <w:rPr>
                <w:sz w:val="24"/>
                <w:szCs w:val="24"/>
              </w:rPr>
            </w:pPr>
            <w:r>
              <w:rPr>
                <w:sz w:val="24"/>
                <w:szCs w:val="24"/>
              </w:rPr>
              <w:t>расположение стойбищ и выпас скота;</w:t>
            </w:r>
          </w:p>
          <w:p w:rsidR="00CB7331" w:rsidRDefault="00A24C07">
            <w:pPr>
              <w:pStyle w:val="11"/>
              <w:rPr>
                <w:sz w:val="24"/>
                <w:szCs w:val="24"/>
              </w:rPr>
            </w:pPr>
            <w:r>
              <w:rPr>
                <w:sz w:val="24"/>
                <w:szCs w:val="24"/>
              </w:rPr>
              <w:t xml:space="preserve">рубка главного пользования и реконструкция; </w:t>
            </w:r>
          </w:p>
          <w:p w:rsidR="00CB7331" w:rsidRDefault="00A24C07">
            <w:pPr>
              <w:pStyle w:val="11"/>
              <w:rPr>
                <w:sz w:val="24"/>
                <w:szCs w:val="24"/>
              </w:rPr>
            </w:pPr>
            <w:r>
              <w:rPr>
                <w:sz w:val="24"/>
                <w:szCs w:val="24"/>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tcPr>
          <w:p w:rsidR="00CB7331" w:rsidRDefault="00CB7331">
            <w:pPr>
              <w:pStyle w:val="113"/>
              <w:rPr>
                <w:sz w:val="24"/>
                <w:szCs w:val="24"/>
              </w:rPr>
            </w:pPr>
          </w:p>
        </w:tc>
      </w:tr>
    </w:tbl>
    <w:p w:rsidR="00CB7331" w:rsidRDefault="00CB7331">
      <w:pPr>
        <w:pStyle w:val="2e"/>
        <w:spacing w:before="0" w:after="0"/>
        <w:ind w:right="0"/>
        <w:jc w:val="center"/>
        <w:rPr>
          <w:color w:val="FF0000"/>
          <w:sz w:val="28"/>
          <w:szCs w:val="28"/>
        </w:rPr>
      </w:pPr>
    </w:p>
    <w:p w:rsidR="00CB7331" w:rsidRDefault="00A24C07">
      <w:pPr>
        <w:pStyle w:val="2e"/>
        <w:spacing w:before="0" w:after="0"/>
        <w:ind w:right="0" w:firstLine="0"/>
        <w:jc w:val="center"/>
        <w:rPr>
          <w:sz w:val="28"/>
          <w:szCs w:val="28"/>
        </w:rPr>
      </w:pPr>
      <w:r>
        <w:rPr>
          <w:sz w:val="28"/>
          <w:szCs w:val="28"/>
        </w:rPr>
        <w:t>Водоохранные зоны, прибрежные защитные полосы</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Водоохранными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B7331" w:rsidRDefault="00CB7331">
      <w:pPr>
        <w:pStyle w:val="afffb"/>
        <w:spacing w:line="240" w:lineRule="auto"/>
        <w:rPr>
          <w:rFonts w:ascii="Times New Roman" w:hAnsi="Times New Roman"/>
          <w:sz w:val="28"/>
          <w:szCs w:val="28"/>
          <w:lang w:val="ru-RU"/>
        </w:rPr>
      </w:pPr>
    </w:p>
    <w:p w:rsidR="00CB7331" w:rsidRDefault="00A24C07">
      <w:pPr>
        <w:pStyle w:val="af1"/>
        <w:keepNext/>
        <w:spacing w:after="0"/>
        <w:jc w:val="both"/>
        <w:rPr>
          <w:rFonts w:ascii="Times New Roman" w:hAnsi="Times New Roman"/>
          <w:color w:val="auto"/>
          <w:sz w:val="22"/>
          <w:szCs w:val="22"/>
          <w:lang w:val="ru-RU"/>
        </w:rPr>
      </w:pPr>
      <w:r>
        <w:rPr>
          <w:rFonts w:ascii="Times New Roman" w:hAnsi="Times New Roman"/>
          <w:color w:val="auto"/>
          <w:sz w:val="22"/>
          <w:szCs w:val="22"/>
          <w:lang w:val="ru-RU"/>
        </w:rPr>
        <w:t>Таблица 31 -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606"/>
        <w:gridCol w:w="4060"/>
      </w:tblGrid>
      <w:tr w:rsidR="00CB7331">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CB7331" w:rsidRDefault="00A24C07">
            <w:pPr>
              <w:pStyle w:val="113"/>
              <w:rPr>
                <w:b/>
                <w:sz w:val="24"/>
                <w:szCs w:val="24"/>
              </w:rPr>
            </w:pPr>
            <w:r>
              <w:rPr>
                <w:b/>
                <w:sz w:val="24"/>
                <w:szCs w:val="24"/>
              </w:rPr>
              <w:t>Допускается</w:t>
            </w:r>
          </w:p>
        </w:tc>
      </w:tr>
      <w:tr w:rsidR="00CB7331">
        <w:tc>
          <w:tcPr>
            <w:tcW w:w="750" w:type="pct"/>
            <w:tcBorders>
              <w:top w:val="single" w:sz="4" w:space="0" w:color="auto"/>
              <w:left w:val="single" w:sz="4" w:space="0" w:color="auto"/>
              <w:bottom w:val="single" w:sz="4" w:space="0" w:color="auto"/>
              <w:right w:val="single" w:sz="4" w:space="0" w:color="auto"/>
            </w:tcBorders>
          </w:tcPr>
          <w:p w:rsidR="00CB7331" w:rsidRDefault="00A24C07">
            <w:pPr>
              <w:pStyle w:val="111"/>
              <w:jc w:val="center"/>
              <w:rPr>
                <w:b/>
                <w:sz w:val="24"/>
                <w:szCs w:val="24"/>
              </w:rPr>
            </w:pPr>
            <w:r>
              <w:rPr>
                <w:b/>
                <w:sz w:val="24"/>
                <w:szCs w:val="24"/>
              </w:rPr>
              <w:t>1</w:t>
            </w:r>
          </w:p>
        </w:tc>
        <w:tc>
          <w:tcPr>
            <w:tcW w:w="2004" w:type="pct"/>
            <w:tcBorders>
              <w:top w:val="single" w:sz="4" w:space="0" w:color="auto"/>
              <w:left w:val="single" w:sz="4" w:space="0" w:color="auto"/>
              <w:bottom w:val="single" w:sz="4" w:space="0" w:color="auto"/>
              <w:right w:val="single" w:sz="4" w:space="0" w:color="auto"/>
            </w:tcBorders>
          </w:tcPr>
          <w:p w:rsidR="00CB7331" w:rsidRDefault="00A24C07">
            <w:pPr>
              <w:pStyle w:val="11"/>
              <w:numPr>
                <w:ilvl w:val="0"/>
                <w:numId w:val="0"/>
              </w:numPr>
              <w:ind w:left="284"/>
              <w:jc w:val="center"/>
              <w:rPr>
                <w:b/>
                <w:sz w:val="24"/>
                <w:szCs w:val="24"/>
              </w:rPr>
            </w:pPr>
            <w:r>
              <w:rPr>
                <w:b/>
                <w:sz w:val="24"/>
                <w:szCs w:val="24"/>
              </w:rPr>
              <w:t>2</w:t>
            </w:r>
          </w:p>
        </w:tc>
        <w:tc>
          <w:tcPr>
            <w:tcW w:w="2246" w:type="pct"/>
            <w:tcBorders>
              <w:top w:val="single" w:sz="4" w:space="0" w:color="auto"/>
              <w:left w:val="single" w:sz="4" w:space="0" w:color="auto"/>
              <w:bottom w:val="single" w:sz="4" w:space="0" w:color="auto"/>
              <w:right w:val="single" w:sz="4" w:space="0" w:color="auto"/>
            </w:tcBorders>
          </w:tcPr>
          <w:p w:rsidR="00CB7331" w:rsidRDefault="00A24C07">
            <w:pPr>
              <w:pStyle w:val="11"/>
              <w:numPr>
                <w:ilvl w:val="0"/>
                <w:numId w:val="0"/>
              </w:numPr>
              <w:ind w:left="284"/>
              <w:jc w:val="center"/>
              <w:rPr>
                <w:b/>
                <w:sz w:val="24"/>
                <w:szCs w:val="24"/>
              </w:rPr>
            </w:pPr>
            <w:r>
              <w:rPr>
                <w:b/>
                <w:sz w:val="24"/>
                <w:szCs w:val="24"/>
              </w:rPr>
              <w:t>3</w:t>
            </w:r>
          </w:p>
        </w:tc>
      </w:tr>
      <w:tr w:rsidR="00CB7331" w:rsidRPr="00D91561">
        <w:tc>
          <w:tcPr>
            <w:tcW w:w="750"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t xml:space="preserve">Водоохранная зона </w:t>
            </w:r>
          </w:p>
          <w:p w:rsidR="00CB7331" w:rsidRDefault="00CB7331">
            <w:pPr>
              <w:pStyle w:val="111"/>
              <w:rPr>
                <w:sz w:val="24"/>
                <w:szCs w:val="24"/>
              </w:rPr>
            </w:pPr>
          </w:p>
        </w:tc>
        <w:tc>
          <w:tcPr>
            <w:tcW w:w="2004" w:type="pct"/>
            <w:tcBorders>
              <w:top w:val="single" w:sz="4" w:space="0" w:color="auto"/>
              <w:left w:val="single" w:sz="4" w:space="0" w:color="auto"/>
              <w:bottom w:val="single" w:sz="4" w:space="0" w:color="auto"/>
              <w:right w:val="single" w:sz="4" w:space="0" w:color="auto"/>
            </w:tcBorders>
          </w:tcPr>
          <w:p w:rsidR="00CB7331" w:rsidRDefault="008C6B1B" w:rsidP="008C6B1B">
            <w:pPr>
              <w:pStyle w:val="11"/>
              <w:rPr>
                <w:sz w:val="24"/>
                <w:szCs w:val="24"/>
              </w:rPr>
            </w:pPr>
            <w:r w:rsidRPr="008C6B1B">
              <w:rPr>
                <w:rFonts w:hint="eastAsia"/>
                <w:sz w:val="24"/>
                <w:szCs w:val="24"/>
              </w:rPr>
              <w:t>использование</w:t>
            </w:r>
            <w:r w:rsidRPr="008C6B1B">
              <w:rPr>
                <w:sz w:val="24"/>
                <w:szCs w:val="24"/>
              </w:rPr>
              <w:t xml:space="preserve"> </w:t>
            </w:r>
            <w:r w:rsidRPr="008C6B1B">
              <w:rPr>
                <w:rFonts w:hint="eastAsia"/>
                <w:sz w:val="24"/>
                <w:szCs w:val="24"/>
              </w:rPr>
              <w:t>сточных</w:t>
            </w:r>
            <w:r w:rsidRPr="008C6B1B">
              <w:rPr>
                <w:sz w:val="24"/>
                <w:szCs w:val="24"/>
              </w:rPr>
              <w:t xml:space="preserve"> </w:t>
            </w:r>
            <w:r w:rsidRPr="008C6B1B">
              <w:rPr>
                <w:rFonts w:hint="eastAsia"/>
                <w:sz w:val="24"/>
                <w:szCs w:val="24"/>
              </w:rPr>
              <w:t>вод</w:t>
            </w:r>
            <w:r w:rsidRPr="008C6B1B">
              <w:rPr>
                <w:sz w:val="24"/>
                <w:szCs w:val="24"/>
              </w:rPr>
              <w:t xml:space="preserve"> </w:t>
            </w:r>
            <w:r w:rsidRPr="008C6B1B">
              <w:rPr>
                <w:rFonts w:hint="eastAsia"/>
                <w:sz w:val="24"/>
                <w:szCs w:val="24"/>
              </w:rPr>
              <w:t>в</w:t>
            </w:r>
            <w:r w:rsidRPr="008C6B1B">
              <w:rPr>
                <w:sz w:val="24"/>
                <w:szCs w:val="24"/>
              </w:rPr>
              <w:t xml:space="preserve"> </w:t>
            </w:r>
            <w:r w:rsidRPr="008C6B1B">
              <w:rPr>
                <w:rFonts w:hint="eastAsia"/>
                <w:sz w:val="24"/>
                <w:szCs w:val="24"/>
              </w:rPr>
              <w:t>целях</w:t>
            </w:r>
            <w:r w:rsidRPr="008C6B1B">
              <w:rPr>
                <w:sz w:val="24"/>
                <w:szCs w:val="24"/>
              </w:rPr>
              <w:t xml:space="preserve"> </w:t>
            </w:r>
            <w:r w:rsidRPr="008C6B1B">
              <w:rPr>
                <w:rFonts w:hint="eastAsia"/>
                <w:sz w:val="24"/>
                <w:szCs w:val="24"/>
              </w:rPr>
              <w:t>повышения</w:t>
            </w:r>
            <w:r w:rsidRPr="008C6B1B">
              <w:rPr>
                <w:sz w:val="24"/>
                <w:szCs w:val="24"/>
              </w:rPr>
              <w:t xml:space="preserve"> </w:t>
            </w:r>
            <w:r w:rsidRPr="008C6B1B">
              <w:rPr>
                <w:rFonts w:hint="eastAsia"/>
                <w:sz w:val="24"/>
                <w:szCs w:val="24"/>
              </w:rPr>
              <w:t>почвенного</w:t>
            </w:r>
            <w:r w:rsidRPr="008C6B1B">
              <w:rPr>
                <w:sz w:val="24"/>
                <w:szCs w:val="24"/>
              </w:rPr>
              <w:t xml:space="preserve"> </w:t>
            </w:r>
            <w:r w:rsidRPr="008C6B1B">
              <w:rPr>
                <w:rFonts w:hint="eastAsia"/>
                <w:sz w:val="24"/>
                <w:szCs w:val="24"/>
              </w:rPr>
              <w:t>плодородия</w:t>
            </w:r>
            <w:r w:rsidR="00A24C07">
              <w:rPr>
                <w:sz w:val="24"/>
                <w:szCs w:val="24"/>
              </w:rPr>
              <w:t>;</w:t>
            </w:r>
          </w:p>
          <w:p w:rsidR="00CB7331" w:rsidRDefault="008C6B1B" w:rsidP="008C6B1B">
            <w:pPr>
              <w:pStyle w:val="11"/>
              <w:rPr>
                <w:sz w:val="24"/>
                <w:szCs w:val="24"/>
              </w:rPr>
            </w:pPr>
            <w:r w:rsidRPr="008C6B1B">
              <w:rPr>
                <w:rFonts w:hint="eastAsia"/>
                <w:sz w:val="24"/>
                <w:szCs w:val="24"/>
              </w:rPr>
              <w:t>размещение</w:t>
            </w:r>
            <w:r w:rsidRPr="008C6B1B">
              <w:rPr>
                <w:sz w:val="24"/>
                <w:szCs w:val="24"/>
              </w:rPr>
              <w:t xml:space="preserve"> </w:t>
            </w:r>
            <w:r w:rsidRPr="008C6B1B">
              <w:rPr>
                <w:rFonts w:hint="eastAsia"/>
                <w:sz w:val="24"/>
                <w:szCs w:val="24"/>
              </w:rPr>
              <w:t>кладбищ</w:t>
            </w:r>
            <w:r w:rsidRPr="008C6B1B">
              <w:rPr>
                <w:sz w:val="24"/>
                <w:szCs w:val="24"/>
              </w:rPr>
              <w:t xml:space="preserve">, </w:t>
            </w:r>
            <w:r w:rsidRPr="008C6B1B">
              <w:rPr>
                <w:rFonts w:hint="eastAsia"/>
                <w:sz w:val="24"/>
                <w:szCs w:val="24"/>
              </w:rPr>
              <w:t>скотомогильников</w:t>
            </w:r>
            <w:r w:rsidRPr="008C6B1B">
              <w:rPr>
                <w:sz w:val="24"/>
                <w:szCs w:val="24"/>
              </w:rPr>
              <w:t xml:space="preserve">, </w:t>
            </w:r>
            <w:r w:rsidRPr="008C6B1B">
              <w:rPr>
                <w:rFonts w:hint="eastAsia"/>
                <w:sz w:val="24"/>
                <w:szCs w:val="24"/>
              </w:rPr>
              <w:t>объектов</w:t>
            </w:r>
            <w:r w:rsidRPr="008C6B1B">
              <w:rPr>
                <w:sz w:val="24"/>
                <w:szCs w:val="24"/>
              </w:rPr>
              <w:t xml:space="preserve"> </w:t>
            </w:r>
            <w:r w:rsidRPr="008C6B1B">
              <w:rPr>
                <w:rFonts w:hint="eastAsia"/>
                <w:sz w:val="24"/>
                <w:szCs w:val="24"/>
              </w:rPr>
              <w:t>размещения</w:t>
            </w:r>
            <w:r w:rsidRPr="008C6B1B">
              <w:rPr>
                <w:sz w:val="24"/>
                <w:szCs w:val="24"/>
              </w:rPr>
              <w:t xml:space="preserve"> </w:t>
            </w:r>
            <w:r w:rsidRPr="008C6B1B">
              <w:rPr>
                <w:rFonts w:hint="eastAsia"/>
                <w:sz w:val="24"/>
                <w:szCs w:val="24"/>
              </w:rPr>
              <w:t>отходов</w:t>
            </w:r>
            <w:r w:rsidRPr="008C6B1B">
              <w:rPr>
                <w:sz w:val="24"/>
                <w:szCs w:val="24"/>
              </w:rPr>
              <w:t xml:space="preserve"> </w:t>
            </w:r>
            <w:r w:rsidRPr="008C6B1B">
              <w:rPr>
                <w:rFonts w:hint="eastAsia"/>
                <w:sz w:val="24"/>
                <w:szCs w:val="24"/>
              </w:rPr>
              <w:t>производства</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потребления</w:t>
            </w:r>
            <w:r w:rsidRPr="008C6B1B">
              <w:rPr>
                <w:sz w:val="24"/>
                <w:szCs w:val="24"/>
              </w:rPr>
              <w:t xml:space="preserve">, </w:t>
            </w:r>
            <w:r w:rsidRPr="008C6B1B">
              <w:rPr>
                <w:rFonts w:hint="eastAsia"/>
                <w:sz w:val="24"/>
                <w:szCs w:val="24"/>
              </w:rPr>
              <w:t>химических</w:t>
            </w:r>
            <w:r w:rsidRPr="008C6B1B">
              <w:rPr>
                <w:sz w:val="24"/>
                <w:szCs w:val="24"/>
              </w:rPr>
              <w:t xml:space="preserve">, </w:t>
            </w:r>
            <w:r w:rsidRPr="008C6B1B">
              <w:rPr>
                <w:rFonts w:hint="eastAsia"/>
                <w:sz w:val="24"/>
                <w:szCs w:val="24"/>
              </w:rPr>
              <w:t>взрывчатых</w:t>
            </w:r>
            <w:r w:rsidRPr="008C6B1B">
              <w:rPr>
                <w:sz w:val="24"/>
                <w:szCs w:val="24"/>
              </w:rPr>
              <w:t xml:space="preserve">, </w:t>
            </w:r>
            <w:r w:rsidRPr="008C6B1B">
              <w:rPr>
                <w:rFonts w:hint="eastAsia"/>
                <w:sz w:val="24"/>
                <w:szCs w:val="24"/>
              </w:rPr>
              <w:t>токсичных</w:t>
            </w:r>
            <w:r w:rsidRPr="008C6B1B">
              <w:rPr>
                <w:sz w:val="24"/>
                <w:szCs w:val="24"/>
              </w:rPr>
              <w:t xml:space="preserve">, </w:t>
            </w:r>
            <w:r w:rsidRPr="008C6B1B">
              <w:rPr>
                <w:rFonts w:hint="eastAsia"/>
                <w:sz w:val="24"/>
                <w:szCs w:val="24"/>
              </w:rPr>
              <w:t>отравляющих</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ядовитых</w:t>
            </w:r>
            <w:r w:rsidRPr="008C6B1B">
              <w:rPr>
                <w:sz w:val="24"/>
                <w:szCs w:val="24"/>
              </w:rPr>
              <w:t xml:space="preserve"> </w:t>
            </w:r>
            <w:r w:rsidRPr="008C6B1B">
              <w:rPr>
                <w:rFonts w:hint="eastAsia"/>
                <w:sz w:val="24"/>
                <w:szCs w:val="24"/>
              </w:rPr>
              <w:t>веществ</w:t>
            </w:r>
            <w:r w:rsidRPr="008C6B1B">
              <w:rPr>
                <w:sz w:val="24"/>
                <w:szCs w:val="24"/>
              </w:rPr>
              <w:t xml:space="preserve"> (</w:t>
            </w:r>
            <w:r w:rsidRPr="008C6B1B">
              <w:rPr>
                <w:rFonts w:hint="eastAsia"/>
                <w:sz w:val="24"/>
                <w:szCs w:val="24"/>
              </w:rPr>
              <w:t>за</w:t>
            </w:r>
            <w:r w:rsidRPr="008C6B1B">
              <w:rPr>
                <w:sz w:val="24"/>
                <w:szCs w:val="24"/>
              </w:rPr>
              <w:t xml:space="preserve"> </w:t>
            </w:r>
            <w:r w:rsidRPr="008C6B1B">
              <w:rPr>
                <w:rFonts w:hint="eastAsia"/>
                <w:sz w:val="24"/>
                <w:szCs w:val="24"/>
              </w:rPr>
              <w:t>исключением</w:t>
            </w:r>
            <w:r w:rsidRPr="008C6B1B">
              <w:rPr>
                <w:sz w:val="24"/>
                <w:szCs w:val="24"/>
              </w:rPr>
              <w:t xml:space="preserve"> </w:t>
            </w:r>
            <w:r w:rsidRPr="008C6B1B">
              <w:rPr>
                <w:rFonts w:hint="eastAsia"/>
                <w:sz w:val="24"/>
                <w:szCs w:val="24"/>
              </w:rPr>
              <w:t>специализированных</w:t>
            </w:r>
            <w:r w:rsidRPr="008C6B1B">
              <w:rPr>
                <w:sz w:val="24"/>
                <w:szCs w:val="24"/>
              </w:rPr>
              <w:t xml:space="preserve"> </w:t>
            </w:r>
            <w:r w:rsidRPr="008C6B1B">
              <w:rPr>
                <w:rFonts w:hint="eastAsia"/>
                <w:sz w:val="24"/>
                <w:szCs w:val="24"/>
              </w:rPr>
              <w:t>хранилищ</w:t>
            </w:r>
            <w:r w:rsidRPr="008C6B1B">
              <w:rPr>
                <w:sz w:val="24"/>
                <w:szCs w:val="24"/>
              </w:rPr>
              <w:t xml:space="preserve"> </w:t>
            </w:r>
            <w:r w:rsidRPr="008C6B1B">
              <w:rPr>
                <w:rFonts w:hint="eastAsia"/>
                <w:sz w:val="24"/>
                <w:szCs w:val="24"/>
              </w:rPr>
              <w:t>аммиака</w:t>
            </w:r>
            <w:r w:rsidRPr="008C6B1B">
              <w:rPr>
                <w:sz w:val="24"/>
                <w:szCs w:val="24"/>
              </w:rPr>
              <w:t xml:space="preserve">, </w:t>
            </w:r>
            <w:r w:rsidRPr="008C6B1B">
              <w:rPr>
                <w:rFonts w:hint="eastAsia"/>
                <w:sz w:val="24"/>
                <w:szCs w:val="24"/>
              </w:rPr>
              <w:t>метанола</w:t>
            </w:r>
            <w:r w:rsidRPr="008C6B1B">
              <w:rPr>
                <w:sz w:val="24"/>
                <w:szCs w:val="24"/>
              </w:rPr>
              <w:t xml:space="preserve">, </w:t>
            </w:r>
            <w:r w:rsidRPr="008C6B1B">
              <w:rPr>
                <w:rFonts w:hint="eastAsia"/>
                <w:sz w:val="24"/>
                <w:szCs w:val="24"/>
              </w:rPr>
              <w:t>аммиачной</w:t>
            </w:r>
            <w:r w:rsidRPr="008C6B1B">
              <w:rPr>
                <w:sz w:val="24"/>
                <w:szCs w:val="24"/>
              </w:rPr>
              <w:t xml:space="preserve"> </w:t>
            </w:r>
            <w:r w:rsidRPr="008C6B1B">
              <w:rPr>
                <w:rFonts w:hint="eastAsia"/>
                <w:sz w:val="24"/>
                <w:szCs w:val="24"/>
              </w:rPr>
              <w:t>селитры</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нитрата</w:t>
            </w:r>
            <w:r w:rsidRPr="008C6B1B">
              <w:rPr>
                <w:sz w:val="24"/>
                <w:szCs w:val="24"/>
              </w:rPr>
              <w:t xml:space="preserve"> </w:t>
            </w:r>
            <w:r w:rsidRPr="008C6B1B">
              <w:rPr>
                <w:rFonts w:hint="eastAsia"/>
                <w:sz w:val="24"/>
                <w:szCs w:val="24"/>
              </w:rPr>
              <w:t>калия</w:t>
            </w:r>
            <w:r w:rsidRPr="008C6B1B">
              <w:rPr>
                <w:sz w:val="24"/>
                <w:szCs w:val="24"/>
              </w:rPr>
              <w:t xml:space="preserve"> </w:t>
            </w:r>
            <w:r w:rsidRPr="008C6B1B">
              <w:rPr>
                <w:rFonts w:hint="eastAsia"/>
                <w:sz w:val="24"/>
                <w:szCs w:val="24"/>
              </w:rPr>
              <w:t>на</w:t>
            </w:r>
            <w:r w:rsidRPr="008C6B1B">
              <w:rPr>
                <w:sz w:val="24"/>
                <w:szCs w:val="24"/>
              </w:rPr>
              <w:t xml:space="preserve"> </w:t>
            </w:r>
            <w:r w:rsidRPr="008C6B1B">
              <w:rPr>
                <w:rFonts w:hint="eastAsia"/>
                <w:sz w:val="24"/>
                <w:szCs w:val="24"/>
              </w:rPr>
              <w:t>территориях</w:t>
            </w:r>
            <w:r w:rsidRPr="008C6B1B">
              <w:rPr>
                <w:sz w:val="24"/>
                <w:szCs w:val="24"/>
              </w:rPr>
              <w:t xml:space="preserve"> </w:t>
            </w:r>
            <w:r w:rsidRPr="008C6B1B">
              <w:rPr>
                <w:rFonts w:hint="eastAsia"/>
                <w:sz w:val="24"/>
                <w:szCs w:val="24"/>
              </w:rPr>
              <w:t>морских</w:t>
            </w:r>
            <w:r w:rsidRPr="008C6B1B">
              <w:rPr>
                <w:sz w:val="24"/>
                <w:szCs w:val="24"/>
              </w:rPr>
              <w:t xml:space="preserve"> </w:t>
            </w:r>
            <w:r w:rsidRPr="008C6B1B">
              <w:rPr>
                <w:rFonts w:hint="eastAsia"/>
                <w:sz w:val="24"/>
                <w:szCs w:val="24"/>
              </w:rPr>
              <w:t>портов</w:t>
            </w:r>
            <w:r w:rsidRPr="008C6B1B">
              <w:rPr>
                <w:sz w:val="24"/>
                <w:szCs w:val="24"/>
              </w:rPr>
              <w:t xml:space="preserve">, </w:t>
            </w:r>
            <w:r w:rsidRPr="008C6B1B">
              <w:rPr>
                <w:rFonts w:hint="eastAsia"/>
                <w:sz w:val="24"/>
                <w:szCs w:val="24"/>
              </w:rPr>
              <w:t>перечень</w:t>
            </w:r>
            <w:r w:rsidRPr="008C6B1B">
              <w:rPr>
                <w:sz w:val="24"/>
                <w:szCs w:val="24"/>
              </w:rPr>
              <w:t xml:space="preserve"> </w:t>
            </w:r>
            <w:r w:rsidRPr="008C6B1B">
              <w:rPr>
                <w:rFonts w:hint="eastAsia"/>
                <w:sz w:val="24"/>
                <w:szCs w:val="24"/>
              </w:rPr>
              <w:t>которых</w:t>
            </w:r>
            <w:r w:rsidRPr="008C6B1B">
              <w:rPr>
                <w:sz w:val="24"/>
                <w:szCs w:val="24"/>
              </w:rPr>
              <w:t xml:space="preserve"> </w:t>
            </w:r>
            <w:r w:rsidRPr="008C6B1B">
              <w:rPr>
                <w:rFonts w:hint="eastAsia"/>
                <w:sz w:val="24"/>
                <w:szCs w:val="24"/>
              </w:rPr>
              <w:t>утверждается</w:t>
            </w:r>
            <w:r w:rsidRPr="008C6B1B">
              <w:rPr>
                <w:sz w:val="24"/>
                <w:szCs w:val="24"/>
              </w:rPr>
              <w:t xml:space="preserve"> </w:t>
            </w:r>
            <w:r w:rsidRPr="008C6B1B">
              <w:rPr>
                <w:rFonts w:hint="eastAsia"/>
                <w:sz w:val="24"/>
                <w:szCs w:val="24"/>
              </w:rPr>
              <w:lastRenderedPageBreak/>
              <w:t>Правительством</w:t>
            </w:r>
            <w:r w:rsidRPr="008C6B1B">
              <w:rPr>
                <w:sz w:val="24"/>
                <w:szCs w:val="24"/>
              </w:rPr>
              <w:t xml:space="preserve"> </w:t>
            </w:r>
            <w:r w:rsidRPr="008C6B1B">
              <w:rPr>
                <w:rFonts w:hint="eastAsia"/>
                <w:sz w:val="24"/>
                <w:szCs w:val="24"/>
              </w:rPr>
              <w:t>Российской</w:t>
            </w:r>
            <w:r w:rsidRPr="008C6B1B">
              <w:rPr>
                <w:sz w:val="24"/>
                <w:szCs w:val="24"/>
              </w:rPr>
              <w:t xml:space="preserve"> </w:t>
            </w:r>
            <w:r w:rsidRPr="008C6B1B">
              <w:rPr>
                <w:rFonts w:hint="eastAsia"/>
                <w:sz w:val="24"/>
                <w:szCs w:val="24"/>
              </w:rPr>
              <w:t>Федерации</w:t>
            </w:r>
            <w:r w:rsidRPr="008C6B1B">
              <w:rPr>
                <w:sz w:val="24"/>
                <w:szCs w:val="24"/>
              </w:rPr>
              <w:t xml:space="preserve">, </w:t>
            </w:r>
            <w:r w:rsidRPr="008C6B1B">
              <w:rPr>
                <w:rFonts w:hint="eastAsia"/>
                <w:sz w:val="24"/>
                <w:szCs w:val="24"/>
              </w:rPr>
              <w:t>за</w:t>
            </w:r>
            <w:r w:rsidRPr="008C6B1B">
              <w:rPr>
                <w:sz w:val="24"/>
                <w:szCs w:val="24"/>
              </w:rPr>
              <w:t xml:space="preserve"> </w:t>
            </w:r>
            <w:r w:rsidRPr="008C6B1B">
              <w:rPr>
                <w:rFonts w:hint="eastAsia"/>
                <w:sz w:val="24"/>
                <w:szCs w:val="24"/>
              </w:rPr>
              <w:t>пределами</w:t>
            </w:r>
            <w:r w:rsidRPr="008C6B1B">
              <w:rPr>
                <w:sz w:val="24"/>
                <w:szCs w:val="24"/>
              </w:rPr>
              <w:t xml:space="preserve"> </w:t>
            </w:r>
            <w:r w:rsidRPr="008C6B1B">
              <w:rPr>
                <w:rFonts w:hint="eastAsia"/>
                <w:sz w:val="24"/>
                <w:szCs w:val="24"/>
              </w:rPr>
              <w:t>границ</w:t>
            </w:r>
            <w:r w:rsidRPr="008C6B1B">
              <w:rPr>
                <w:sz w:val="24"/>
                <w:szCs w:val="24"/>
              </w:rPr>
              <w:t xml:space="preserve"> </w:t>
            </w:r>
            <w:r w:rsidRPr="008C6B1B">
              <w:rPr>
                <w:rFonts w:hint="eastAsia"/>
                <w:sz w:val="24"/>
                <w:szCs w:val="24"/>
              </w:rPr>
              <w:t>прибрежных</w:t>
            </w:r>
            <w:r w:rsidRPr="008C6B1B">
              <w:rPr>
                <w:sz w:val="24"/>
                <w:szCs w:val="24"/>
              </w:rPr>
              <w:t xml:space="preserve"> </w:t>
            </w:r>
            <w:r w:rsidRPr="008C6B1B">
              <w:rPr>
                <w:rFonts w:hint="eastAsia"/>
                <w:sz w:val="24"/>
                <w:szCs w:val="24"/>
              </w:rPr>
              <w:t>защитных</w:t>
            </w:r>
            <w:r w:rsidRPr="008C6B1B">
              <w:rPr>
                <w:sz w:val="24"/>
                <w:szCs w:val="24"/>
              </w:rPr>
              <w:t xml:space="preserve"> </w:t>
            </w:r>
            <w:r w:rsidRPr="008C6B1B">
              <w:rPr>
                <w:rFonts w:hint="eastAsia"/>
                <w:sz w:val="24"/>
                <w:szCs w:val="24"/>
              </w:rPr>
              <w:t>полос</w:t>
            </w:r>
            <w:r w:rsidRPr="008C6B1B">
              <w:rPr>
                <w:sz w:val="24"/>
                <w:szCs w:val="24"/>
              </w:rPr>
              <w:t xml:space="preserve">), </w:t>
            </w:r>
            <w:r w:rsidRPr="008C6B1B">
              <w:rPr>
                <w:rFonts w:hint="eastAsia"/>
                <w:sz w:val="24"/>
                <w:szCs w:val="24"/>
              </w:rPr>
              <w:t>пунктов</w:t>
            </w:r>
            <w:r w:rsidRPr="008C6B1B">
              <w:rPr>
                <w:sz w:val="24"/>
                <w:szCs w:val="24"/>
              </w:rPr>
              <w:t xml:space="preserve"> </w:t>
            </w:r>
            <w:r w:rsidRPr="008C6B1B">
              <w:rPr>
                <w:rFonts w:hint="eastAsia"/>
                <w:sz w:val="24"/>
                <w:szCs w:val="24"/>
              </w:rPr>
              <w:t>захоронения</w:t>
            </w:r>
            <w:r w:rsidRPr="008C6B1B">
              <w:rPr>
                <w:sz w:val="24"/>
                <w:szCs w:val="24"/>
              </w:rPr>
              <w:t xml:space="preserve"> </w:t>
            </w:r>
            <w:r w:rsidRPr="008C6B1B">
              <w:rPr>
                <w:rFonts w:hint="eastAsia"/>
                <w:sz w:val="24"/>
                <w:szCs w:val="24"/>
              </w:rPr>
              <w:t>радиоактивных</w:t>
            </w:r>
            <w:r w:rsidRPr="008C6B1B">
              <w:rPr>
                <w:sz w:val="24"/>
                <w:szCs w:val="24"/>
              </w:rPr>
              <w:t xml:space="preserve"> </w:t>
            </w:r>
            <w:r w:rsidRPr="008C6B1B">
              <w:rPr>
                <w:rFonts w:hint="eastAsia"/>
                <w:sz w:val="24"/>
                <w:szCs w:val="24"/>
              </w:rPr>
              <w:t>отходов</w:t>
            </w:r>
            <w:r w:rsidRPr="008C6B1B">
              <w:rPr>
                <w:sz w:val="24"/>
                <w:szCs w:val="24"/>
              </w:rPr>
              <w:t xml:space="preserve">, </w:t>
            </w:r>
            <w:r w:rsidRPr="008C6B1B">
              <w:rPr>
                <w:rFonts w:hint="eastAsia"/>
                <w:sz w:val="24"/>
                <w:szCs w:val="24"/>
              </w:rPr>
              <w:t>а</w:t>
            </w:r>
            <w:r w:rsidRPr="008C6B1B">
              <w:rPr>
                <w:sz w:val="24"/>
                <w:szCs w:val="24"/>
              </w:rPr>
              <w:t xml:space="preserve"> </w:t>
            </w:r>
            <w:r w:rsidRPr="008C6B1B">
              <w:rPr>
                <w:rFonts w:hint="eastAsia"/>
                <w:sz w:val="24"/>
                <w:szCs w:val="24"/>
              </w:rPr>
              <w:t>также</w:t>
            </w:r>
            <w:r w:rsidRPr="008C6B1B">
              <w:rPr>
                <w:sz w:val="24"/>
                <w:szCs w:val="24"/>
              </w:rPr>
              <w:t xml:space="preserve"> </w:t>
            </w:r>
            <w:r w:rsidRPr="008C6B1B">
              <w:rPr>
                <w:rFonts w:hint="eastAsia"/>
                <w:sz w:val="24"/>
                <w:szCs w:val="24"/>
              </w:rPr>
              <w:t>загрязнение</w:t>
            </w:r>
            <w:r w:rsidRPr="008C6B1B">
              <w:rPr>
                <w:sz w:val="24"/>
                <w:szCs w:val="24"/>
              </w:rPr>
              <w:t xml:space="preserve"> </w:t>
            </w:r>
            <w:r w:rsidRPr="008C6B1B">
              <w:rPr>
                <w:rFonts w:hint="eastAsia"/>
                <w:sz w:val="24"/>
                <w:szCs w:val="24"/>
              </w:rPr>
              <w:t>территории</w:t>
            </w:r>
            <w:r w:rsidRPr="008C6B1B">
              <w:rPr>
                <w:sz w:val="24"/>
                <w:szCs w:val="24"/>
              </w:rPr>
              <w:t xml:space="preserve"> </w:t>
            </w:r>
            <w:r w:rsidRPr="008C6B1B">
              <w:rPr>
                <w:rFonts w:hint="eastAsia"/>
                <w:sz w:val="24"/>
                <w:szCs w:val="24"/>
              </w:rPr>
              <w:t>загрязняющими</w:t>
            </w:r>
            <w:r w:rsidRPr="008C6B1B">
              <w:rPr>
                <w:sz w:val="24"/>
                <w:szCs w:val="24"/>
              </w:rPr>
              <w:t xml:space="preserve"> </w:t>
            </w:r>
            <w:r w:rsidRPr="008C6B1B">
              <w:rPr>
                <w:rFonts w:hint="eastAsia"/>
                <w:sz w:val="24"/>
                <w:szCs w:val="24"/>
              </w:rPr>
              <w:t>веществами</w:t>
            </w:r>
            <w:r w:rsidRPr="008C6B1B">
              <w:rPr>
                <w:sz w:val="24"/>
                <w:szCs w:val="24"/>
              </w:rPr>
              <w:t xml:space="preserve">, </w:t>
            </w:r>
            <w:r w:rsidRPr="008C6B1B">
              <w:rPr>
                <w:rFonts w:hint="eastAsia"/>
                <w:sz w:val="24"/>
                <w:szCs w:val="24"/>
              </w:rPr>
              <w:t>предельно</w:t>
            </w:r>
            <w:r w:rsidRPr="008C6B1B">
              <w:rPr>
                <w:sz w:val="24"/>
                <w:szCs w:val="24"/>
              </w:rPr>
              <w:t xml:space="preserve"> </w:t>
            </w:r>
            <w:r w:rsidRPr="008C6B1B">
              <w:rPr>
                <w:rFonts w:hint="eastAsia"/>
                <w:sz w:val="24"/>
                <w:szCs w:val="24"/>
              </w:rPr>
              <w:t>допустимые</w:t>
            </w:r>
            <w:r w:rsidRPr="008C6B1B">
              <w:rPr>
                <w:sz w:val="24"/>
                <w:szCs w:val="24"/>
              </w:rPr>
              <w:t xml:space="preserve"> </w:t>
            </w:r>
            <w:r w:rsidRPr="008C6B1B">
              <w:rPr>
                <w:rFonts w:hint="eastAsia"/>
                <w:sz w:val="24"/>
                <w:szCs w:val="24"/>
              </w:rPr>
              <w:t>концентрации</w:t>
            </w:r>
            <w:r w:rsidRPr="008C6B1B">
              <w:rPr>
                <w:sz w:val="24"/>
                <w:szCs w:val="24"/>
              </w:rPr>
              <w:t xml:space="preserve"> </w:t>
            </w:r>
            <w:r w:rsidRPr="008C6B1B">
              <w:rPr>
                <w:rFonts w:hint="eastAsia"/>
                <w:sz w:val="24"/>
                <w:szCs w:val="24"/>
              </w:rPr>
              <w:t>которых</w:t>
            </w:r>
            <w:r w:rsidRPr="008C6B1B">
              <w:rPr>
                <w:sz w:val="24"/>
                <w:szCs w:val="24"/>
              </w:rPr>
              <w:t xml:space="preserve"> </w:t>
            </w:r>
            <w:r w:rsidRPr="008C6B1B">
              <w:rPr>
                <w:rFonts w:hint="eastAsia"/>
                <w:sz w:val="24"/>
                <w:szCs w:val="24"/>
              </w:rPr>
              <w:t>в</w:t>
            </w:r>
            <w:r w:rsidRPr="008C6B1B">
              <w:rPr>
                <w:sz w:val="24"/>
                <w:szCs w:val="24"/>
              </w:rPr>
              <w:t xml:space="preserve"> </w:t>
            </w:r>
            <w:r w:rsidRPr="008C6B1B">
              <w:rPr>
                <w:rFonts w:hint="eastAsia"/>
                <w:sz w:val="24"/>
                <w:szCs w:val="24"/>
              </w:rPr>
              <w:t>водах</w:t>
            </w:r>
            <w:r w:rsidRPr="008C6B1B">
              <w:rPr>
                <w:sz w:val="24"/>
                <w:szCs w:val="24"/>
              </w:rPr>
              <w:t xml:space="preserve"> </w:t>
            </w:r>
            <w:r w:rsidRPr="008C6B1B">
              <w:rPr>
                <w:rFonts w:hint="eastAsia"/>
                <w:sz w:val="24"/>
                <w:szCs w:val="24"/>
              </w:rPr>
              <w:t>водных</w:t>
            </w:r>
            <w:r w:rsidRPr="008C6B1B">
              <w:rPr>
                <w:sz w:val="24"/>
                <w:szCs w:val="24"/>
              </w:rPr>
              <w:t xml:space="preserve"> </w:t>
            </w:r>
            <w:r w:rsidRPr="008C6B1B">
              <w:rPr>
                <w:rFonts w:hint="eastAsia"/>
                <w:sz w:val="24"/>
                <w:szCs w:val="24"/>
              </w:rPr>
              <w:t>объектов</w:t>
            </w:r>
            <w:r w:rsidRPr="008C6B1B">
              <w:rPr>
                <w:sz w:val="24"/>
                <w:szCs w:val="24"/>
              </w:rPr>
              <w:t xml:space="preserve"> </w:t>
            </w:r>
            <w:r w:rsidRPr="008C6B1B">
              <w:rPr>
                <w:rFonts w:hint="eastAsia"/>
                <w:sz w:val="24"/>
                <w:szCs w:val="24"/>
              </w:rPr>
              <w:t>рыбохозяйственного</w:t>
            </w:r>
            <w:r w:rsidRPr="008C6B1B">
              <w:rPr>
                <w:sz w:val="24"/>
                <w:szCs w:val="24"/>
              </w:rPr>
              <w:t xml:space="preserve"> </w:t>
            </w:r>
            <w:r w:rsidRPr="008C6B1B">
              <w:rPr>
                <w:rFonts w:hint="eastAsia"/>
                <w:sz w:val="24"/>
                <w:szCs w:val="24"/>
              </w:rPr>
              <w:t>значения</w:t>
            </w:r>
            <w:r w:rsidRPr="008C6B1B">
              <w:rPr>
                <w:sz w:val="24"/>
                <w:szCs w:val="24"/>
              </w:rPr>
              <w:t xml:space="preserve"> </w:t>
            </w:r>
            <w:r w:rsidRPr="008C6B1B">
              <w:rPr>
                <w:rFonts w:hint="eastAsia"/>
                <w:sz w:val="24"/>
                <w:szCs w:val="24"/>
              </w:rPr>
              <w:t>не</w:t>
            </w:r>
            <w:r w:rsidRPr="008C6B1B">
              <w:rPr>
                <w:sz w:val="24"/>
                <w:szCs w:val="24"/>
              </w:rPr>
              <w:t xml:space="preserve"> </w:t>
            </w:r>
            <w:r w:rsidRPr="008C6B1B">
              <w:rPr>
                <w:rFonts w:hint="eastAsia"/>
                <w:sz w:val="24"/>
                <w:szCs w:val="24"/>
              </w:rPr>
              <w:t>установлены</w:t>
            </w:r>
            <w:r w:rsidR="00A24C07">
              <w:rPr>
                <w:sz w:val="24"/>
                <w:szCs w:val="24"/>
              </w:rPr>
              <w:t>;</w:t>
            </w:r>
          </w:p>
          <w:p w:rsidR="00CB7331" w:rsidRDefault="00A24C07">
            <w:pPr>
              <w:pStyle w:val="11"/>
              <w:rPr>
                <w:sz w:val="24"/>
                <w:szCs w:val="24"/>
              </w:rPr>
            </w:pPr>
            <w:r>
              <w:rPr>
                <w:sz w:val="24"/>
                <w:szCs w:val="24"/>
              </w:rPr>
              <w:t>осуществление авиационных мер по борьбе с вредными организмами;</w:t>
            </w:r>
          </w:p>
          <w:p w:rsidR="00CB7331" w:rsidRDefault="00A24C07">
            <w:pPr>
              <w:pStyle w:val="11"/>
              <w:rPr>
                <w:sz w:val="24"/>
                <w:szCs w:val="24"/>
              </w:rPr>
            </w:pPr>
            <w:r>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CB7331" w:rsidRDefault="008C6B1B" w:rsidP="008C6B1B">
            <w:pPr>
              <w:pStyle w:val="11"/>
              <w:rPr>
                <w:sz w:val="24"/>
                <w:szCs w:val="24"/>
              </w:rPr>
            </w:pPr>
            <w:r w:rsidRPr="008C6B1B">
              <w:rPr>
                <w:rFonts w:hint="eastAsia"/>
                <w:sz w:val="24"/>
                <w:szCs w:val="24"/>
              </w:rPr>
              <w:t>строительство</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реконструкция</w:t>
            </w:r>
            <w:r w:rsidRPr="008C6B1B">
              <w:rPr>
                <w:sz w:val="24"/>
                <w:szCs w:val="24"/>
              </w:rPr>
              <w:t xml:space="preserve"> </w:t>
            </w:r>
            <w:r w:rsidRPr="008C6B1B">
              <w:rPr>
                <w:rFonts w:hint="eastAsia"/>
                <w:sz w:val="24"/>
                <w:szCs w:val="24"/>
              </w:rPr>
              <w:t>автозаправочных</w:t>
            </w:r>
            <w:r w:rsidRPr="008C6B1B">
              <w:rPr>
                <w:sz w:val="24"/>
                <w:szCs w:val="24"/>
              </w:rPr>
              <w:t xml:space="preserve"> </w:t>
            </w:r>
            <w:r w:rsidRPr="008C6B1B">
              <w:rPr>
                <w:rFonts w:hint="eastAsia"/>
                <w:sz w:val="24"/>
                <w:szCs w:val="24"/>
              </w:rPr>
              <w:t>станций</w:t>
            </w:r>
            <w:r w:rsidRPr="008C6B1B">
              <w:rPr>
                <w:sz w:val="24"/>
                <w:szCs w:val="24"/>
              </w:rPr>
              <w:t xml:space="preserve">, </w:t>
            </w:r>
            <w:r w:rsidRPr="008C6B1B">
              <w:rPr>
                <w:rFonts w:hint="eastAsia"/>
                <w:sz w:val="24"/>
                <w:szCs w:val="24"/>
              </w:rPr>
              <w:t>складов</w:t>
            </w:r>
            <w:r w:rsidRPr="008C6B1B">
              <w:rPr>
                <w:sz w:val="24"/>
                <w:szCs w:val="24"/>
              </w:rPr>
              <w:t xml:space="preserve"> </w:t>
            </w:r>
            <w:r w:rsidRPr="008C6B1B">
              <w:rPr>
                <w:rFonts w:hint="eastAsia"/>
                <w:sz w:val="24"/>
                <w:szCs w:val="24"/>
              </w:rPr>
              <w:t>горюче</w:t>
            </w:r>
            <w:r w:rsidRPr="008C6B1B">
              <w:rPr>
                <w:sz w:val="24"/>
                <w:szCs w:val="24"/>
              </w:rPr>
              <w:t>-</w:t>
            </w:r>
            <w:r w:rsidRPr="008C6B1B">
              <w:rPr>
                <w:rFonts w:hint="eastAsia"/>
                <w:sz w:val="24"/>
                <w:szCs w:val="24"/>
              </w:rPr>
              <w:t>смазочных</w:t>
            </w:r>
            <w:r w:rsidRPr="008C6B1B">
              <w:rPr>
                <w:sz w:val="24"/>
                <w:szCs w:val="24"/>
              </w:rPr>
              <w:t xml:space="preserve"> </w:t>
            </w:r>
            <w:r w:rsidRPr="008C6B1B">
              <w:rPr>
                <w:rFonts w:hint="eastAsia"/>
                <w:sz w:val="24"/>
                <w:szCs w:val="24"/>
              </w:rPr>
              <w:t>материалов</w:t>
            </w:r>
            <w:r w:rsidRPr="008C6B1B">
              <w:rPr>
                <w:sz w:val="24"/>
                <w:szCs w:val="24"/>
              </w:rPr>
              <w:t xml:space="preserve"> (</w:t>
            </w:r>
            <w:r w:rsidRPr="008C6B1B">
              <w:rPr>
                <w:rFonts w:hint="eastAsia"/>
                <w:sz w:val="24"/>
                <w:szCs w:val="24"/>
              </w:rPr>
              <w:t>за</w:t>
            </w:r>
            <w:r w:rsidRPr="008C6B1B">
              <w:rPr>
                <w:sz w:val="24"/>
                <w:szCs w:val="24"/>
              </w:rPr>
              <w:t xml:space="preserve"> </w:t>
            </w:r>
            <w:r w:rsidRPr="008C6B1B">
              <w:rPr>
                <w:rFonts w:hint="eastAsia"/>
                <w:sz w:val="24"/>
                <w:szCs w:val="24"/>
              </w:rPr>
              <w:t>исключением</w:t>
            </w:r>
            <w:r w:rsidRPr="008C6B1B">
              <w:rPr>
                <w:sz w:val="24"/>
                <w:szCs w:val="24"/>
              </w:rPr>
              <w:t xml:space="preserve"> </w:t>
            </w:r>
            <w:r w:rsidRPr="008C6B1B">
              <w:rPr>
                <w:rFonts w:hint="eastAsia"/>
                <w:sz w:val="24"/>
                <w:szCs w:val="24"/>
              </w:rPr>
              <w:t>случаев</w:t>
            </w:r>
            <w:r w:rsidRPr="008C6B1B">
              <w:rPr>
                <w:sz w:val="24"/>
                <w:szCs w:val="24"/>
              </w:rPr>
              <w:t xml:space="preserve">, </w:t>
            </w:r>
            <w:r w:rsidRPr="008C6B1B">
              <w:rPr>
                <w:rFonts w:hint="eastAsia"/>
                <w:sz w:val="24"/>
                <w:szCs w:val="24"/>
              </w:rPr>
              <w:t>если</w:t>
            </w:r>
            <w:r w:rsidRPr="008C6B1B">
              <w:rPr>
                <w:sz w:val="24"/>
                <w:szCs w:val="24"/>
              </w:rPr>
              <w:t xml:space="preserve"> </w:t>
            </w:r>
            <w:r w:rsidRPr="008C6B1B">
              <w:rPr>
                <w:rFonts w:hint="eastAsia"/>
                <w:sz w:val="24"/>
                <w:szCs w:val="24"/>
              </w:rPr>
              <w:t>автозаправочные</w:t>
            </w:r>
            <w:r w:rsidRPr="008C6B1B">
              <w:rPr>
                <w:sz w:val="24"/>
                <w:szCs w:val="24"/>
              </w:rPr>
              <w:t xml:space="preserve"> </w:t>
            </w:r>
            <w:r w:rsidRPr="008C6B1B">
              <w:rPr>
                <w:rFonts w:hint="eastAsia"/>
                <w:sz w:val="24"/>
                <w:szCs w:val="24"/>
              </w:rPr>
              <w:t>станции</w:t>
            </w:r>
            <w:r w:rsidRPr="008C6B1B">
              <w:rPr>
                <w:sz w:val="24"/>
                <w:szCs w:val="24"/>
              </w:rPr>
              <w:t xml:space="preserve">, </w:t>
            </w:r>
            <w:r w:rsidRPr="008C6B1B">
              <w:rPr>
                <w:rFonts w:hint="eastAsia"/>
                <w:sz w:val="24"/>
                <w:szCs w:val="24"/>
              </w:rPr>
              <w:t>склады</w:t>
            </w:r>
            <w:r w:rsidRPr="008C6B1B">
              <w:rPr>
                <w:sz w:val="24"/>
                <w:szCs w:val="24"/>
              </w:rPr>
              <w:t xml:space="preserve"> </w:t>
            </w:r>
            <w:r w:rsidRPr="008C6B1B">
              <w:rPr>
                <w:rFonts w:hint="eastAsia"/>
                <w:sz w:val="24"/>
                <w:szCs w:val="24"/>
              </w:rPr>
              <w:t>горюче</w:t>
            </w:r>
            <w:r w:rsidRPr="008C6B1B">
              <w:rPr>
                <w:sz w:val="24"/>
                <w:szCs w:val="24"/>
              </w:rPr>
              <w:t>-</w:t>
            </w:r>
            <w:r w:rsidRPr="008C6B1B">
              <w:rPr>
                <w:rFonts w:hint="eastAsia"/>
                <w:sz w:val="24"/>
                <w:szCs w:val="24"/>
              </w:rPr>
              <w:t>смазочных</w:t>
            </w:r>
            <w:r w:rsidRPr="008C6B1B">
              <w:rPr>
                <w:sz w:val="24"/>
                <w:szCs w:val="24"/>
              </w:rPr>
              <w:t xml:space="preserve"> </w:t>
            </w:r>
            <w:r w:rsidRPr="008C6B1B">
              <w:rPr>
                <w:rFonts w:hint="eastAsia"/>
                <w:sz w:val="24"/>
                <w:szCs w:val="24"/>
              </w:rPr>
              <w:t>материалов</w:t>
            </w:r>
            <w:r w:rsidRPr="008C6B1B">
              <w:rPr>
                <w:sz w:val="24"/>
                <w:szCs w:val="24"/>
              </w:rPr>
              <w:t xml:space="preserve"> </w:t>
            </w:r>
            <w:r w:rsidRPr="008C6B1B">
              <w:rPr>
                <w:rFonts w:hint="eastAsia"/>
                <w:sz w:val="24"/>
                <w:szCs w:val="24"/>
              </w:rPr>
              <w:t>размещены</w:t>
            </w:r>
            <w:r w:rsidRPr="008C6B1B">
              <w:rPr>
                <w:sz w:val="24"/>
                <w:szCs w:val="24"/>
              </w:rPr>
              <w:t xml:space="preserve"> </w:t>
            </w:r>
            <w:r w:rsidRPr="008C6B1B">
              <w:rPr>
                <w:rFonts w:hint="eastAsia"/>
                <w:sz w:val="24"/>
                <w:szCs w:val="24"/>
              </w:rPr>
              <w:t>на</w:t>
            </w:r>
            <w:r w:rsidRPr="008C6B1B">
              <w:rPr>
                <w:sz w:val="24"/>
                <w:szCs w:val="24"/>
              </w:rPr>
              <w:t xml:space="preserve"> </w:t>
            </w:r>
            <w:r w:rsidRPr="008C6B1B">
              <w:rPr>
                <w:rFonts w:hint="eastAsia"/>
                <w:sz w:val="24"/>
                <w:szCs w:val="24"/>
              </w:rPr>
              <w:t>территориях</w:t>
            </w:r>
            <w:r w:rsidRPr="008C6B1B">
              <w:rPr>
                <w:sz w:val="24"/>
                <w:szCs w:val="24"/>
              </w:rPr>
              <w:t xml:space="preserve"> </w:t>
            </w:r>
            <w:r w:rsidRPr="008C6B1B">
              <w:rPr>
                <w:rFonts w:hint="eastAsia"/>
                <w:sz w:val="24"/>
                <w:szCs w:val="24"/>
              </w:rPr>
              <w:t>портов</w:t>
            </w:r>
            <w:r w:rsidRPr="008C6B1B">
              <w:rPr>
                <w:sz w:val="24"/>
                <w:szCs w:val="24"/>
              </w:rPr>
              <w:t xml:space="preserve">, </w:t>
            </w:r>
            <w:r w:rsidRPr="008C6B1B">
              <w:rPr>
                <w:rFonts w:hint="eastAsia"/>
                <w:sz w:val="24"/>
                <w:szCs w:val="24"/>
              </w:rPr>
              <w:t>инфраструктуры</w:t>
            </w:r>
            <w:r w:rsidRPr="008C6B1B">
              <w:rPr>
                <w:sz w:val="24"/>
                <w:szCs w:val="24"/>
              </w:rPr>
              <w:t xml:space="preserve"> </w:t>
            </w:r>
            <w:r w:rsidRPr="008C6B1B">
              <w:rPr>
                <w:rFonts w:hint="eastAsia"/>
                <w:sz w:val="24"/>
                <w:szCs w:val="24"/>
              </w:rPr>
              <w:t>внутренних</w:t>
            </w:r>
            <w:r w:rsidRPr="008C6B1B">
              <w:rPr>
                <w:sz w:val="24"/>
                <w:szCs w:val="24"/>
              </w:rPr>
              <w:t xml:space="preserve"> </w:t>
            </w:r>
            <w:r w:rsidRPr="008C6B1B">
              <w:rPr>
                <w:rFonts w:hint="eastAsia"/>
                <w:sz w:val="24"/>
                <w:szCs w:val="24"/>
              </w:rPr>
              <w:t>водных</w:t>
            </w:r>
            <w:r w:rsidRPr="008C6B1B">
              <w:rPr>
                <w:sz w:val="24"/>
                <w:szCs w:val="24"/>
              </w:rPr>
              <w:t xml:space="preserve"> </w:t>
            </w:r>
            <w:r w:rsidRPr="008C6B1B">
              <w:rPr>
                <w:rFonts w:hint="eastAsia"/>
                <w:sz w:val="24"/>
                <w:szCs w:val="24"/>
              </w:rPr>
              <w:t>путей</w:t>
            </w:r>
            <w:r w:rsidRPr="008C6B1B">
              <w:rPr>
                <w:sz w:val="24"/>
                <w:szCs w:val="24"/>
              </w:rPr>
              <w:t xml:space="preserve">, </w:t>
            </w:r>
            <w:r w:rsidRPr="008C6B1B">
              <w:rPr>
                <w:rFonts w:hint="eastAsia"/>
                <w:sz w:val="24"/>
                <w:szCs w:val="24"/>
              </w:rPr>
              <w:t>в</w:t>
            </w:r>
            <w:r w:rsidRPr="008C6B1B">
              <w:rPr>
                <w:sz w:val="24"/>
                <w:szCs w:val="24"/>
              </w:rPr>
              <w:t xml:space="preserve"> </w:t>
            </w:r>
            <w:r w:rsidRPr="008C6B1B">
              <w:rPr>
                <w:rFonts w:hint="eastAsia"/>
                <w:sz w:val="24"/>
                <w:szCs w:val="24"/>
              </w:rPr>
              <w:t>том</w:t>
            </w:r>
            <w:r w:rsidRPr="008C6B1B">
              <w:rPr>
                <w:sz w:val="24"/>
                <w:szCs w:val="24"/>
              </w:rPr>
              <w:t xml:space="preserve"> </w:t>
            </w:r>
            <w:r w:rsidRPr="008C6B1B">
              <w:rPr>
                <w:rFonts w:hint="eastAsia"/>
                <w:sz w:val="24"/>
                <w:szCs w:val="24"/>
              </w:rPr>
              <w:t>числе</w:t>
            </w:r>
            <w:r w:rsidRPr="008C6B1B">
              <w:rPr>
                <w:sz w:val="24"/>
                <w:szCs w:val="24"/>
              </w:rPr>
              <w:t xml:space="preserve"> </w:t>
            </w:r>
            <w:r w:rsidRPr="008C6B1B">
              <w:rPr>
                <w:rFonts w:hint="eastAsia"/>
                <w:sz w:val="24"/>
                <w:szCs w:val="24"/>
              </w:rPr>
              <w:t>баз</w:t>
            </w:r>
            <w:r w:rsidRPr="008C6B1B">
              <w:rPr>
                <w:sz w:val="24"/>
                <w:szCs w:val="24"/>
              </w:rPr>
              <w:t xml:space="preserve"> (</w:t>
            </w:r>
            <w:r w:rsidRPr="008C6B1B">
              <w:rPr>
                <w:rFonts w:hint="eastAsia"/>
                <w:sz w:val="24"/>
                <w:szCs w:val="24"/>
              </w:rPr>
              <w:t>сооружений</w:t>
            </w:r>
            <w:r w:rsidRPr="008C6B1B">
              <w:rPr>
                <w:sz w:val="24"/>
                <w:szCs w:val="24"/>
              </w:rPr>
              <w:t xml:space="preserve">) </w:t>
            </w:r>
            <w:r w:rsidRPr="008C6B1B">
              <w:rPr>
                <w:rFonts w:hint="eastAsia"/>
                <w:sz w:val="24"/>
                <w:szCs w:val="24"/>
              </w:rPr>
              <w:t>для</w:t>
            </w:r>
            <w:r w:rsidRPr="008C6B1B">
              <w:rPr>
                <w:sz w:val="24"/>
                <w:szCs w:val="24"/>
              </w:rPr>
              <w:t xml:space="preserve"> </w:t>
            </w:r>
            <w:r w:rsidRPr="008C6B1B">
              <w:rPr>
                <w:rFonts w:hint="eastAsia"/>
                <w:sz w:val="24"/>
                <w:szCs w:val="24"/>
              </w:rPr>
              <w:t>стоянки</w:t>
            </w:r>
            <w:r w:rsidRPr="008C6B1B">
              <w:rPr>
                <w:sz w:val="24"/>
                <w:szCs w:val="24"/>
              </w:rPr>
              <w:t xml:space="preserve"> </w:t>
            </w:r>
            <w:r w:rsidRPr="008C6B1B">
              <w:rPr>
                <w:rFonts w:hint="eastAsia"/>
                <w:sz w:val="24"/>
                <w:szCs w:val="24"/>
              </w:rPr>
              <w:t>маломерных</w:t>
            </w:r>
            <w:r w:rsidRPr="008C6B1B">
              <w:rPr>
                <w:sz w:val="24"/>
                <w:szCs w:val="24"/>
              </w:rPr>
              <w:t xml:space="preserve"> </w:t>
            </w:r>
            <w:r w:rsidRPr="008C6B1B">
              <w:rPr>
                <w:rFonts w:hint="eastAsia"/>
                <w:sz w:val="24"/>
                <w:szCs w:val="24"/>
              </w:rPr>
              <w:t>судов</w:t>
            </w:r>
            <w:r w:rsidRPr="008C6B1B">
              <w:rPr>
                <w:sz w:val="24"/>
                <w:szCs w:val="24"/>
              </w:rPr>
              <w:t xml:space="preserve">, </w:t>
            </w:r>
            <w:r w:rsidRPr="008C6B1B">
              <w:rPr>
                <w:rFonts w:hint="eastAsia"/>
                <w:sz w:val="24"/>
                <w:szCs w:val="24"/>
              </w:rPr>
              <w:t>объектов</w:t>
            </w:r>
            <w:r w:rsidRPr="008C6B1B">
              <w:rPr>
                <w:sz w:val="24"/>
                <w:szCs w:val="24"/>
              </w:rPr>
              <w:t xml:space="preserve"> </w:t>
            </w:r>
            <w:r w:rsidRPr="008C6B1B">
              <w:rPr>
                <w:rFonts w:hint="eastAsia"/>
                <w:sz w:val="24"/>
                <w:szCs w:val="24"/>
              </w:rPr>
              <w:t>органов</w:t>
            </w:r>
            <w:r w:rsidRPr="008C6B1B">
              <w:rPr>
                <w:sz w:val="24"/>
                <w:szCs w:val="24"/>
              </w:rPr>
              <w:t xml:space="preserve"> </w:t>
            </w:r>
            <w:r w:rsidRPr="008C6B1B">
              <w:rPr>
                <w:rFonts w:hint="eastAsia"/>
                <w:sz w:val="24"/>
                <w:szCs w:val="24"/>
              </w:rPr>
              <w:t>федеральной</w:t>
            </w:r>
            <w:r w:rsidRPr="008C6B1B">
              <w:rPr>
                <w:sz w:val="24"/>
                <w:szCs w:val="24"/>
              </w:rPr>
              <w:t xml:space="preserve"> </w:t>
            </w:r>
            <w:r w:rsidRPr="008C6B1B">
              <w:rPr>
                <w:rFonts w:hint="eastAsia"/>
                <w:sz w:val="24"/>
                <w:szCs w:val="24"/>
              </w:rPr>
              <w:t>службы</w:t>
            </w:r>
            <w:r w:rsidRPr="008C6B1B">
              <w:rPr>
                <w:sz w:val="24"/>
                <w:szCs w:val="24"/>
              </w:rPr>
              <w:t xml:space="preserve"> </w:t>
            </w:r>
            <w:r w:rsidRPr="008C6B1B">
              <w:rPr>
                <w:rFonts w:hint="eastAsia"/>
                <w:sz w:val="24"/>
                <w:szCs w:val="24"/>
              </w:rPr>
              <w:t>безопасности</w:t>
            </w:r>
            <w:r w:rsidRPr="008C6B1B">
              <w:rPr>
                <w:sz w:val="24"/>
                <w:szCs w:val="24"/>
              </w:rPr>
              <w:t xml:space="preserve">), </w:t>
            </w:r>
            <w:r w:rsidRPr="008C6B1B">
              <w:rPr>
                <w:rFonts w:hint="eastAsia"/>
                <w:sz w:val="24"/>
                <w:szCs w:val="24"/>
              </w:rPr>
              <w:t>станций</w:t>
            </w:r>
            <w:r w:rsidRPr="008C6B1B">
              <w:rPr>
                <w:sz w:val="24"/>
                <w:szCs w:val="24"/>
              </w:rPr>
              <w:t xml:space="preserve"> </w:t>
            </w:r>
            <w:r w:rsidRPr="008C6B1B">
              <w:rPr>
                <w:rFonts w:hint="eastAsia"/>
                <w:sz w:val="24"/>
                <w:szCs w:val="24"/>
              </w:rPr>
              <w:t>технического</w:t>
            </w:r>
            <w:r w:rsidRPr="008C6B1B">
              <w:rPr>
                <w:sz w:val="24"/>
                <w:szCs w:val="24"/>
              </w:rPr>
              <w:t xml:space="preserve"> </w:t>
            </w:r>
            <w:r w:rsidRPr="008C6B1B">
              <w:rPr>
                <w:rFonts w:hint="eastAsia"/>
                <w:sz w:val="24"/>
                <w:szCs w:val="24"/>
              </w:rPr>
              <w:t>обслуживания</w:t>
            </w:r>
            <w:r w:rsidRPr="008C6B1B">
              <w:rPr>
                <w:sz w:val="24"/>
                <w:szCs w:val="24"/>
              </w:rPr>
              <w:t xml:space="preserve">, </w:t>
            </w:r>
            <w:r w:rsidRPr="008C6B1B">
              <w:rPr>
                <w:rFonts w:hint="eastAsia"/>
                <w:sz w:val="24"/>
                <w:szCs w:val="24"/>
              </w:rPr>
              <w:t>используемых</w:t>
            </w:r>
            <w:r w:rsidRPr="008C6B1B">
              <w:rPr>
                <w:sz w:val="24"/>
                <w:szCs w:val="24"/>
              </w:rPr>
              <w:t xml:space="preserve"> </w:t>
            </w:r>
            <w:r w:rsidRPr="008C6B1B">
              <w:rPr>
                <w:rFonts w:hint="eastAsia"/>
                <w:sz w:val="24"/>
                <w:szCs w:val="24"/>
              </w:rPr>
              <w:t>для</w:t>
            </w:r>
            <w:r w:rsidRPr="008C6B1B">
              <w:rPr>
                <w:sz w:val="24"/>
                <w:szCs w:val="24"/>
              </w:rPr>
              <w:t xml:space="preserve"> </w:t>
            </w:r>
            <w:r w:rsidRPr="008C6B1B">
              <w:rPr>
                <w:rFonts w:hint="eastAsia"/>
                <w:sz w:val="24"/>
                <w:szCs w:val="24"/>
              </w:rPr>
              <w:t>технического</w:t>
            </w:r>
            <w:r w:rsidRPr="008C6B1B">
              <w:rPr>
                <w:sz w:val="24"/>
                <w:szCs w:val="24"/>
              </w:rPr>
              <w:t xml:space="preserve"> </w:t>
            </w:r>
            <w:r w:rsidRPr="008C6B1B">
              <w:rPr>
                <w:rFonts w:hint="eastAsia"/>
                <w:sz w:val="24"/>
                <w:szCs w:val="24"/>
              </w:rPr>
              <w:t>осмотра</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ремонта</w:t>
            </w:r>
            <w:r w:rsidRPr="008C6B1B">
              <w:rPr>
                <w:sz w:val="24"/>
                <w:szCs w:val="24"/>
              </w:rPr>
              <w:t xml:space="preserve"> </w:t>
            </w:r>
            <w:r w:rsidRPr="008C6B1B">
              <w:rPr>
                <w:rFonts w:hint="eastAsia"/>
                <w:sz w:val="24"/>
                <w:szCs w:val="24"/>
              </w:rPr>
              <w:t>транспортных</w:t>
            </w:r>
            <w:r w:rsidRPr="008C6B1B">
              <w:rPr>
                <w:sz w:val="24"/>
                <w:szCs w:val="24"/>
              </w:rPr>
              <w:t xml:space="preserve"> </w:t>
            </w:r>
            <w:r w:rsidRPr="008C6B1B">
              <w:rPr>
                <w:rFonts w:hint="eastAsia"/>
                <w:sz w:val="24"/>
                <w:szCs w:val="24"/>
              </w:rPr>
              <w:t>средств</w:t>
            </w:r>
            <w:r w:rsidRPr="008C6B1B">
              <w:rPr>
                <w:sz w:val="24"/>
                <w:szCs w:val="24"/>
              </w:rPr>
              <w:t xml:space="preserve">, </w:t>
            </w:r>
            <w:r w:rsidRPr="008C6B1B">
              <w:rPr>
                <w:rFonts w:hint="eastAsia"/>
                <w:sz w:val="24"/>
                <w:szCs w:val="24"/>
              </w:rPr>
              <w:t>осуществление</w:t>
            </w:r>
            <w:r w:rsidRPr="008C6B1B">
              <w:rPr>
                <w:sz w:val="24"/>
                <w:szCs w:val="24"/>
              </w:rPr>
              <w:t xml:space="preserve"> </w:t>
            </w:r>
            <w:r w:rsidRPr="008C6B1B">
              <w:rPr>
                <w:rFonts w:hint="eastAsia"/>
                <w:sz w:val="24"/>
                <w:szCs w:val="24"/>
              </w:rPr>
              <w:t>мойки</w:t>
            </w:r>
            <w:r w:rsidRPr="008C6B1B">
              <w:rPr>
                <w:sz w:val="24"/>
                <w:szCs w:val="24"/>
              </w:rPr>
              <w:t xml:space="preserve"> </w:t>
            </w:r>
            <w:r w:rsidRPr="008C6B1B">
              <w:rPr>
                <w:rFonts w:hint="eastAsia"/>
                <w:sz w:val="24"/>
                <w:szCs w:val="24"/>
              </w:rPr>
              <w:t>транспортных</w:t>
            </w:r>
            <w:r w:rsidRPr="008C6B1B">
              <w:rPr>
                <w:sz w:val="24"/>
                <w:szCs w:val="24"/>
              </w:rPr>
              <w:t xml:space="preserve"> </w:t>
            </w:r>
            <w:r w:rsidRPr="008C6B1B">
              <w:rPr>
                <w:rFonts w:hint="eastAsia"/>
                <w:sz w:val="24"/>
                <w:szCs w:val="24"/>
              </w:rPr>
              <w:t>средств</w:t>
            </w:r>
            <w:r w:rsidR="00A24C07">
              <w:rPr>
                <w:sz w:val="24"/>
                <w:szCs w:val="24"/>
              </w:rPr>
              <w:t>;</w:t>
            </w:r>
          </w:p>
          <w:p w:rsidR="00CB7331" w:rsidRDefault="008C6B1B">
            <w:pPr>
              <w:pStyle w:val="11"/>
              <w:rPr>
                <w:sz w:val="24"/>
                <w:szCs w:val="24"/>
              </w:rPr>
            </w:pPr>
            <w:r w:rsidRPr="008C6B1B">
              <w:rPr>
                <w:sz w:val="24"/>
                <w:szCs w:val="24"/>
              </w:rPr>
              <w:t xml:space="preserve">хранение пестицидов и агрохимикатов (за исключением хранения агрохимикатов в </w:t>
            </w:r>
            <w:r w:rsidRPr="008C6B1B">
              <w:rPr>
                <w:sz w:val="24"/>
                <w:szCs w:val="24"/>
              </w:rPr>
              <w:lastRenderedPageBreak/>
              <w:t>специализированных хранилищах, размещенных на территориях морских портов за пределами границ прибрежных защитных полос), применение пестицидов и агрохимикатов</w:t>
            </w:r>
            <w:r w:rsidR="00A24C07">
              <w:rPr>
                <w:sz w:val="24"/>
                <w:szCs w:val="24"/>
              </w:rPr>
              <w:t>;</w:t>
            </w:r>
          </w:p>
          <w:p w:rsidR="00CB7331" w:rsidRDefault="00A24C07">
            <w:pPr>
              <w:pStyle w:val="11"/>
              <w:rPr>
                <w:sz w:val="24"/>
                <w:szCs w:val="24"/>
              </w:rPr>
            </w:pPr>
            <w:r>
              <w:rPr>
                <w:sz w:val="24"/>
                <w:szCs w:val="24"/>
              </w:rPr>
              <w:t>сброс сточных, в том числе дренажных, вод;</w:t>
            </w:r>
          </w:p>
          <w:p w:rsidR="00CB7331" w:rsidRDefault="00A24C07">
            <w:pPr>
              <w:pStyle w:val="11"/>
              <w:rPr>
                <w:sz w:val="24"/>
                <w:szCs w:val="24"/>
              </w:rPr>
            </w:pPr>
            <w:r>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Pr>
                <w:sz w:val="24"/>
                <w:szCs w:val="24"/>
              </w:rPr>
              <w:lastRenderedPageBreak/>
              <w:t>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B7331" w:rsidRDefault="00A24C07">
            <w:pPr>
              <w:pStyle w:val="11"/>
              <w:numPr>
                <w:ilvl w:val="0"/>
                <w:numId w:val="0"/>
              </w:numPr>
              <w:ind w:left="284"/>
              <w:rPr>
                <w:sz w:val="24"/>
                <w:szCs w:val="24"/>
              </w:rPr>
            </w:pPr>
            <w:r>
              <w:rPr>
                <w:sz w:val="24"/>
                <w:szCs w:val="24"/>
              </w:rPr>
              <w:t>1) централизованные системы водоотведения (канализации), централизованные ливневые системы водоотведения;</w:t>
            </w:r>
          </w:p>
          <w:p w:rsidR="00CB7331" w:rsidRDefault="00A24C07">
            <w:pPr>
              <w:pStyle w:val="11"/>
              <w:numPr>
                <w:ilvl w:val="0"/>
                <w:numId w:val="0"/>
              </w:numPr>
              <w:ind w:left="284"/>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CB7331" w:rsidRDefault="00A24C07">
            <w:pPr>
              <w:pStyle w:val="11"/>
              <w:numPr>
                <w:ilvl w:val="0"/>
                <w:numId w:val="0"/>
              </w:numPr>
              <w:ind w:left="284"/>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C6B1B" w:rsidRDefault="00A24C07">
            <w:pPr>
              <w:pStyle w:val="11"/>
              <w:numPr>
                <w:ilvl w:val="0"/>
                <w:numId w:val="0"/>
              </w:numPr>
              <w:ind w:left="284"/>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w:t>
            </w:r>
            <w:r w:rsidR="008C6B1B">
              <w:rPr>
                <w:sz w:val="24"/>
                <w:szCs w:val="24"/>
              </w:rPr>
              <w:t>иалов;</w:t>
            </w:r>
          </w:p>
          <w:p w:rsidR="00CB7331" w:rsidRDefault="008C6B1B">
            <w:pPr>
              <w:pStyle w:val="11"/>
              <w:numPr>
                <w:ilvl w:val="0"/>
                <w:numId w:val="0"/>
              </w:numPr>
              <w:ind w:left="284"/>
              <w:rPr>
                <w:sz w:val="24"/>
                <w:szCs w:val="24"/>
              </w:rPr>
            </w:pPr>
            <w:r>
              <w:rPr>
                <w:sz w:val="24"/>
                <w:szCs w:val="24"/>
              </w:rPr>
              <w:t xml:space="preserve">5) </w:t>
            </w:r>
            <w:r w:rsidR="00A24C07">
              <w:rPr>
                <w:sz w:val="24"/>
                <w:szCs w:val="24"/>
              </w:rPr>
              <w:t xml:space="preserve"> </w:t>
            </w:r>
            <w:r w:rsidRPr="008C6B1B">
              <w:rPr>
                <w:rFonts w:hint="eastAsia"/>
                <w:sz w:val="24"/>
                <w:szCs w:val="24"/>
              </w:rPr>
              <w:t>сооружения</w:t>
            </w:r>
            <w:r w:rsidRPr="008C6B1B">
              <w:rPr>
                <w:sz w:val="24"/>
                <w:szCs w:val="24"/>
              </w:rPr>
              <w:t xml:space="preserve">, </w:t>
            </w:r>
            <w:r w:rsidRPr="008C6B1B">
              <w:rPr>
                <w:rFonts w:hint="eastAsia"/>
                <w:sz w:val="24"/>
                <w:szCs w:val="24"/>
              </w:rPr>
              <w:t>обеспечивающие</w:t>
            </w:r>
            <w:r w:rsidRPr="008C6B1B">
              <w:rPr>
                <w:sz w:val="24"/>
                <w:szCs w:val="24"/>
              </w:rPr>
              <w:t xml:space="preserve"> </w:t>
            </w:r>
            <w:r w:rsidRPr="008C6B1B">
              <w:rPr>
                <w:rFonts w:hint="eastAsia"/>
                <w:sz w:val="24"/>
                <w:szCs w:val="24"/>
              </w:rPr>
              <w:t>защиту</w:t>
            </w:r>
            <w:r w:rsidRPr="008C6B1B">
              <w:rPr>
                <w:sz w:val="24"/>
                <w:szCs w:val="24"/>
              </w:rPr>
              <w:t xml:space="preserve"> </w:t>
            </w:r>
            <w:r w:rsidRPr="008C6B1B">
              <w:rPr>
                <w:rFonts w:hint="eastAsia"/>
                <w:sz w:val="24"/>
                <w:szCs w:val="24"/>
              </w:rPr>
              <w:t>водных</w:t>
            </w:r>
            <w:r w:rsidRPr="008C6B1B">
              <w:rPr>
                <w:sz w:val="24"/>
                <w:szCs w:val="24"/>
              </w:rPr>
              <w:t xml:space="preserve"> </w:t>
            </w:r>
            <w:r w:rsidRPr="008C6B1B">
              <w:rPr>
                <w:rFonts w:hint="eastAsia"/>
                <w:sz w:val="24"/>
                <w:szCs w:val="24"/>
              </w:rPr>
              <w:t>объектов</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прилегающих</w:t>
            </w:r>
            <w:r w:rsidRPr="008C6B1B">
              <w:rPr>
                <w:sz w:val="24"/>
                <w:szCs w:val="24"/>
              </w:rPr>
              <w:t xml:space="preserve"> </w:t>
            </w:r>
            <w:r w:rsidRPr="008C6B1B">
              <w:rPr>
                <w:rFonts w:hint="eastAsia"/>
                <w:sz w:val="24"/>
                <w:szCs w:val="24"/>
              </w:rPr>
              <w:t>к</w:t>
            </w:r>
            <w:r w:rsidRPr="008C6B1B">
              <w:rPr>
                <w:sz w:val="24"/>
                <w:szCs w:val="24"/>
              </w:rPr>
              <w:t xml:space="preserve"> </w:t>
            </w:r>
            <w:r w:rsidRPr="008C6B1B">
              <w:rPr>
                <w:rFonts w:hint="eastAsia"/>
                <w:sz w:val="24"/>
                <w:szCs w:val="24"/>
              </w:rPr>
              <w:t>ним</w:t>
            </w:r>
            <w:r w:rsidRPr="008C6B1B">
              <w:rPr>
                <w:sz w:val="24"/>
                <w:szCs w:val="24"/>
              </w:rPr>
              <w:t xml:space="preserve"> </w:t>
            </w:r>
            <w:r w:rsidRPr="008C6B1B">
              <w:rPr>
                <w:rFonts w:hint="eastAsia"/>
                <w:sz w:val="24"/>
                <w:szCs w:val="24"/>
              </w:rPr>
              <w:t>территорий</w:t>
            </w:r>
            <w:r w:rsidRPr="008C6B1B">
              <w:rPr>
                <w:sz w:val="24"/>
                <w:szCs w:val="24"/>
              </w:rPr>
              <w:t xml:space="preserve"> </w:t>
            </w:r>
            <w:r w:rsidRPr="008C6B1B">
              <w:rPr>
                <w:rFonts w:hint="eastAsia"/>
                <w:sz w:val="24"/>
                <w:szCs w:val="24"/>
              </w:rPr>
              <w:t>от</w:t>
            </w:r>
            <w:r w:rsidRPr="008C6B1B">
              <w:rPr>
                <w:sz w:val="24"/>
                <w:szCs w:val="24"/>
              </w:rPr>
              <w:t xml:space="preserve"> </w:t>
            </w:r>
            <w:r w:rsidRPr="008C6B1B">
              <w:rPr>
                <w:rFonts w:hint="eastAsia"/>
                <w:sz w:val="24"/>
                <w:szCs w:val="24"/>
              </w:rPr>
              <w:t>разливов</w:t>
            </w:r>
            <w:r w:rsidRPr="008C6B1B">
              <w:rPr>
                <w:sz w:val="24"/>
                <w:szCs w:val="24"/>
              </w:rPr>
              <w:t xml:space="preserve"> </w:t>
            </w:r>
            <w:r w:rsidRPr="008C6B1B">
              <w:rPr>
                <w:rFonts w:hint="eastAsia"/>
                <w:sz w:val="24"/>
                <w:szCs w:val="24"/>
              </w:rPr>
              <w:t>нефти</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нефтепродуктов</w:t>
            </w:r>
            <w:r w:rsidRPr="008C6B1B">
              <w:rPr>
                <w:sz w:val="24"/>
                <w:szCs w:val="24"/>
              </w:rPr>
              <w:t xml:space="preserve"> </w:t>
            </w:r>
            <w:r w:rsidRPr="008C6B1B">
              <w:rPr>
                <w:rFonts w:hint="eastAsia"/>
                <w:sz w:val="24"/>
                <w:szCs w:val="24"/>
              </w:rPr>
              <w:lastRenderedPageBreak/>
              <w:t>и</w:t>
            </w:r>
            <w:r w:rsidRPr="008C6B1B">
              <w:rPr>
                <w:sz w:val="24"/>
                <w:szCs w:val="24"/>
              </w:rPr>
              <w:t xml:space="preserve"> </w:t>
            </w:r>
            <w:r w:rsidRPr="008C6B1B">
              <w:rPr>
                <w:rFonts w:hint="eastAsia"/>
                <w:sz w:val="24"/>
                <w:szCs w:val="24"/>
              </w:rPr>
              <w:t>иного</w:t>
            </w:r>
            <w:r w:rsidRPr="008C6B1B">
              <w:rPr>
                <w:sz w:val="24"/>
                <w:szCs w:val="24"/>
              </w:rPr>
              <w:t xml:space="preserve"> </w:t>
            </w:r>
            <w:r w:rsidRPr="008C6B1B">
              <w:rPr>
                <w:rFonts w:hint="eastAsia"/>
                <w:sz w:val="24"/>
                <w:szCs w:val="24"/>
              </w:rPr>
              <w:t>негативного</w:t>
            </w:r>
            <w:r w:rsidRPr="008C6B1B">
              <w:rPr>
                <w:sz w:val="24"/>
                <w:szCs w:val="24"/>
              </w:rPr>
              <w:t xml:space="preserve"> </w:t>
            </w:r>
            <w:r w:rsidRPr="008C6B1B">
              <w:rPr>
                <w:rFonts w:hint="eastAsia"/>
                <w:sz w:val="24"/>
                <w:szCs w:val="24"/>
              </w:rPr>
              <w:t>воздействия</w:t>
            </w:r>
            <w:r w:rsidRPr="008C6B1B">
              <w:rPr>
                <w:sz w:val="24"/>
                <w:szCs w:val="24"/>
              </w:rPr>
              <w:t xml:space="preserve"> </w:t>
            </w:r>
            <w:r w:rsidRPr="008C6B1B">
              <w:rPr>
                <w:rFonts w:hint="eastAsia"/>
                <w:sz w:val="24"/>
                <w:szCs w:val="24"/>
              </w:rPr>
              <w:t>на</w:t>
            </w:r>
            <w:r w:rsidRPr="008C6B1B">
              <w:rPr>
                <w:sz w:val="24"/>
                <w:szCs w:val="24"/>
              </w:rPr>
              <w:t xml:space="preserve"> </w:t>
            </w:r>
            <w:r w:rsidRPr="008C6B1B">
              <w:rPr>
                <w:rFonts w:hint="eastAsia"/>
                <w:sz w:val="24"/>
                <w:szCs w:val="24"/>
              </w:rPr>
              <w:t>окружающую</w:t>
            </w:r>
            <w:r w:rsidRPr="008C6B1B">
              <w:rPr>
                <w:sz w:val="24"/>
                <w:szCs w:val="24"/>
              </w:rPr>
              <w:t xml:space="preserve"> </w:t>
            </w:r>
            <w:r w:rsidRPr="008C6B1B">
              <w:rPr>
                <w:rFonts w:hint="eastAsia"/>
                <w:sz w:val="24"/>
                <w:szCs w:val="24"/>
              </w:rPr>
              <w:t>среду</w:t>
            </w:r>
            <w:r w:rsidRPr="008C6B1B">
              <w:rPr>
                <w:sz w:val="24"/>
                <w:szCs w:val="24"/>
              </w:rPr>
              <w:t>.</w:t>
            </w:r>
          </w:p>
          <w:p w:rsidR="00CB7331" w:rsidRDefault="00A24C07">
            <w:pPr>
              <w:pStyle w:val="11"/>
              <w:rPr>
                <w:sz w:val="24"/>
                <w:szCs w:val="24"/>
              </w:rPr>
            </w:pPr>
            <w:r>
              <w:rPr>
                <w:sz w:val="24"/>
                <w:szCs w:val="24"/>
              </w:rPr>
              <w:t>В отношении территорий садоводческих, огороднических или дачных некоммерческих объединений граждан, размещённых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C6B1B" w:rsidRDefault="008C6B1B" w:rsidP="008C6B1B">
            <w:pPr>
              <w:pStyle w:val="11"/>
              <w:rPr>
                <w:sz w:val="24"/>
                <w:szCs w:val="24"/>
              </w:rPr>
            </w:pPr>
            <w:r w:rsidRPr="008C6B1B">
              <w:rPr>
                <w:rFonts w:hint="eastAsia"/>
                <w:sz w:val="24"/>
                <w:szCs w:val="24"/>
              </w:rPr>
              <w:t>На</w:t>
            </w:r>
            <w:r w:rsidRPr="008C6B1B">
              <w:rPr>
                <w:sz w:val="24"/>
                <w:szCs w:val="24"/>
              </w:rPr>
              <w:t xml:space="preserve"> </w:t>
            </w:r>
            <w:r w:rsidRPr="008C6B1B">
              <w:rPr>
                <w:rFonts w:hint="eastAsia"/>
                <w:sz w:val="24"/>
                <w:szCs w:val="24"/>
              </w:rPr>
              <w:t>территориях</w:t>
            </w:r>
            <w:r w:rsidRPr="008C6B1B">
              <w:rPr>
                <w:sz w:val="24"/>
                <w:szCs w:val="24"/>
              </w:rPr>
              <w:t xml:space="preserve">, </w:t>
            </w:r>
            <w:r w:rsidRPr="008C6B1B">
              <w:rPr>
                <w:rFonts w:hint="eastAsia"/>
                <w:sz w:val="24"/>
                <w:szCs w:val="24"/>
              </w:rPr>
              <w:t>расположенных</w:t>
            </w:r>
            <w:r w:rsidRPr="008C6B1B">
              <w:rPr>
                <w:sz w:val="24"/>
                <w:szCs w:val="24"/>
              </w:rPr>
              <w:t xml:space="preserve"> </w:t>
            </w:r>
            <w:r w:rsidRPr="008C6B1B">
              <w:rPr>
                <w:rFonts w:hint="eastAsia"/>
                <w:sz w:val="24"/>
                <w:szCs w:val="24"/>
              </w:rPr>
              <w:t>в</w:t>
            </w:r>
            <w:r w:rsidRPr="008C6B1B">
              <w:rPr>
                <w:sz w:val="24"/>
                <w:szCs w:val="24"/>
              </w:rPr>
              <w:t xml:space="preserve"> </w:t>
            </w:r>
            <w:r w:rsidRPr="008C6B1B">
              <w:rPr>
                <w:rFonts w:hint="eastAsia"/>
                <w:sz w:val="24"/>
                <w:szCs w:val="24"/>
              </w:rPr>
              <w:t>границах</w:t>
            </w:r>
            <w:r w:rsidRPr="008C6B1B">
              <w:rPr>
                <w:sz w:val="24"/>
                <w:szCs w:val="24"/>
              </w:rPr>
              <w:t xml:space="preserve"> </w:t>
            </w:r>
            <w:r w:rsidRPr="008C6B1B">
              <w:rPr>
                <w:rFonts w:hint="eastAsia"/>
                <w:sz w:val="24"/>
                <w:szCs w:val="24"/>
              </w:rPr>
              <w:t>водоохранных</w:t>
            </w:r>
            <w:r w:rsidRPr="008C6B1B">
              <w:rPr>
                <w:sz w:val="24"/>
                <w:szCs w:val="24"/>
              </w:rPr>
              <w:t xml:space="preserve"> </w:t>
            </w:r>
            <w:r w:rsidRPr="008C6B1B">
              <w:rPr>
                <w:rFonts w:hint="eastAsia"/>
                <w:sz w:val="24"/>
                <w:szCs w:val="24"/>
              </w:rPr>
              <w:t>зон</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занятых</w:t>
            </w:r>
            <w:r w:rsidRPr="008C6B1B">
              <w:rPr>
                <w:sz w:val="24"/>
                <w:szCs w:val="24"/>
              </w:rPr>
              <w:t xml:space="preserve"> </w:t>
            </w:r>
            <w:r w:rsidRPr="008C6B1B">
              <w:rPr>
                <w:rFonts w:hint="eastAsia"/>
                <w:sz w:val="24"/>
                <w:szCs w:val="24"/>
              </w:rPr>
              <w:t>защитными</w:t>
            </w:r>
            <w:r w:rsidRPr="008C6B1B">
              <w:rPr>
                <w:sz w:val="24"/>
                <w:szCs w:val="24"/>
              </w:rPr>
              <w:t xml:space="preserve"> </w:t>
            </w:r>
            <w:r w:rsidRPr="008C6B1B">
              <w:rPr>
                <w:rFonts w:hint="eastAsia"/>
                <w:sz w:val="24"/>
                <w:szCs w:val="24"/>
              </w:rPr>
              <w:t>лесами</w:t>
            </w:r>
            <w:r w:rsidRPr="008C6B1B">
              <w:rPr>
                <w:sz w:val="24"/>
                <w:szCs w:val="24"/>
              </w:rPr>
              <w:t xml:space="preserve">, </w:t>
            </w:r>
            <w:r w:rsidRPr="008C6B1B">
              <w:rPr>
                <w:rFonts w:hint="eastAsia"/>
                <w:sz w:val="24"/>
                <w:szCs w:val="24"/>
              </w:rPr>
              <w:t>особо</w:t>
            </w:r>
            <w:r w:rsidRPr="008C6B1B">
              <w:rPr>
                <w:sz w:val="24"/>
                <w:szCs w:val="24"/>
              </w:rPr>
              <w:t xml:space="preserve"> </w:t>
            </w:r>
            <w:r w:rsidRPr="008C6B1B">
              <w:rPr>
                <w:rFonts w:hint="eastAsia"/>
                <w:sz w:val="24"/>
                <w:szCs w:val="24"/>
              </w:rPr>
              <w:t>защитными</w:t>
            </w:r>
            <w:r w:rsidRPr="008C6B1B">
              <w:rPr>
                <w:sz w:val="24"/>
                <w:szCs w:val="24"/>
              </w:rPr>
              <w:t xml:space="preserve"> </w:t>
            </w:r>
            <w:r w:rsidRPr="008C6B1B">
              <w:rPr>
                <w:rFonts w:hint="eastAsia"/>
                <w:sz w:val="24"/>
                <w:szCs w:val="24"/>
              </w:rPr>
              <w:t>участками</w:t>
            </w:r>
            <w:r w:rsidRPr="008C6B1B">
              <w:rPr>
                <w:sz w:val="24"/>
                <w:szCs w:val="24"/>
              </w:rPr>
              <w:t xml:space="preserve"> </w:t>
            </w:r>
            <w:r w:rsidRPr="008C6B1B">
              <w:rPr>
                <w:rFonts w:hint="eastAsia"/>
                <w:sz w:val="24"/>
                <w:szCs w:val="24"/>
              </w:rPr>
              <w:t>лесов</w:t>
            </w:r>
            <w:r w:rsidRPr="008C6B1B">
              <w:rPr>
                <w:sz w:val="24"/>
                <w:szCs w:val="24"/>
              </w:rPr>
              <w:t xml:space="preserve">, </w:t>
            </w:r>
            <w:r w:rsidRPr="008C6B1B">
              <w:rPr>
                <w:rFonts w:hint="eastAsia"/>
                <w:sz w:val="24"/>
                <w:szCs w:val="24"/>
              </w:rPr>
              <w:t>наряду</w:t>
            </w:r>
            <w:r w:rsidRPr="008C6B1B">
              <w:rPr>
                <w:sz w:val="24"/>
                <w:szCs w:val="24"/>
              </w:rPr>
              <w:t xml:space="preserve"> </w:t>
            </w:r>
            <w:r w:rsidRPr="008C6B1B">
              <w:rPr>
                <w:rFonts w:hint="eastAsia"/>
                <w:sz w:val="24"/>
                <w:szCs w:val="24"/>
              </w:rPr>
              <w:t>с</w:t>
            </w:r>
            <w:r w:rsidRPr="008C6B1B">
              <w:rPr>
                <w:sz w:val="24"/>
                <w:szCs w:val="24"/>
              </w:rPr>
              <w:t xml:space="preserve"> </w:t>
            </w:r>
            <w:r w:rsidRPr="008C6B1B">
              <w:rPr>
                <w:rFonts w:hint="eastAsia"/>
                <w:sz w:val="24"/>
                <w:szCs w:val="24"/>
              </w:rPr>
              <w:t>ограничениями</w:t>
            </w:r>
            <w:r w:rsidRPr="008C6B1B">
              <w:rPr>
                <w:sz w:val="24"/>
                <w:szCs w:val="24"/>
              </w:rPr>
              <w:t xml:space="preserve">, </w:t>
            </w:r>
            <w:r w:rsidRPr="008C6B1B">
              <w:rPr>
                <w:rFonts w:hint="eastAsia"/>
                <w:sz w:val="24"/>
                <w:szCs w:val="24"/>
              </w:rPr>
              <w:t>установленными</w:t>
            </w:r>
            <w:r w:rsidRPr="008C6B1B">
              <w:rPr>
                <w:sz w:val="24"/>
                <w:szCs w:val="24"/>
              </w:rPr>
              <w:t xml:space="preserve"> </w:t>
            </w:r>
            <w:r w:rsidRPr="008C6B1B">
              <w:rPr>
                <w:rFonts w:hint="eastAsia"/>
                <w:sz w:val="24"/>
                <w:szCs w:val="24"/>
              </w:rPr>
              <w:t>частью</w:t>
            </w:r>
            <w:r w:rsidRPr="008C6B1B">
              <w:rPr>
                <w:sz w:val="24"/>
                <w:szCs w:val="24"/>
              </w:rPr>
              <w:t xml:space="preserve"> 15 </w:t>
            </w:r>
            <w:r w:rsidRPr="008C6B1B">
              <w:rPr>
                <w:rFonts w:hint="eastAsia"/>
                <w:sz w:val="24"/>
                <w:szCs w:val="24"/>
              </w:rPr>
              <w:t>настоящей</w:t>
            </w:r>
            <w:r w:rsidRPr="008C6B1B">
              <w:rPr>
                <w:sz w:val="24"/>
                <w:szCs w:val="24"/>
              </w:rPr>
              <w:t xml:space="preserve"> </w:t>
            </w:r>
            <w:r w:rsidRPr="008C6B1B">
              <w:rPr>
                <w:rFonts w:hint="eastAsia"/>
                <w:sz w:val="24"/>
                <w:szCs w:val="24"/>
              </w:rPr>
              <w:t>статьи</w:t>
            </w:r>
            <w:r w:rsidRPr="008C6B1B">
              <w:rPr>
                <w:sz w:val="24"/>
                <w:szCs w:val="24"/>
              </w:rPr>
              <w:t xml:space="preserve">, </w:t>
            </w:r>
            <w:r w:rsidRPr="008C6B1B">
              <w:rPr>
                <w:rFonts w:hint="eastAsia"/>
                <w:sz w:val="24"/>
                <w:szCs w:val="24"/>
              </w:rPr>
              <w:t>действуют</w:t>
            </w:r>
            <w:r w:rsidRPr="008C6B1B">
              <w:rPr>
                <w:sz w:val="24"/>
                <w:szCs w:val="24"/>
              </w:rPr>
              <w:t xml:space="preserve"> </w:t>
            </w:r>
            <w:r w:rsidRPr="008C6B1B">
              <w:rPr>
                <w:rFonts w:hint="eastAsia"/>
                <w:sz w:val="24"/>
                <w:szCs w:val="24"/>
              </w:rPr>
              <w:t>ограничения</w:t>
            </w:r>
            <w:r w:rsidRPr="008C6B1B">
              <w:rPr>
                <w:sz w:val="24"/>
                <w:szCs w:val="24"/>
              </w:rPr>
              <w:t xml:space="preserve">, </w:t>
            </w:r>
            <w:r w:rsidRPr="008C6B1B">
              <w:rPr>
                <w:rFonts w:hint="eastAsia"/>
                <w:sz w:val="24"/>
                <w:szCs w:val="24"/>
              </w:rPr>
              <w:t>предусмотренные</w:t>
            </w:r>
            <w:r w:rsidRPr="008C6B1B">
              <w:rPr>
                <w:sz w:val="24"/>
                <w:szCs w:val="24"/>
              </w:rPr>
              <w:t xml:space="preserve"> </w:t>
            </w:r>
            <w:r w:rsidRPr="008C6B1B">
              <w:rPr>
                <w:rFonts w:hint="eastAsia"/>
                <w:sz w:val="24"/>
                <w:szCs w:val="24"/>
              </w:rPr>
              <w:t>установленными</w:t>
            </w:r>
            <w:r w:rsidRPr="008C6B1B">
              <w:rPr>
                <w:sz w:val="24"/>
                <w:szCs w:val="24"/>
              </w:rPr>
              <w:t xml:space="preserve"> </w:t>
            </w:r>
            <w:r w:rsidRPr="008C6B1B">
              <w:rPr>
                <w:rFonts w:hint="eastAsia"/>
                <w:sz w:val="24"/>
                <w:szCs w:val="24"/>
              </w:rPr>
              <w:t>лесным</w:t>
            </w:r>
            <w:r w:rsidRPr="008C6B1B">
              <w:rPr>
                <w:sz w:val="24"/>
                <w:szCs w:val="24"/>
              </w:rPr>
              <w:t xml:space="preserve"> </w:t>
            </w:r>
            <w:r w:rsidRPr="008C6B1B">
              <w:rPr>
                <w:rFonts w:hint="eastAsia"/>
                <w:sz w:val="24"/>
                <w:szCs w:val="24"/>
              </w:rPr>
              <w:t>законодательством</w:t>
            </w:r>
            <w:r w:rsidRPr="008C6B1B">
              <w:rPr>
                <w:sz w:val="24"/>
                <w:szCs w:val="24"/>
              </w:rPr>
              <w:t xml:space="preserve"> </w:t>
            </w:r>
            <w:r w:rsidRPr="008C6B1B">
              <w:rPr>
                <w:rFonts w:hint="eastAsia"/>
                <w:sz w:val="24"/>
                <w:szCs w:val="24"/>
              </w:rPr>
              <w:t>правовым</w:t>
            </w:r>
            <w:r w:rsidRPr="008C6B1B">
              <w:rPr>
                <w:sz w:val="24"/>
                <w:szCs w:val="24"/>
              </w:rPr>
              <w:t xml:space="preserve"> </w:t>
            </w:r>
            <w:r w:rsidRPr="008C6B1B">
              <w:rPr>
                <w:rFonts w:hint="eastAsia"/>
                <w:sz w:val="24"/>
                <w:szCs w:val="24"/>
              </w:rPr>
              <w:t>режимом</w:t>
            </w:r>
            <w:r w:rsidRPr="008C6B1B">
              <w:rPr>
                <w:sz w:val="24"/>
                <w:szCs w:val="24"/>
              </w:rPr>
              <w:t xml:space="preserve"> </w:t>
            </w:r>
            <w:r w:rsidRPr="008C6B1B">
              <w:rPr>
                <w:rFonts w:hint="eastAsia"/>
                <w:sz w:val="24"/>
                <w:szCs w:val="24"/>
              </w:rPr>
              <w:t>защитных</w:t>
            </w:r>
            <w:r w:rsidRPr="008C6B1B">
              <w:rPr>
                <w:sz w:val="24"/>
                <w:szCs w:val="24"/>
              </w:rPr>
              <w:t xml:space="preserve"> </w:t>
            </w:r>
            <w:r w:rsidRPr="008C6B1B">
              <w:rPr>
                <w:rFonts w:hint="eastAsia"/>
                <w:sz w:val="24"/>
                <w:szCs w:val="24"/>
              </w:rPr>
              <w:t>лесов</w:t>
            </w:r>
            <w:r w:rsidRPr="008C6B1B">
              <w:rPr>
                <w:sz w:val="24"/>
                <w:szCs w:val="24"/>
              </w:rPr>
              <w:t xml:space="preserve">, </w:t>
            </w:r>
            <w:r w:rsidRPr="008C6B1B">
              <w:rPr>
                <w:rFonts w:hint="eastAsia"/>
                <w:sz w:val="24"/>
                <w:szCs w:val="24"/>
              </w:rPr>
              <w:t>правовым</w:t>
            </w:r>
            <w:r w:rsidRPr="008C6B1B">
              <w:rPr>
                <w:sz w:val="24"/>
                <w:szCs w:val="24"/>
              </w:rPr>
              <w:t xml:space="preserve"> </w:t>
            </w:r>
            <w:r w:rsidRPr="008C6B1B">
              <w:rPr>
                <w:rFonts w:hint="eastAsia"/>
                <w:sz w:val="24"/>
                <w:szCs w:val="24"/>
              </w:rPr>
              <w:t>режимом</w:t>
            </w:r>
            <w:r w:rsidRPr="008C6B1B">
              <w:rPr>
                <w:sz w:val="24"/>
                <w:szCs w:val="24"/>
              </w:rPr>
              <w:t xml:space="preserve"> </w:t>
            </w:r>
            <w:r w:rsidRPr="008C6B1B">
              <w:rPr>
                <w:rFonts w:hint="eastAsia"/>
                <w:sz w:val="24"/>
                <w:szCs w:val="24"/>
              </w:rPr>
              <w:t>особо</w:t>
            </w:r>
            <w:r w:rsidRPr="008C6B1B">
              <w:rPr>
                <w:sz w:val="24"/>
                <w:szCs w:val="24"/>
              </w:rPr>
              <w:t xml:space="preserve"> </w:t>
            </w:r>
            <w:r w:rsidRPr="008C6B1B">
              <w:rPr>
                <w:rFonts w:hint="eastAsia"/>
                <w:sz w:val="24"/>
                <w:szCs w:val="24"/>
              </w:rPr>
              <w:t>защитных</w:t>
            </w:r>
            <w:r w:rsidRPr="008C6B1B">
              <w:rPr>
                <w:sz w:val="24"/>
                <w:szCs w:val="24"/>
              </w:rPr>
              <w:t xml:space="preserve"> </w:t>
            </w:r>
            <w:r w:rsidRPr="008C6B1B">
              <w:rPr>
                <w:rFonts w:hint="eastAsia"/>
                <w:sz w:val="24"/>
                <w:szCs w:val="24"/>
              </w:rPr>
              <w:t>участков</w:t>
            </w:r>
            <w:r w:rsidRPr="008C6B1B">
              <w:rPr>
                <w:sz w:val="24"/>
                <w:szCs w:val="24"/>
              </w:rPr>
              <w:t xml:space="preserve"> </w:t>
            </w:r>
            <w:r w:rsidRPr="008C6B1B">
              <w:rPr>
                <w:rFonts w:hint="eastAsia"/>
                <w:sz w:val="24"/>
                <w:szCs w:val="24"/>
              </w:rPr>
              <w:t>лесов</w:t>
            </w:r>
            <w:r w:rsidRPr="008C6B1B">
              <w:rPr>
                <w:sz w:val="24"/>
                <w:szCs w:val="24"/>
              </w:rPr>
              <w:t>.</w:t>
            </w:r>
          </w:p>
          <w:p w:rsidR="008C6B1B" w:rsidRDefault="008C6B1B" w:rsidP="008C6B1B">
            <w:pPr>
              <w:pStyle w:val="11"/>
              <w:rPr>
                <w:sz w:val="24"/>
                <w:szCs w:val="24"/>
              </w:rPr>
            </w:pPr>
            <w:r w:rsidRPr="008C6B1B">
              <w:rPr>
                <w:rFonts w:hint="eastAsia"/>
                <w:sz w:val="24"/>
                <w:szCs w:val="24"/>
              </w:rPr>
              <w:t>Строительство</w:t>
            </w:r>
            <w:r w:rsidRPr="008C6B1B">
              <w:rPr>
                <w:sz w:val="24"/>
                <w:szCs w:val="24"/>
              </w:rPr>
              <w:t xml:space="preserve">, </w:t>
            </w:r>
            <w:r w:rsidRPr="008C6B1B">
              <w:rPr>
                <w:rFonts w:hint="eastAsia"/>
                <w:sz w:val="24"/>
                <w:szCs w:val="24"/>
              </w:rPr>
              <w:t>реконструкция</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эксплуатация</w:t>
            </w:r>
            <w:r w:rsidRPr="008C6B1B">
              <w:rPr>
                <w:sz w:val="24"/>
                <w:szCs w:val="24"/>
              </w:rPr>
              <w:t xml:space="preserve"> </w:t>
            </w:r>
            <w:r w:rsidRPr="008C6B1B">
              <w:rPr>
                <w:rFonts w:hint="eastAsia"/>
                <w:sz w:val="24"/>
                <w:szCs w:val="24"/>
              </w:rPr>
              <w:t>специализированных</w:t>
            </w:r>
            <w:r w:rsidRPr="008C6B1B">
              <w:rPr>
                <w:sz w:val="24"/>
                <w:szCs w:val="24"/>
              </w:rPr>
              <w:t xml:space="preserve"> </w:t>
            </w:r>
            <w:r w:rsidRPr="008C6B1B">
              <w:rPr>
                <w:rFonts w:hint="eastAsia"/>
                <w:sz w:val="24"/>
                <w:szCs w:val="24"/>
              </w:rPr>
              <w:t>хранилищ</w:t>
            </w:r>
            <w:r w:rsidRPr="008C6B1B">
              <w:rPr>
                <w:sz w:val="24"/>
                <w:szCs w:val="24"/>
              </w:rPr>
              <w:t xml:space="preserve"> </w:t>
            </w:r>
            <w:r w:rsidRPr="008C6B1B">
              <w:rPr>
                <w:rFonts w:hint="eastAsia"/>
                <w:sz w:val="24"/>
                <w:szCs w:val="24"/>
              </w:rPr>
              <w:t>агрохимикатов</w:t>
            </w:r>
            <w:r w:rsidRPr="008C6B1B">
              <w:rPr>
                <w:sz w:val="24"/>
                <w:szCs w:val="24"/>
              </w:rPr>
              <w:t xml:space="preserve">, </w:t>
            </w:r>
            <w:r w:rsidRPr="008C6B1B">
              <w:rPr>
                <w:rFonts w:hint="eastAsia"/>
                <w:sz w:val="24"/>
                <w:szCs w:val="24"/>
              </w:rPr>
              <w:t>аммиака</w:t>
            </w:r>
            <w:r w:rsidRPr="008C6B1B">
              <w:rPr>
                <w:sz w:val="24"/>
                <w:szCs w:val="24"/>
              </w:rPr>
              <w:t xml:space="preserve">, </w:t>
            </w:r>
            <w:r w:rsidRPr="008C6B1B">
              <w:rPr>
                <w:rFonts w:hint="eastAsia"/>
                <w:sz w:val="24"/>
                <w:szCs w:val="24"/>
              </w:rPr>
              <w:t>метанола</w:t>
            </w:r>
            <w:r w:rsidRPr="008C6B1B">
              <w:rPr>
                <w:sz w:val="24"/>
                <w:szCs w:val="24"/>
              </w:rPr>
              <w:t xml:space="preserve">, </w:t>
            </w:r>
            <w:r w:rsidRPr="008C6B1B">
              <w:rPr>
                <w:rFonts w:hint="eastAsia"/>
                <w:sz w:val="24"/>
                <w:szCs w:val="24"/>
              </w:rPr>
              <w:t>аммиачной</w:t>
            </w:r>
            <w:r w:rsidRPr="008C6B1B">
              <w:rPr>
                <w:sz w:val="24"/>
                <w:szCs w:val="24"/>
              </w:rPr>
              <w:t xml:space="preserve"> </w:t>
            </w:r>
            <w:r w:rsidRPr="008C6B1B">
              <w:rPr>
                <w:rFonts w:hint="eastAsia"/>
                <w:sz w:val="24"/>
                <w:szCs w:val="24"/>
              </w:rPr>
              <w:t>селитры</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нитрата</w:t>
            </w:r>
            <w:r w:rsidRPr="008C6B1B">
              <w:rPr>
                <w:sz w:val="24"/>
                <w:szCs w:val="24"/>
              </w:rPr>
              <w:t xml:space="preserve"> </w:t>
            </w:r>
            <w:r w:rsidRPr="008C6B1B">
              <w:rPr>
                <w:rFonts w:hint="eastAsia"/>
                <w:sz w:val="24"/>
                <w:szCs w:val="24"/>
              </w:rPr>
              <w:t>калия</w:t>
            </w:r>
            <w:r w:rsidRPr="008C6B1B">
              <w:rPr>
                <w:sz w:val="24"/>
                <w:szCs w:val="24"/>
              </w:rPr>
              <w:t xml:space="preserve"> </w:t>
            </w:r>
            <w:r w:rsidRPr="008C6B1B">
              <w:rPr>
                <w:rFonts w:hint="eastAsia"/>
                <w:sz w:val="24"/>
                <w:szCs w:val="24"/>
              </w:rPr>
              <w:t>допускаются</w:t>
            </w:r>
            <w:r w:rsidRPr="008C6B1B">
              <w:rPr>
                <w:sz w:val="24"/>
                <w:szCs w:val="24"/>
              </w:rPr>
              <w:t xml:space="preserve"> </w:t>
            </w:r>
            <w:r w:rsidRPr="008C6B1B">
              <w:rPr>
                <w:rFonts w:hint="eastAsia"/>
                <w:sz w:val="24"/>
                <w:szCs w:val="24"/>
              </w:rPr>
              <w:t>при</w:t>
            </w:r>
            <w:r w:rsidRPr="008C6B1B">
              <w:rPr>
                <w:sz w:val="24"/>
                <w:szCs w:val="24"/>
              </w:rPr>
              <w:t xml:space="preserve"> </w:t>
            </w:r>
            <w:r w:rsidRPr="008C6B1B">
              <w:rPr>
                <w:rFonts w:hint="eastAsia"/>
                <w:sz w:val="24"/>
                <w:szCs w:val="24"/>
              </w:rPr>
              <w:t>условии</w:t>
            </w:r>
            <w:r w:rsidRPr="008C6B1B">
              <w:rPr>
                <w:sz w:val="24"/>
                <w:szCs w:val="24"/>
              </w:rPr>
              <w:t xml:space="preserve"> </w:t>
            </w:r>
            <w:r w:rsidRPr="008C6B1B">
              <w:rPr>
                <w:rFonts w:hint="eastAsia"/>
                <w:sz w:val="24"/>
                <w:szCs w:val="24"/>
              </w:rPr>
              <w:t>оборудования</w:t>
            </w:r>
            <w:r w:rsidRPr="008C6B1B">
              <w:rPr>
                <w:sz w:val="24"/>
                <w:szCs w:val="24"/>
              </w:rPr>
              <w:t xml:space="preserve"> </w:t>
            </w:r>
            <w:r w:rsidRPr="008C6B1B">
              <w:rPr>
                <w:rFonts w:hint="eastAsia"/>
                <w:sz w:val="24"/>
                <w:szCs w:val="24"/>
              </w:rPr>
              <w:t>таких</w:t>
            </w:r>
            <w:r w:rsidRPr="008C6B1B">
              <w:rPr>
                <w:sz w:val="24"/>
                <w:szCs w:val="24"/>
              </w:rPr>
              <w:t xml:space="preserve"> </w:t>
            </w:r>
            <w:r w:rsidRPr="008C6B1B">
              <w:rPr>
                <w:rFonts w:hint="eastAsia"/>
                <w:sz w:val="24"/>
                <w:szCs w:val="24"/>
              </w:rPr>
              <w:t>хранилищ</w:t>
            </w:r>
            <w:r w:rsidRPr="008C6B1B">
              <w:rPr>
                <w:sz w:val="24"/>
                <w:szCs w:val="24"/>
              </w:rPr>
              <w:t xml:space="preserve"> </w:t>
            </w:r>
            <w:r w:rsidRPr="008C6B1B">
              <w:rPr>
                <w:rFonts w:hint="eastAsia"/>
                <w:sz w:val="24"/>
                <w:szCs w:val="24"/>
              </w:rPr>
              <w:t>сооружениями</w:t>
            </w:r>
            <w:r w:rsidRPr="008C6B1B">
              <w:rPr>
                <w:sz w:val="24"/>
                <w:szCs w:val="24"/>
              </w:rPr>
              <w:t xml:space="preserve"> </w:t>
            </w:r>
            <w:r w:rsidRPr="008C6B1B">
              <w:rPr>
                <w:rFonts w:hint="eastAsia"/>
                <w:sz w:val="24"/>
                <w:szCs w:val="24"/>
              </w:rPr>
              <w:t>и</w:t>
            </w:r>
            <w:r w:rsidRPr="008C6B1B">
              <w:rPr>
                <w:sz w:val="24"/>
                <w:szCs w:val="24"/>
              </w:rPr>
              <w:t xml:space="preserve"> </w:t>
            </w:r>
            <w:r w:rsidRPr="008C6B1B">
              <w:rPr>
                <w:rFonts w:hint="eastAsia"/>
                <w:sz w:val="24"/>
                <w:szCs w:val="24"/>
              </w:rPr>
              <w:t>системами</w:t>
            </w:r>
            <w:r w:rsidRPr="008C6B1B">
              <w:rPr>
                <w:sz w:val="24"/>
                <w:szCs w:val="24"/>
              </w:rPr>
              <w:t xml:space="preserve">, </w:t>
            </w:r>
            <w:r w:rsidRPr="008C6B1B">
              <w:rPr>
                <w:rFonts w:hint="eastAsia"/>
                <w:sz w:val="24"/>
                <w:szCs w:val="24"/>
              </w:rPr>
              <w:t>предотвращающими</w:t>
            </w:r>
            <w:r w:rsidRPr="008C6B1B">
              <w:rPr>
                <w:sz w:val="24"/>
                <w:szCs w:val="24"/>
              </w:rPr>
              <w:t xml:space="preserve"> </w:t>
            </w:r>
            <w:r w:rsidRPr="008C6B1B">
              <w:rPr>
                <w:rFonts w:hint="eastAsia"/>
                <w:sz w:val="24"/>
                <w:szCs w:val="24"/>
              </w:rPr>
              <w:t>загрязнение</w:t>
            </w:r>
            <w:r w:rsidRPr="008C6B1B">
              <w:rPr>
                <w:sz w:val="24"/>
                <w:szCs w:val="24"/>
              </w:rPr>
              <w:t xml:space="preserve"> </w:t>
            </w:r>
            <w:r w:rsidRPr="008C6B1B">
              <w:rPr>
                <w:rFonts w:hint="eastAsia"/>
                <w:sz w:val="24"/>
                <w:szCs w:val="24"/>
              </w:rPr>
              <w:t>водных</w:t>
            </w:r>
            <w:r w:rsidRPr="008C6B1B">
              <w:rPr>
                <w:sz w:val="24"/>
                <w:szCs w:val="24"/>
              </w:rPr>
              <w:t xml:space="preserve"> </w:t>
            </w:r>
            <w:r w:rsidRPr="008C6B1B">
              <w:rPr>
                <w:rFonts w:hint="eastAsia"/>
                <w:sz w:val="24"/>
                <w:szCs w:val="24"/>
              </w:rPr>
              <w:t>объектов</w:t>
            </w:r>
            <w:r w:rsidRPr="008C6B1B">
              <w:rPr>
                <w:sz w:val="24"/>
                <w:szCs w:val="24"/>
              </w:rPr>
              <w:t>.</w:t>
            </w:r>
          </w:p>
        </w:tc>
      </w:tr>
      <w:tr w:rsidR="00CB7331" w:rsidRPr="00D91561">
        <w:tc>
          <w:tcPr>
            <w:tcW w:w="750"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tcPr>
          <w:p w:rsidR="00CB7331" w:rsidRDefault="00A24C07">
            <w:pPr>
              <w:pStyle w:val="11"/>
              <w:numPr>
                <w:ilvl w:val="0"/>
                <w:numId w:val="0"/>
              </w:numPr>
              <w:ind w:left="284"/>
              <w:rPr>
                <w:sz w:val="24"/>
                <w:szCs w:val="24"/>
              </w:rPr>
            </w:pPr>
            <w:r>
              <w:rPr>
                <w:sz w:val="24"/>
                <w:szCs w:val="24"/>
              </w:rPr>
              <w:t>В границах прибрежных защитных полос наряду с перечисленными выше ограничениями запрещаются:</w:t>
            </w:r>
          </w:p>
          <w:p w:rsidR="00CB7331" w:rsidRDefault="00A24C07">
            <w:pPr>
              <w:pStyle w:val="11"/>
              <w:rPr>
                <w:sz w:val="24"/>
                <w:szCs w:val="24"/>
              </w:rPr>
            </w:pPr>
            <w:r>
              <w:rPr>
                <w:sz w:val="24"/>
                <w:szCs w:val="24"/>
              </w:rPr>
              <w:t>распашка земель;</w:t>
            </w:r>
          </w:p>
          <w:p w:rsidR="00CB7331" w:rsidRDefault="00A24C07">
            <w:pPr>
              <w:pStyle w:val="11"/>
              <w:rPr>
                <w:sz w:val="24"/>
                <w:szCs w:val="24"/>
              </w:rPr>
            </w:pPr>
            <w:r>
              <w:rPr>
                <w:sz w:val="24"/>
                <w:szCs w:val="24"/>
              </w:rPr>
              <w:lastRenderedPageBreak/>
              <w:t>размещение отвалов размываемых грунтов;</w:t>
            </w:r>
          </w:p>
          <w:p w:rsidR="00CB7331" w:rsidRDefault="00A24C07">
            <w:pPr>
              <w:pStyle w:val="11"/>
              <w:rPr>
                <w:sz w:val="24"/>
                <w:szCs w:val="24"/>
              </w:rPr>
            </w:pPr>
            <w:r>
              <w:rPr>
                <w:sz w:val="24"/>
                <w:szCs w:val="24"/>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tcPr>
          <w:p w:rsidR="00CB7331" w:rsidRDefault="00CB7331">
            <w:pPr>
              <w:pStyle w:val="11"/>
              <w:numPr>
                <w:ilvl w:val="0"/>
                <w:numId w:val="0"/>
              </w:numPr>
              <w:ind w:left="284"/>
              <w:rPr>
                <w:sz w:val="24"/>
                <w:szCs w:val="24"/>
              </w:rPr>
            </w:pPr>
          </w:p>
        </w:tc>
      </w:tr>
      <w:tr w:rsidR="00CB7331" w:rsidRPr="00D91561">
        <w:tc>
          <w:tcPr>
            <w:tcW w:w="750" w:type="pct"/>
            <w:tcBorders>
              <w:top w:val="single" w:sz="4" w:space="0" w:color="auto"/>
              <w:left w:val="single" w:sz="4" w:space="0" w:color="auto"/>
              <w:bottom w:val="single" w:sz="4" w:space="0" w:color="auto"/>
              <w:right w:val="single" w:sz="4" w:space="0" w:color="auto"/>
            </w:tcBorders>
          </w:tcPr>
          <w:p w:rsidR="00CB7331" w:rsidRDefault="00A24C07">
            <w:pPr>
              <w:pStyle w:val="111"/>
              <w:rPr>
                <w:sz w:val="24"/>
                <w:szCs w:val="24"/>
              </w:rPr>
            </w:pPr>
            <w:r>
              <w:rPr>
                <w:sz w:val="24"/>
                <w:szCs w:val="24"/>
              </w:rPr>
              <w:lastRenderedPageBreak/>
              <w:t>Береговая полоса</w:t>
            </w:r>
          </w:p>
        </w:tc>
        <w:tc>
          <w:tcPr>
            <w:tcW w:w="2004"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tcPr>
          <w:p w:rsidR="00CB7331" w:rsidRDefault="00A24C07">
            <w:pPr>
              <w:pStyle w:val="11"/>
              <w:rPr>
                <w:sz w:val="24"/>
                <w:szCs w:val="24"/>
              </w:rPr>
            </w:pPr>
            <w:r>
              <w:rPr>
                <w:sz w:val="24"/>
                <w:szCs w:val="24"/>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CB7331" w:rsidRDefault="00CB7331">
      <w:pPr>
        <w:pStyle w:val="afffb"/>
        <w:spacing w:line="240" w:lineRule="auto"/>
        <w:rPr>
          <w:rFonts w:ascii="Times New Roman" w:hAnsi="Times New Roman"/>
          <w:color w:val="FF0000"/>
          <w:sz w:val="28"/>
          <w:szCs w:val="28"/>
          <w:lang w:val="ru-RU"/>
        </w:rPr>
      </w:pP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На территории городского поселения Петров Вал расположены следующие водные объекты:</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 река Иловля;</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 река Мокрая Ольховка.</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В соответствии с приказом комитета от 14.02.2023 №368-ОД «Об установлении местоположения береговой линии (границы водного объекта), границ водоохранных зон и прибрежных защитных полос реки Иловля в границах Волгоградской области (с. Рыбинка до границы с Саратовской областью)» ширина прибрежной защитной полосы – 200 м.</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Ширина водоохранных зон и прибрежных защитных полос определяется в соответствии с Водным кодексом Российской Федерации от 03 июня 2006 года № 74-ФЗ.</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Ширина водоохранной зоны рек или ручьев устанавливается от их истока для рек или ручьев протяженностью:</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1) до десяти километров - в размере пятидесяти метров;</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2) от десяти до пятидесяти километров - в размере ста метров;</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3) от пятидесяти километров и более - в размере двухсот метров.</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Радиус водоохранной зоны для истоков реки, ручья устанавливается в размере пятидесяти метров.</w:t>
      </w:r>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E841F6" w:rsidRPr="00E841F6" w:rsidRDefault="00E841F6" w:rsidP="00E841F6">
      <w:pPr>
        <w:pStyle w:val="2e"/>
        <w:spacing w:before="0" w:after="0"/>
        <w:ind w:right="0" w:firstLine="0"/>
        <w:rPr>
          <w:b w:val="0"/>
          <w:bCs w:val="0"/>
          <w:sz w:val="28"/>
          <w:szCs w:val="28"/>
          <w:lang w:eastAsia="ar-SA"/>
        </w:rPr>
      </w:pPr>
      <w:r>
        <w:rPr>
          <w:b w:val="0"/>
          <w:bCs w:val="0"/>
          <w:sz w:val="28"/>
          <w:szCs w:val="28"/>
          <w:lang w:eastAsia="ar-SA"/>
        </w:rPr>
        <w:tab/>
      </w:r>
      <w:r w:rsidRPr="00E841F6">
        <w:rPr>
          <w:b w:val="0"/>
          <w:bCs w:val="0"/>
          <w:sz w:val="28"/>
          <w:szCs w:val="28"/>
          <w:lang w:eastAsia="ar-SA"/>
        </w:rPr>
        <w:t xml:space="preserve">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w:t>
      </w:r>
      <w:r w:rsidRPr="00E841F6">
        <w:rPr>
          <w:b w:val="0"/>
          <w:bCs w:val="0"/>
          <w:sz w:val="28"/>
          <w:szCs w:val="28"/>
          <w:lang w:eastAsia="ar-SA"/>
        </w:rPr>
        <w:lastRenderedPageBreak/>
        <w:t>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CB7331" w:rsidRDefault="00A24C07">
      <w:pPr>
        <w:pStyle w:val="2e"/>
        <w:spacing w:before="0" w:after="0"/>
        <w:ind w:right="0" w:firstLine="0"/>
        <w:jc w:val="center"/>
        <w:rPr>
          <w:sz w:val="28"/>
          <w:szCs w:val="28"/>
        </w:rPr>
      </w:pPr>
      <w:r>
        <w:rPr>
          <w:sz w:val="28"/>
          <w:szCs w:val="28"/>
        </w:rPr>
        <w:t>Зоны затопления, подтопления</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B7331" w:rsidRDefault="00A24C07">
      <w:pPr>
        <w:tabs>
          <w:tab w:val="left" w:pos="993"/>
        </w:tabs>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B7331" w:rsidRDefault="00A24C07">
      <w:pPr>
        <w:tabs>
          <w:tab w:val="left" w:pos="993"/>
        </w:tabs>
        <w:suppressAutoHyphens/>
        <w:ind w:firstLine="720"/>
        <w:jc w:val="both"/>
        <w:rPr>
          <w:rFonts w:ascii="Times New Roman" w:hAnsi="Times New Roman"/>
          <w:sz w:val="28"/>
          <w:szCs w:val="28"/>
          <w:lang w:val="ru-RU" w:eastAsia="ar-SA"/>
        </w:rPr>
      </w:pPr>
      <w:bookmarkStart w:id="294" w:name="dst214"/>
      <w:bookmarkEnd w:id="294"/>
      <w:r>
        <w:rPr>
          <w:rFonts w:ascii="Times New Roman" w:hAnsi="Times New Roman"/>
          <w:sz w:val="28"/>
          <w:szCs w:val="28"/>
          <w:lang w:val="ru-RU" w:eastAsia="ar-SA"/>
        </w:rPr>
        <w:t>2) использование сточных вод в целях регулирования плодородия почв;</w:t>
      </w:r>
    </w:p>
    <w:p w:rsidR="00CB7331" w:rsidRDefault="00A24C07">
      <w:pPr>
        <w:tabs>
          <w:tab w:val="left" w:pos="851"/>
          <w:tab w:val="left" w:pos="993"/>
        </w:tabs>
        <w:suppressAutoHyphens/>
        <w:ind w:firstLine="720"/>
        <w:jc w:val="both"/>
        <w:rPr>
          <w:rFonts w:ascii="Times New Roman" w:hAnsi="Times New Roman"/>
          <w:sz w:val="28"/>
          <w:szCs w:val="28"/>
          <w:lang w:val="ru-RU" w:eastAsia="ar-SA"/>
        </w:rPr>
      </w:pPr>
      <w:bookmarkStart w:id="295" w:name="dst215"/>
      <w:bookmarkEnd w:id="295"/>
      <w:r>
        <w:rPr>
          <w:rFonts w:ascii="Times New Roman" w:hAnsi="Times New Roman"/>
          <w:sz w:val="28"/>
          <w:szCs w:val="28"/>
          <w:lang w:val="ru-RU" w:eastAsia="ar-SA"/>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B7331" w:rsidRDefault="00A24C07">
      <w:pPr>
        <w:tabs>
          <w:tab w:val="left" w:pos="993"/>
        </w:tabs>
        <w:suppressAutoHyphens/>
        <w:ind w:firstLine="720"/>
        <w:jc w:val="both"/>
        <w:rPr>
          <w:rFonts w:ascii="Arial" w:hAnsi="Arial" w:cs="Arial"/>
          <w:sz w:val="26"/>
          <w:szCs w:val="26"/>
          <w:lang w:val="ru-RU"/>
        </w:rPr>
      </w:pPr>
      <w:bookmarkStart w:id="296" w:name="dst216"/>
      <w:bookmarkEnd w:id="296"/>
      <w:r>
        <w:rPr>
          <w:rFonts w:ascii="Times New Roman" w:hAnsi="Times New Roman"/>
          <w:sz w:val="28"/>
          <w:szCs w:val="28"/>
          <w:lang w:val="ru-RU" w:eastAsia="ar-SA"/>
        </w:rPr>
        <w:t>4) осуществление авиационных мер по борьбе с вредными организмами</w:t>
      </w:r>
      <w:r>
        <w:rPr>
          <w:rFonts w:ascii="Arial" w:hAnsi="Arial" w:cs="Arial"/>
          <w:sz w:val="26"/>
          <w:szCs w:val="26"/>
          <w:lang w:val="ru-RU"/>
        </w:rPr>
        <w:t>.</w:t>
      </w:r>
    </w:p>
    <w:p w:rsidR="00CB7331" w:rsidRDefault="00A24C07">
      <w:pPr>
        <w:pStyle w:val="2e"/>
        <w:spacing w:before="0" w:after="0"/>
        <w:ind w:right="0" w:firstLine="0"/>
        <w:jc w:val="center"/>
        <w:rPr>
          <w:sz w:val="28"/>
          <w:szCs w:val="28"/>
        </w:rPr>
      </w:pPr>
      <w:r>
        <w:rPr>
          <w:sz w:val="28"/>
          <w:szCs w:val="28"/>
        </w:rPr>
        <w:t>Придорожные полосы</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 xml:space="preserve">Придорожные полосы устанавливаются в соответствии с </w:t>
      </w:r>
      <w:hyperlink r:id="rId20" w:history="1">
        <w:r>
          <w:rPr>
            <w:rFonts w:ascii="Times New Roman" w:hAnsi="Times New Roman"/>
            <w:sz w:val="28"/>
            <w:szCs w:val="28"/>
            <w:lang w:val="ru-RU" w:eastAsia="ar-SA"/>
          </w:rPr>
          <w:t>Федеральным законом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Times New Roman" w:hAnsi="Times New Roman"/>
          <w:sz w:val="28"/>
          <w:szCs w:val="28"/>
          <w:lang w:val="ru-RU" w:eastAsia="ar-SA"/>
        </w:rPr>
        <w:t>.</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1) 75 м - для автомобильных дорог первой и второй категорий;</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2) 50 м - для автомобильных дорог третьей и четвертой категорий;</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3) 25 м - для автомобильных дорог пятой категории;</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sz w:val="28"/>
          <w:szCs w:val="28"/>
          <w:lang w:val="ru-RU" w:eastAsia="ar-SA"/>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B7331" w:rsidRDefault="00A24C07">
      <w:pPr>
        <w:suppressAutoHyphens/>
        <w:ind w:firstLine="720"/>
        <w:jc w:val="both"/>
        <w:rPr>
          <w:rFonts w:ascii="Times New Roman" w:hAnsi="Times New Roman"/>
          <w:color w:val="FF0000"/>
          <w:sz w:val="28"/>
          <w:szCs w:val="28"/>
          <w:lang w:val="ru-RU" w:eastAsia="ar-SA"/>
        </w:rPr>
      </w:pPr>
      <w:r>
        <w:rPr>
          <w:rFonts w:ascii="Times New Roman" w:hAnsi="Times New Roman"/>
          <w:sz w:val="28"/>
          <w:szCs w:val="28"/>
          <w:lang w:val="ru-RU" w:eastAsia="ar-SA"/>
        </w:rPr>
        <w:t>5) 150 м - для участков автомобильных дорог, построенных для объездов городов с численностью населения свыше двухсот пятидесяти тысяч человек</w:t>
      </w:r>
      <w:r>
        <w:rPr>
          <w:rFonts w:ascii="Times New Roman" w:hAnsi="Times New Roman"/>
          <w:color w:val="FF0000"/>
          <w:sz w:val="28"/>
          <w:szCs w:val="28"/>
          <w:lang w:val="ru-RU" w:eastAsia="ar-SA"/>
        </w:rPr>
        <w:t>.</w:t>
      </w:r>
    </w:p>
    <w:p w:rsidR="00CB7331" w:rsidRDefault="00A24C07">
      <w:pPr>
        <w:suppressAutoHyphens/>
        <w:jc w:val="center"/>
        <w:rPr>
          <w:rFonts w:ascii="Times New Roman" w:hAnsi="Times New Roman"/>
          <w:b/>
          <w:bCs/>
          <w:sz w:val="28"/>
          <w:szCs w:val="28"/>
          <w:lang w:val="ru-RU"/>
        </w:rPr>
      </w:pPr>
      <w:r>
        <w:rPr>
          <w:rFonts w:ascii="Times New Roman" w:hAnsi="Times New Roman" w:hint="eastAsia"/>
          <w:b/>
          <w:bCs/>
          <w:sz w:val="28"/>
          <w:szCs w:val="28"/>
          <w:lang w:val="ru-RU"/>
        </w:rPr>
        <w:t>Санитарный</w:t>
      </w:r>
      <w:r>
        <w:rPr>
          <w:rFonts w:ascii="Times New Roman" w:hAnsi="Times New Roman"/>
          <w:b/>
          <w:bCs/>
          <w:sz w:val="28"/>
          <w:szCs w:val="28"/>
          <w:lang w:val="ru-RU"/>
        </w:rPr>
        <w:t xml:space="preserve"> </w:t>
      </w:r>
      <w:r>
        <w:rPr>
          <w:rFonts w:ascii="Times New Roman" w:hAnsi="Times New Roman" w:hint="eastAsia"/>
          <w:b/>
          <w:bCs/>
          <w:sz w:val="28"/>
          <w:szCs w:val="28"/>
          <w:lang w:val="ru-RU"/>
        </w:rPr>
        <w:t>разрыв</w:t>
      </w:r>
      <w:r>
        <w:rPr>
          <w:rFonts w:ascii="Times New Roman" w:hAnsi="Times New Roman"/>
          <w:b/>
          <w:bCs/>
          <w:sz w:val="28"/>
          <w:szCs w:val="28"/>
          <w:lang w:val="ru-RU"/>
        </w:rPr>
        <w:t xml:space="preserve"> (</w:t>
      </w:r>
      <w:r>
        <w:rPr>
          <w:rFonts w:ascii="Times New Roman" w:hAnsi="Times New Roman" w:hint="eastAsia"/>
          <w:b/>
          <w:bCs/>
          <w:sz w:val="28"/>
          <w:szCs w:val="28"/>
          <w:lang w:val="ru-RU"/>
        </w:rPr>
        <w:t>санитарная</w:t>
      </w:r>
      <w:r>
        <w:rPr>
          <w:rFonts w:ascii="Times New Roman" w:hAnsi="Times New Roman"/>
          <w:b/>
          <w:bCs/>
          <w:sz w:val="28"/>
          <w:szCs w:val="28"/>
          <w:lang w:val="ru-RU"/>
        </w:rPr>
        <w:t xml:space="preserve"> </w:t>
      </w:r>
      <w:r>
        <w:rPr>
          <w:rFonts w:ascii="Times New Roman" w:hAnsi="Times New Roman" w:hint="eastAsia"/>
          <w:b/>
          <w:bCs/>
          <w:sz w:val="28"/>
          <w:szCs w:val="28"/>
          <w:lang w:val="ru-RU"/>
        </w:rPr>
        <w:t>полоса</w:t>
      </w:r>
      <w:r>
        <w:rPr>
          <w:rFonts w:ascii="Times New Roman" w:hAnsi="Times New Roman"/>
          <w:b/>
          <w:bCs/>
          <w:sz w:val="28"/>
          <w:szCs w:val="28"/>
          <w:lang w:val="ru-RU"/>
        </w:rPr>
        <w:t xml:space="preserve"> </w:t>
      </w:r>
      <w:r>
        <w:rPr>
          <w:rFonts w:ascii="Times New Roman" w:hAnsi="Times New Roman" w:hint="eastAsia"/>
          <w:b/>
          <w:bCs/>
          <w:sz w:val="28"/>
          <w:szCs w:val="28"/>
          <w:lang w:val="ru-RU"/>
        </w:rPr>
        <w:t>отчуждения</w:t>
      </w:r>
      <w:r>
        <w:rPr>
          <w:rFonts w:ascii="Times New Roman" w:hAnsi="Times New Roman"/>
          <w:b/>
          <w:bCs/>
          <w:sz w:val="28"/>
          <w:szCs w:val="28"/>
          <w:lang w:val="ru-RU"/>
        </w:rPr>
        <w:t xml:space="preserve">) </w:t>
      </w:r>
      <w:r>
        <w:rPr>
          <w:rFonts w:ascii="Times New Roman" w:hAnsi="Times New Roman" w:hint="eastAsia"/>
          <w:b/>
          <w:bCs/>
          <w:sz w:val="28"/>
          <w:szCs w:val="28"/>
          <w:lang w:val="ru-RU"/>
        </w:rPr>
        <w:t>транспортных</w:t>
      </w:r>
      <w:r>
        <w:rPr>
          <w:rFonts w:ascii="Times New Roman" w:hAnsi="Times New Roman"/>
          <w:b/>
          <w:bCs/>
          <w:sz w:val="28"/>
          <w:szCs w:val="28"/>
          <w:lang w:val="ru-RU"/>
        </w:rPr>
        <w:t xml:space="preserve"> </w:t>
      </w:r>
      <w:r>
        <w:rPr>
          <w:rFonts w:ascii="Times New Roman" w:hAnsi="Times New Roman" w:hint="eastAsia"/>
          <w:b/>
          <w:bCs/>
          <w:sz w:val="28"/>
          <w:szCs w:val="28"/>
          <w:lang w:val="ru-RU"/>
        </w:rPr>
        <w:t>коммуникаций</w:t>
      </w:r>
    </w:p>
    <w:p w:rsidR="00CB7331" w:rsidRDefault="00A24C07">
      <w:pPr>
        <w:suppressAutoHyphens/>
        <w:ind w:firstLine="720"/>
        <w:jc w:val="both"/>
        <w:rPr>
          <w:rFonts w:ascii="Times New Roman" w:hAnsi="Times New Roman"/>
          <w:sz w:val="28"/>
          <w:szCs w:val="28"/>
          <w:lang w:val="ru-RU" w:eastAsia="ar-SA"/>
        </w:rPr>
      </w:pPr>
      <w:r>
        <w:rPr>
          <w:rFonts w:ascii="Times New Roman" w:hAnsi="Times New Roman" w:hint="eastAsia"/>
          <w:sz w:val="28"/>
          <w:szCs w:val="28"/>
          <w:lang w:val="ru-RU" w:eastAsia="ar-SA"/>
        </w:rPr>
        <w:t>Устанавливаются</w:t>
      </w:r>
      <w:r>
        <w:rPr>
          <w:rFonts w:ascii="Times New Roman" w:hAnsi="Times New Roman"/>
          <w:sz w:val="28"/>
          <w:szCs w:val="28"/>
          <w:lang w:val="ru-RU" w:eastAsia="ar-SA"/>
        </w:rPr>
        <w:t xml:space="preserve"> в соответствии с СанПиНом 2.2.1/2.1.1.1200–03 «</w:t>
      </w:r>
      <w:r>
        <w:rPr>
          <w:rFonts w:ascii="Times New Roman" w:hAnsi="Times New Roman" w:hint="eastAsia"/>
          <w:sz w:val="28"/>
          <w:szCs w:val="28"/>
          <w:lang w:val="ru-RU" w:eastAsia="ar-SA"/>
        </w:rPr>
        <w:t>Санитарно</w:t>
      </w:r>
      <w:r>
        <w:rPr>
          <w:rFonts w:ascii="Times New Roman" w:hAnsi="Times New Roman"/>
          <w:sz w:val="28"/>
          <w:szCs w:val="28"/>
          <w:lang w:val="ru-RU" w:eastAsia="ar-SA"/>
        </w:rPr>
        <w:t>-</w:t>
      </w:r>
      <w:r>
        <w:rPr>
          <w:rFonts w:ascii="Times New Roman" w:hAnsi="Times New Roman" w:hint="eastAsia"/>
          <w:sz w:val="28"/>
          <w:szCs w:val="28"/>
          <w:lang w:val="ru-RU" w:eastAsia="ar-SA"/>
        </w:rPr>
        <w:t>защитные</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зоны</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санитарная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классификация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предприятий</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сооружений</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иных</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объектов</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Новая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редакция»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СанПиН</w:t>
      </w:r>
      <w:r>
        <w:rPr>
          <w:rFonts w:ascii="Times New Roman" w:hAnsi="Times New Roman"/>
          <w:sz w:val="28"/>
          <w:szCs w:val="28"/>
          <w:lang w:val="ru-RU" w:eastAsia="ar-SA"/>
        </w:rPr>
        <w:t xml:space="preserve"> 2.2.1. /2.1.1. – 2361–08 «</w:t>
      </w:r>
      <w:r>
        <w:rPr>
          <w:rFonts w:ascii="Times New Roman" w:hAnsi="Times New Roman" w:hint="eastAsia"/>
          <w:sz w:val="28"/>
          <w:szCs w:val="28"/>
          <w:lang w:val="ru-RU" w:eastAsia="ar-SA"/>
        </w:rPr>
        <w:t>Изменения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w:t>
      </w:r>
      <w:r>
        <w:rPr>
          <w:rFonts w:ascii="Times New Roman" w:hAnsi="Times New Roman"/>
          <w:sz w:val="28"/>
          <w:szCs w:val="28"/>
          <w:lang w:val="ru-RU" w:eastAsia="ar-SA"/>
        </w:rPr>
        <w:t xml:space="preserve"> 1 </w:t>
      </w:r>
      <w:r>
        <w:rPr>
          <w:rFonts w:ascii="Times New Roman" w:hAnsi="Times New Roman" w:hint="eastAsia"/>
          <w:sz w:val="28"/>
          <w:szCs w:val="28"/>
          <w:lang w:val="ru-RU" w:eastAsia="ar-SA"/>
        </w:rPr>
        <w:t>к</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СанПиН</w:t>
      </w:r>
      <w:r>
        <w:rPr>
          <w:rFonts w:ascii="Times New Roman" w:hAnsi="Times New Roman"/>
          <w:sz w:val="28"/>
          <w:szCs w:val="28"/>
          <w:lang w:val="ru-RU" w:eastAsia="ar-SA"/>
        </w:rPr>
        <w:t xml:space="preserve"> 2.2.1./2.1.1.1200–03. </w:t>
      </w:r>
      <w:r>
        <w:rPr>
          <w:rFonts w:ascii="Times New Roman" w:hAnsi="Times New Roman" w:hint="eastAsia"/>
          <w:sz w:val="28"/>
          <w:szCs w:val="28"/>
          <w:lang w:val="ru-RU" w:eastAsia="ar-SA"/>
        </w:rPr>
        <w:t>Новая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редакция»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СанПиН</w:t>
      </w:r>
      <w:r>
        <w:rPr>
          <w:rFonts w:ascii="Times New Roman" w:hAnsi="Times New Roman"/>
          <w:sz w:val="28"/>
          <w:szCs w:val="28"/>
          <w:lang w:val="ru-RU" w:eastAsia="ar-SA"/>
        </w:rPr>
        <w:t xml:space="preserve"> 2.2.1/2.1.1.2555–09 «</w:t>
      </w:r>
      <w:r>
        <w:rPr>
          <w:rFonts w:ascii="Times New Roman" w:hAnsi="Times New Roman" w:hint="eastAsia"/>
          <w:sz w:val="28"/>
          <w:szCs w:val="28"/>
          <w:lang w:val="ru-RU" w:eastAsia="ar-SA"/>
        </w:rPr>
        <w:t>Изменение</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w:t>
      </w:r>
      <w:r>
        <w:rPr>
          <w:rFonts w:ascii="Times New Roman" w:hAnsi="Times New Roman"/>
          <w:sz w:val="28"/>
          <w:szCs w:val="28"/>
          <w:lang w:val="ru-RU" w:eastAsia="ar-SA"/>
        </w:rPr>
        <w:t xml:space="preserve"> 2 к СанПиНу 2.2.1/2.1.1.1200–03. </w:t>
      </w:r>
      <w:r>
        <w:rPr>
          <w:rFonts w:ascii="Times New Roman" w:hAnsi="Times New Roman" w:hint="eastAsia"/>
          <w:sz w:val="28"/>
          <w:szCs w:val="28"/>
          <w:lang w:val="ru-RU" w:eastAsia="ar-SA"/>
        </w:rPr>
        <w:t>Новая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редакция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СанПиН</w:t>
      </w:r>
      <w:r>
        <w:rPr>
          <w:rFonts w:ascii="Times New Roman" w:hAnsi="Times New Roman"/>
          <w:sz w:val="28"/>
          <w:szCs w:val="28"/>
          <w:lang w:val="ru-RU" w:eastAsia="ar-SA"/>
        </w:rPr>
        <w:t xml:space="preserve"> 2.2.1/2.1.1.2739–10 «</w:t>
      </w:r>
      <w:r>
        <w:rPr>
          <w:rFonts w:ascii="Times New Roman" w:hAnsi="Times New Roman" w:hint="eastAsia"/>
          <w:sz w:val="28"/>
          <w:szCs w:val="28"/>
          <w:lang w:val="ru-RU" w:eastAsia="ar-SA"/>
        </w:rPr>
        <w:t>Изменения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дополнения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w:t>
      </w:r>
      <w:r>
        <w:rPr>
          <w:rFonts w:ascii="Times New Roman" w:hAnsi="Times New Roman"/>
          <w:sz w:val="28"/>
          <w:szCs w:val="28"/>
          <w:lang w:val="ru-RU" w:eastAsia="ar-SA"/>
        </w:rPr>
        <w:t xml:space="preserve"> 3 к СанПиНу 2.2.1/2.1.1.1200–03. </w:t>
      </w:r>
      <w:r>
        <w:rPr>
          <w:rFonts w:ascii="Times New Roman" w:hAnsi="Times New Roman" w:hint="eastAsia"/>
          <w:sz w:val="28"/>
          <w:szCs w:val="28"/>
          <w:lang w:val="ru-RU" w:eastAsia="ar-SA"/>
        </w:rPr>
        <w:t>Новая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редакция»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СП</w:t>
      </w:r>
      <w:r>
        <w:rPr>
          <w:rFonts w:ascii="Times New Roman" w:hAnsi="Times New Roman"/>
          <w:sz w:val="28"/>
          <w:szCs w:val="28"/>
          <w:lang w:val="ru-RU" w:eastAsia="ar-SA"/>
        </w:rPr>
        <w:t xml:space="preserve"> 42.13330.2011 </w:t>
      </w:r>
      <w:r>
        <w:rPr>
          <w:rFonts w:ascii="Times New Roman" w:hAnsi="Times New Roman"/>
          <w:sz w:val="28"/>
          <w:szCs w:val="28"/>
          <w:lang w:val="ru-RU" w:eastAsia="ar-SA"/>
        </w:rPr>
        <w:lastRenderedPageBreak/>
        <w:t>«</w:t>
      </w:r>
      <w:r>
        <w:rPr>
          <w:rFonts w:ascii="Times New Roman" w:hAnsi="Times New Roman" w:hint="eastAsia"/>
          <w:sz w:val="28"/>
          <w:szCs w:val="28"/>
          <w:lang w:val="ru-RU" w:eastAsia="ar-SA"/>
        </w:rPr>
        <w:t>Градостроительство</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Планировка</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застройка</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городских</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и</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сельских</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поселений»</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Актуализированная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редакция</w:t>
      </w:r>
      <w:r>
        <w:rPr>
          <w:rFonts w:ascii="Times New Roman" w:hAnsi="Times New Roman"/>
          <w:sz w:val="28"/>
          <w:szCs w:val="28"/>
          <w:lang w:val="ru-RU" w:eastAsia="ar-SA"/>
        </w:rPr>
        <w:t xml:space="preserve"> </w:t>
      </w:r>
      <w:r>
        <w:rPr>
          <w:rFonts w:ascii="Times New Roman" w:hAnsi="Times New Roman" w:hint="eastAsia"/>
          <w:sz w:val="28"/>
          <w:szCs w:val="28"/>
          <w:lang w:val="ru-RU" w:eastAsia="ar-SA"/>
        </w:rPr>
        <w:t>СНиП</w:t>
      </w:r>
      <w:r>
        <w:rPr>
          <w:rFonts w:ascii="Times New Roman" w:hAnsi="Times New Roman"/>
          <w:sz w:val="28"/>
          <w:szCs w:val="28"/>
          <w:lang w:val="ru-RU" w:eastAsia="ar-SA"/>
        </w:rPr>
        <w:t xml:space="preserve"> 2.07.01–89*.</w:t>
      </w:r>
    </w:p>
    <w:p w:rsidR="00CB7331" w:rsidRDefault="00CB7331">
      <w:pPr>
        <w:pStyle w:val="afff1"/>
        <w:keepNext/>
        <w:keepLines/>
        <w:numPr>
          <w:ilvl w:val="0"/>
          <w:numId w:val="18"/>
        </w:numPr>
        <w:suppressAutoHyphens/>
        <w:spacing w:before="360" w:after="240" w:line="360" w:lineRule="auto"/>
        <w:contextualSpacing w:val="0"/>
        <w:jc w:val="center"/>
        <w:outlineLvl w:val="1"/>
        <w:rPr>
          <w:rFonts w:ascii="Times New Roman" w:eastAsia="Times New Roman" w:hAnsi="Times New Roman"/>
          <w:b/>
          <w:bCs/>
          <w:iCs/>
          <w:vanish/>
          <w:color w:val="FF0000"/>
          <w:kern w:val="0"/>
          <w:sz w:val="30"/>
          <w:szCs w:val="30"/>
          <w:lang w:val="ru-RU" w:eastAsia="ru-RU"/>
        </w:rPr>
      </w:pPr>
      <w:bookmarkStart w:id="297" w:name="_Toc54879769"/>
      <w:bookmarkStart w:id="298" w:name="_Toc114734817"/>
      <w:bookmarkStart w:id="299" w:name="_Toc54879439"/>
      <w:bookmarkStart w:id="300" w:name="_Toc109035826"/>
      <w:bookmarkStart w:id="301" w:name="_Toc125622975"/>
      <w:bookmarkStart w:id="302" w:name="_Toc69458997"/>
      <w:bookmarkStart w:id="303" w:name="_Toc104304743"/>
      <w:bookmarkStart w:id="304" w:name="_Toc136359124"/>
      <w:bookmarkStart w:id="305" w:name="_Toc91234613"/>
      <w:bookmarkStart w:id="306" w:name="_Toc54879819"/>
      <w:bookmarkStart w:id="307" w:name="_Toc150782188"/>
      <w:bookmarkStart w:id="308" w:name="_Toc141874723"/>
      <w:bookmarkEnd w:id="297"/>
      <w:bookmarkEnd w:id="298"/>
      <w:bookmarkEnd w:id="299"/>
      <w:bookmarkEnd w:id="300"/>
      <w:bookmarkEnd w:id="301"/>
      <w:bookmarkEnd w:id="302"/>
      <w:bookmarkEnd w:id="303"/>
      <w:bookmarkEnd w:id="304"/>
      <w:bookmarkEnd w:id="305"/>
      <w:bookmarkEnd w:id="306"/>
      <w:bookmarkEnd w:id="307"/>
      <w:bookmarkEnd w:id="308"/>
    </w:p>
    <w:p w:rsidR="00CB7331" w:rsidRDefault="00CB7331">
      <w:pPr>
        <w:pStyle w:val="afff1"/>
        <w:keepNext/>
        <w:keepLines/>
        <w:numPr>
          <w:ilvl w:val="0"/>
          <w:numId w:val="18"/>
        </w:numPr>
        <w:suppressAutoHyphens/>
        <w:spacing w:before="360" w:after="240" w:line="360" w:lineRule="auto"/>
        <w:contextualSpacing w:val="0"/>
        <w:jc w:val="center"/>
        <w:outlineLvl w:val="1"/>
        <w:rPr>
          <w:rFonts w:ascii="Times New Roman" w:eastAsia="Times New Roman" w:hAnsi="Times New Roman"/>
          <w:b/>
          <w:bCs/>
          <w:iCs/>
          <w:vanish/>
          <w:color w:val="FF0000"/>
          <w:kern w:val="0"/>
          <w:sz w:val="30"/>
          <w:szCs w:val="30"/>
          <w:lang w:val="ru-RU" w:eastAsia="ru-RU"/>
        </w:rPr>
      </w:pPr>
      <w:bookmarkStart w:id="309" w:name="_Toc109035827"/>
      <w:bookmarkStart w:id="310" w:name="_Toc104304744"/>
      <w:bookmarkStart w:id="311" w:name="_Toc54879770"/>
      <w:bookmarkStart w:id="312" w:name="_Toc91234614"/>
      <w:bookmarkStart w:id="313" w:name="_Toc69458998"/>
      <w:bookmarkStart w:id="314" w:name="_Toc54879440"/>
      <w:bookmarkStart w:id="315" w:name="_Toc114734818"/>
      <w:bookmarkStart w:id="316" w:name="_Toc125622976"/>
      <w:bookmarkStart w:id="317" w:name="_Toc54879820"/>
      <w:bookmarkStart w:id="318" w:name="_Toc150782189"/>
      <w:bookmarkStart w:id="319" w:name="_Toc141874724"/>
      <w:bookmarkStart w:id="320" w:name="_Toc136359125"/>
      <w:bookmarkEnd w:id="309"/>
      <w:bookmarkEnd w:id="310"/>
      <w:bookmarkEnd w:id="311"/>
      <w:bookmarkEnd w:id="312"/>
      <w:bookmarkEnd w:id="313"/>
      <w:bookmarkEnd w:id="314"/>
      <w:bookmarkEnd w:id="315"/>
      <w:bookmarkEnd w:id="316"/>
      <w:bookmarkEnd w:id="317"/>
      <w:bookmarkEnd w:id="318"/>
      <w:bookmarkEnd w:id="319"/>
      <w:bookmarkEnd w:id="320"/>
    </w:p>
    <w:p w:rsidR="00CB7331" w:rsidRDefault="00CB7331">
      <w:pPr>
        <w:pStyle w:val="afff1"/>
        <w:keepNext/>
        <w:keepLines/>
        <w:numPr>
          <w:ilvl w:val="0"/>
          <w:numId w:val="18"/>
        </w:numPr>
        <w:suppressAutoHyphens/>
        <w:spacing w:before="360" w:after="240" w:line="360" w:lineRule="auto"/>
        <w:contextualSpacing w:val="0"/>
        <w:jc w:val="center"/>
        <w:outlineLvl w:val="1"/>
        <w:rPr>
          <w:rFonts w:ascii="Times New Roman" w:eastAsia="Times New Roman" w:hAnsi="Times New Roman"/>
          <w:b/>
          <w:bCs/>
          <w:iCs/>
          <w:vanish/>
          <w:color w:val="FF0000"/>
          <w:kern w:val="0"/>
          <w:sz w:val="30"/>
          <w:szCs w:val="30"/>
          <w:lang w:val="ru-RU" w:eastAsia="ru-RU"/>
        </w:rPr>
      </w:pPr>
      <w:bookmarkStart w:id="321" w:name="_Toc54879441"/>
      <w:bookmarkStart w:id="322" w:name="_Toc54879821"/>
      <w:bookmarkStart w:id="323" w:name="_Toc54879771"/>
      <w:bookmarkStart w:id="324" w:name="_Toc91234615"/>
      <w:bookmarkStart w:id="325" w:name="_Toc125622977"/>
      <w:bookmarkStart w:id="326" w:name="_Toc150782190"/>
      <w:bookmarkStart w:id="327" w:name="_Toc141874725"/>
      <w:bookmarkStart w:id="328" w:name="_Toc136359126"/>
      <w:bookmarkStart w:id="329" w:name="_Toc114734819"/>
      <w:bookmarkStart w:id="330" w:name="_Toc109035828"/>
      <w:bookmarkStart w:id="331" w:name="_Toc104304745"/>
      <w:bookmarkStart w:id="332" w:name="_Toc69458999"/>
      <w:bookmarkEnd w:id="321"/>
      <w:bookmarkEnd w:id="322"/>
      <w:bookmarkEnd w:id="323"/>
      <w:bookmarkEnd w:id="324"/>
      <w:bookmarkEnd w:id="325"/>
      <w:bookmarkEnd w:id="326"/>
      <w:bookmarkEnd w:id="327"/>
      <w:bookmarkEnd w:id="328"/>
      <w:bookmarkEnd w:id="329"/>
      <w:bookmarkEnd w:id="330"/>
      <w:bookmarkEnd w:id="331"/>
      <w:bookmarkEnd w:id="332"/>
    </w:p>
    <w:p w:rsidR="00CB7331" w:rsidRDefault="00A24C07">
      <w:pPr>
        <w:pStyle w:val="20"/>
        <w:keepLines/>
        <w:numPr>
          <w:ilvl w:val="0"/>
          <w:numId w:val="0"/>
        </w:numPr>
        <w:suppressAutoHyphens/>
        <w:spacing w:before="360" w:after="240"/>
        <w:jc w:val="center"/>
        <w:rPr>
          <w:rFonts w:ascii="Times New Roman" w:hAnsi="Times New Roman" w:cs="Times New Roman"/>
          <w:i w:val="0"/>
          <w:kern w:val="0"/>
          <w:sz w:val="30"/>
          <w:szCs w:val="30"/>
          <w:lang w:val="ru-RU"/>
        </w:rPr>
      </w:pPr>
      <w:bookmarkStart w:id="333" w:name="_Toc527638472"/>
      <w:bookmarkStart w:id="334" w:name="_Toc150782191"/>
      <w:bookmarkStart w:id="335" w:name="_Toc518319380"/>
      <w:bookmarkEnd w:id="289"/>
      <w:bookmarkEnd w:id="290"/>
      <w:bookmarkEnd w:id="291"/>
      <w:bookmarkEnd w:id="292"/>
      <w:r>
        <w:rPr>
          <w:rFonts w:ascii="Times New Roman" w:hAnsi="Times New Roman" w:cs="Times New Roman"/>
          <w:i w:val="0"/>
          <w:kern w:val="0"/>
          <w:sz w:val="30"/>
          <w:szCs w:val="30"/>
          <w:lang w:val="ru-RU"/>
        </w:rPr>
        <w:t>6.10. Оценка возможного влияния планируемых для размещения объектов местного значения поселения на комплексное развитие территории</w:t>
      </w:r>
      <w:bookmarkEnd w:id="333"/>
      <w:bookmarkEnd w:id="334"/>
      <w:bookmarkEnd w:id="335"/>
    </w:p>
    <w:p w:rsidR="00CB7331" w:rsidRDefault="00A24C07">
      <w:pPr>
        <w:pStyle w:val="afffb"/>
        <w:spacing w:line="240" w:lineRule="auto"/>
        <w:rPr>
          <w:rFonts w:ascii="Times New Roman" w:hAnsi="Times New Roman"/>
          <w:sz w:val="28"/>
          <w:szCs w:val="28"/>
          <w:lang w:val="ru-RU"/>
        </w:rPr>
      </w:pPr>
      <w:r>
        <w:rPr>
          <w:rFonts w:ascii="Times New Roman" w:hAnsi="Times New Roman"/>
          <w:sz w:val="28"/>
          <w:szCs w:val="28"/>
          <w:lang w:val="ru-RU"/>
        </w:rPr>
        <w:t xml:space="preserve">Комплекс мероприятий по развитию объектов местного значения городского поселения направлен на обеспечение реализации полномочий городского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CB7331" w:rsidRDefault="00A24C07">
      <w:pPr>
        <w:ind w:firstLine="709"/>
        <w:jc w:val="both"/>
        <w:rPr>
          <w:rFonts w:ascii="Times New Roman" w:hAnsi="Times New Roman"/>
          <w:sz w:val="24"/>
          <w:szCs w:val="24"/>
          <w:lang w:val="ru-RU"/>
        </w:rPr>
      </w:pPr>
      <w:r>
        <w:rPr>
          <w:rFonts w:ascii="Times New Roman" w:hAnsi="Times New Roman"/>
          <w:sz w:val="28"/>
          <w:szCs w:val="28"/>
          <w:lang w:val="ru-RU"/>
        </w:rPr>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Pr>
          <w:rFonts w:ascii="Times New Roman" w:hAnsi="Times New Roman"/>
          <w:sz w:val="24"/>
          <w:szCs w:val="24"/>
          <w:lang w:val="ru-RU"/>
        </w:rPr>
        <w:t>.</w:t>
      </w:r>
    </w:p>
    <w:p w:rsidR="00CB7331" w:rsidRDefault="00CB7331">
      <w:pPr>
        <w:ind w:firstLine="709"/>
        <w:jc w:val="both"/>
        <w:rPr>
          <w:rFonts w:ascii="Times New Roman" w:hAnsi="Times New Roman"/>
          <w:color w:val="FF0000"/>
          <w:sz w:val="24"/>
          <w:szCs w:val="24"/>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32 - Оценка возможного влияния планируемых объектов местного значения на комплексное развитие территории городского поселения Петров Вал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678"/>
        <w:gridCol w:w="2532"/>
        <w:gridCol w:w="3587"/>
      </w:tblGrid>
      <w:tr w:rsidR="00CB7331">
        <w:trPr>
          <w:trHeight w:val="276"/>
          <w:tblHeader/>
          <w:jc w:val="center"/>
        </w:trPr>
        <w:tc>
          <w:tcPr>
            <w:tcW w:w="293" w:type="pct"/>
            <w:vMerge w:val="restart"/>
            <w:tcMar>
              <w:left w:w="28" w:type="dxa"/>
              <w:right w:w="28" w:type="dxa"/>
            </w:tcMar>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w:t>
            </w:r>
          </w:p>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п/п</w:t>
            </w:r>
          </w:p>
        </w:tc>
        <w:tc>
          <w:tcPr>
            <w:tcW w:w="1433" w:type="pct"/>
            <w:vMerge w:val="restart"/>
            <w:tcMar>
              <w:left w:w="28" w:type="dxa"/>
              <w:right w:w="28" w:type="dxa"/>
            </w:tcMar>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Виды объектов местного</w:t>
            </w:r>
          </w:p>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значения района, в области</w:t>
            </w:r>
          </w:p>
        </w:tc>
        <w:tc>
          <w:tcPr>
            <w:tcW w:w="1355" w:type="pct"/>
            <w:vMerge w:val="restart"/>
            <w:tcMar>
              <w:left w:w="28" w:type="dxa"/>
              <w:right w:w="28" w:type="dxa"/>
            </w:tcMar>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Наименование объектов</w:t>
            </w:r>
          </w:p>
        </w:tc>
        <w:tc>
          <w:tcPr>
            <w:tcW w:w="1919" w:type="pct"/>
            <w:vMerge w:val="restart"/>
            <w:tcMar>
              <w:left w:w="28" w:type="dxa"/>
              <w:right w:w="28" w:type="dxa"/>
            </w:tcMar>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Оценка возможного влияния</w:t>
            </w:r>
          </w:p>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на комплексное развитие</w:t>
            </w:r>
          </w:p>
          <w:p w:rsidR="00CB7331" w:rsidRDefault="00A24C07">
            <w:pPr>
              <w:jc w:val="center"/>
              <w:rPr>
                <w:rFonts w:ascii="Times New Roman" w:hAnsi="Times New Roman"/>
                <w:b/>
                <w:sz w:val="24"/>
                <w:szCs w:val="24"/>
                <w:lang w:val="ru-RU"/>
              </w:rPr>
            </w:pPr>
            <w:r>
              <w:rPr>
                <w:rFonts w:ascii="Times New Roman" w:hAnsi="Times New Roman"/>
                <w:b/>
                <w:sz w:val="24"/>
                <w:szCs w:val="24"/>
                <w:lang w:val="ru-RU"/>
              </w:rPr>
              <w:t>территории</w:t>
            </w:r>
          </w:p>
        </w:tc>
      </w:tr>
      <w:tr w:rsidR="00CB7331">
        <w:trPr>
          <w:trHeight w:val="643"/>
          <w:tblHeader/>
          <w:jc w:val="center"/>
        </w:trPr>
        <w:tc>
          <w:tcPr>
            <w:tcW w:w="293" w:type="pct"/>
            <w:vMerge/>
            <w:tcMar>
              <w:left w:w="28" w:type="dxa"/>
              <w:right w:w="28" w:type="dxa"/>
            </w:tcMar>
            <w:vAlign w:val="center"/>
          </w:tcPr>
          <w:p w:rsidR="00CB7331" w:rsidRDefault="00CB7331">
            <w:pP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vMerge/>
            <w:tcMar>
              <w:left w:w="28" w:type="dxa"/>
              <w:right w:w="28" w:type="dxa"/>
            </w:tcMar>
            <w:vAlign w:val="center"/>
          </w:tcPr>
          <w:p w:rsidR="00CB7331" w:rsidRDefault="00CB7331">
            <w:pPr>
              <w:rPr>
                <w:rFonts w:ascii="Times New Roman" w:hAnsi="Times New Roman"/>
                <w:sz w:val="24"/>
                <w:szCs w:val="24"/>
                <w:lang w:val="ru-RU"/>
              </w:rPr>
            </w:pP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1</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Электроснабжение</w:t>
            </w:r>
          </w:p>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 xml:space="preserve">ЛЭП (ВЛ, КЛ) </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Надежное обеспечение населения, социальных, промышленных, коммунальных и иных объектов 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CB733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Центры питания (ПС)</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autoSpaceDE w:val="0"/>
              <w:autoSpaceDN w:val="0"/>
              <w:adjustRightInd w:val="0"/>
              <w:rPr>
                <w:rFonts w:ascii="Times New Roman" w:hAnsi="Times New Roman"/>
                <w:sz w:val="24"/>
                <w:szCs w:val="24"/>
                <w:lang w:val="ru-RU"/>
              </w:rPr>
            </w:pPr>
            <w:r>
              <w:rPr>
                <w:rFonts w:ascii="Times New Roman" w:hAnsi="Times New Roman"/>
                <w:sz w:val="24"/>
                <w:szCs w:val="24"/>
                <w:lang w:val="ru-RU"/>
              </w:rPr>
              <w:t>Распределительные подстанции в диапазоне напряжения 110 - 6 кВ</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2</w:t>
            </w:r>
          </w:p>
          <w:p w:rsidR="00CB7331" w:rsidRDefault="00CB7331">
            <w:pPr>
              <w:jc w:val="center"/>
              <w:rPr>
                <w:rFonts w:ascii="Times New Roman" w:hAnsi="Times New Roman"/>
                <w:sz w:val="24"/>
                <w:szCs w:val="24"/>
                <w:lang w:val="ru-RU"/>
              </w:rPr>
            </w:pPr>
          </w:p>
        </w:tc>
        <w:tc>
          <w:tcPr>
            <w:tcW w:w="1433" w:type="pct"/>
            <w:vMerge w:val="restart"/>
            <w:tcMar>
              <w:left w:w="28" w:type="dxa"/>
              <w:right w:w="28" w:type="dxa"/>
            </w:tcMar>
            <w:vAlign w:val="center"/>
          </w:tcPr>
          <w:p w:rsidR="00CB7331" w:rsidRDefault="00CB7331">
            <w:pPr>
              <w:rPr>
                <w:rFonts w:ascii="Times New Roman" w:hAnsi="Times New Roman"/>
                <w:sz w:val="24"/>
                <w:szCs w:val="24"/>
                <w:lang w:val="ru-RU"/>
              </w:rPr>
            </w:pPr>
          </w:p>
          <w:p w:rsidR="00CB7331" w:rsidRDefault="00A24C07">
            <w:pPr>
              <w:rPr>
                <w:rFonts w:ascii="Times New Roman" w:hAnsi="Times New Roman"/>
                <w:sz w:val="24"/>
                <w:szCs w:val="24"/>
                <w:lang w:val="ru-RU"/>
              </w:rPr>
            </w:pPr>
            <w:r>
              <w:rPr>
                <w:rFonts w:ascii="Times New Roman" w:hAnsi="Times New Roman"/>
                <w:sz w:val="24"/>
                <w:szCs w:val="24"/>
                <w:lang w:val="ru-RU"/>
              </w:rPr>
              <w:t>Газоснабжение</w:t>
            </w:r>
          </w:p>
        </w:tc>
        <w:tc>
          <w:tcPr>
            <w:tcW w:w="1355" w:type="pct"/>
            <w:tcMar>
              <w:left w:w="28" w:type="dxa"/>
              <w:right w:w="28" w:type="dxa"/>
            </w:tcMar>
            <w:vAlign w:val="center"/>
          </w:tcPr>
          <w:p w:rsidR="00CB7331" w:rsidRDefault="00A24C07">
            <w:pPr>
              <w:shd w:val="clear" w:color="auto" w:fill="FFFFFF"/>
              <w:rPr>
                <w:rFonts w:ascii="Times New Roman" w:hAnsi="Times New Roman"/>
                <w:sz w:val="24"/>
                <w:szCs w:val="24"/>
                <w:lang w:val="ru-RU"/>
              </w:rPr>
            </w:pPr>
            <w:r>
              <w:rPr>
                <w:rFonts w:ascii="Times New Roman" w:hAnsi="Times New Roman"/>
                <w:sz w:val="24"/>
                <w:szCs w:val="24"/>
                <w:lang w:val="ru-RU"/>
              </w:rPr>
              <w:t xml:space="preserve">Газораспределительные станции </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 xml:space="preserve">Надежное обеспечение населения, социальных, промышленных, коммунальных и иных объектов газоснабжением. Создание условий для освоения новых территорий в целях </w:t>
            </w:r>
            <w:r>
              <w:rPr>
                <w:rFonts w:ascii="Times New Roman" w:hAnsi="Times New Roman"/>
                <w:sz w:val="24"/>
                <w:szCs w:val="24"/>
                <w:lang w:val="ru-RU"/>
              </w:rPr>
              <w:lastRenderedPageBreak/>
              <w:t>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CB7331">
        <w:trPr>
          <w:trHeight w:val="1275"/>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Газораспределительные пункты (ГРП)</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Газопроводы высокого, среднего и низкого давления</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lastRenderedPageBreak/>
              <w:t>3</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Теплоснабжение</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Распределительные сети</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Надежное обеспечение населения, социальных, промышленных, коммунальных и иных объектов теплоснабжением. Улучшение условий проживания населения МО Повышения уровня благоустройства жилого фонда. Создание условий для развития малых и средних предприятий. Энергосбережение.</w:t>
            </w:r>
          </w:p>
        </w:tc>
      </w:tr>
      <w:tr w:rsidR="00CB7331">
        <w:trPr>
          <w:trHeight w:val="516"/>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Котельные</w:t>
            </w:r>
          </w:p>
          <w:p w:rsidR="00CB7331" w:rsidRDefault="00CB7331">
            <w:pPr>
              <w:rPr>
                <w:rFonts w:ascii="Times New Roman" w:hAnsi="Times New Roman"/>
                <w:sz w:val="24"/>
                <w:szCs w:val="24"/>
                <w:lang w:val="ru-RU"/>
              </w:rPr>
            </w:pP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cantSplit/>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4</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Водоснабжение</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Водозаборы</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Надежное обеспечение населения, социальных, промышленных, коммунальных и иных объектов водоснабжением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CB7331">
        <w:trPr>
          <w:trHeight w:val="60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Насосные станции</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trPr>
          <w:trHeight w:val="1905"/>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Распределительные сети</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1413"/>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5</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Водоотведение</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Канализационные насосные станции</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Надежное обеспечение населения, социальных, промышленных, коммунальных и иных объектов водоотведением. Улучшение условий проживания населения,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CB7331">
        <w:trPr>
          <w:trHeight w:val="769"/>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Распределительные сети</w:t>
            </w:r>
          </w:p>
          <w:p w:rsidR="00CB7331" w:rsidRDefault="00CB7331">
            <w:pPr>
              <w:rPr>
                <w:rFonts w:ascii="Times New Roman" w:hAnsi="Times New Roman"/>
                <w:sz w:val="24"/>
                <w:szCs w:val="24"/>
                <w:lang w:val="ru-RU"/>
              </w:rPr>
            </w:pP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6</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 xml:space="preserve">Объекты в области обеспечения объектами </w:t>
            </w:r>
            <w:r>
              <w:rPr>
                <w:rFonts w:ascii="Times New Roman" w:hAnsi="Times New Roman"/>
                <w:sz w:val="24"/>
                <w:szCs w:val="24"/>
                <w:lang w:val="ru-RU"/>
              </w:rPr>
              <w:lastRenderedPageBreak/>
              <w:t>транспортной инфраструктуры</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lastRenderedPageBreak/>
              <w:t xml:space="preserve">Автомобильные дороги местного и регионального </w:t>
            </w:r>
            <w:r>
              <w:rPr>
                <w:rFonts w:ascii="Times New Roman" w:hAnsi="Times New Roman"/>
                <w:sz w:val="24"/>
                <w:szCs w:val="24"/>
                <w:lang w:val="ru-RU"/>
              </w:rPr>
              <w:lastRenderedPageBreak/>
              <w:t>значения, искусственные сооружения на дорогах в границах городского поселения</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lastRenderedPageBreak/>
              <w:t xml:space="preserve">Улучшение условий проживания населения, повышение инвестиционной </w:t>
            </w:r>
            <w:r>
              <w:rPr>
                <w:rFonts w:ascii="Times New Roman" w:hAnsi="Times New Roman"/>
                <w:sz w:val="24"/>
                <w:szCs w:val="24"/>
                <w:lang w:val="ru-RU"/>
              </w:rPr>
              <w:lastRenderedPageBreak/>
              <w:t>привлекательности , снижение аварийности автотранспорта, сокращение объёмов загрязнения окружающей среды.</w:t>
            </w:r>
          </w:p>
        </w:tc>
      </w:tr>
      <w:tr w:rsidR="00CB7331" w:rsidRPr="00D9156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Улицы и дороги в границах населенного пункта</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Иные объекты улично-дорожной сети</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7</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В области образования</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Дошкольные общеобразовательные организации</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Повышение доступности и качества услуг учреждений образования. Повышение инвестиционной привлекательности территории МО</w:t>
            </w:r>
          </w:p>
        </w:tc>
      </w:tr>
      <w:tr w:rsidR="00CB733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Общеобразовательные организации</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845"/>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8</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Здравоохранение</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Больницы</w:t>
            </w:r>
          </w:p>
          <w:p w:rsidR="00CB7331" w:rsidRDefault="00CB7331">
            <w:pPr>
              <w:rPr>
                <w:rFonts w:ascii="Times New Roman" w:hAnsi="Times New Roman"/>
                <w:sz w:val="24"/>
                <w:szCs w:val="24"/>
                <w:lang w:val="ru-RU"/>
              </w:rPr>
            </w:pP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Повышение доступности и качества услуг учреждений здравоохранения. Сокращение заболеваемости населения. Увеличение средней продолжительности жизни населения.  Повышение инвестиционной привлекательности территории МО</w:t>
            </w:r>
          </w:p>
        </w:tc>
      </w:tr>
      <w:tr w:rsidR="00CB7331">
        <w:trPr>
          <w:trHeight w:val="845"/>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Фельдшерско-акушерские пункты</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rsidRPr="00D91561">
        <w:trPr>
          <w:trHeight w:val="20"/>
          <w:jc w:val="center"/>
        </w:trPr>
        <w:tc>
          <w:tcPr>
            <w:tcW w:w="293" w:type="pct"/>
            <w:vMerge w:val="restar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9</w:t>
            </w:r>
          </w:p>
        </w:tc>
        <w:tc>
          <w:tcPr>
            <w:tcW w:w="1433"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В области физической культуры и массового спорта</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Спортивные сооружения, предназначенные для организации и проведения, официальных физкультурно-оздоровительных и спортивных мероприятий городского поселения</w:t>
            </w:r>
          </w:p>
        </w:tc>
        <w:tc>
          <w:tcPr>
            <w:tcW w:w="1919" w:type="pct"/>
            <w:vMerge w:val="restar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w:t>
            </w:r>
          </w:p>
        </w:tc>
      </w:tr>
      <w:tr w:rsidR="00CB7331">
        <w:trPr>
          <w:trHeight w:val="20"/>
          <w:jc w:val="center"/>
        </w:trPr>
        <w:tc>
          <w:tcPr>
            <w:tcW w:w="293" w:type="pct"/>
            <w:vMerge/>
            <w:tcMar>
              <w:left w:w="28" w:type="dxa"/>
              <w:right w:w="28" w:type="dxa"/>
            </w:tcMar>
            <w:vAlign w:val="center"/>
          </w:tcPr>
          <w:p w:rsidR="00CB7331" w:rsidRDefault="00CB7331">
            <w:pPr>
              <w:jc w:val="center"/>
              <w:rPr>
                <w:rFonts w:ascii="Times New Roman" w:hAnsi="Times New Roman"/>
                <w:sz w:val="24"/>
                <w:szCs w:val="24"/>
                <w:lang w:val="ru-RU"/>
              </w:rPr>
            </w:pPr>
          </w:p>
        </w:tc>
        <w:tc>
          <w:tcPr>
            <w:tcW w:w="1433" w:type="pct"/>
            <w:vMerge/>
            <w:tcMar>
              <w:left w:w="28" w:type="dxa"/>
              <w:right w:w="28" w:type="dxa"/>
            </w:tcMar>
            <w:vAlign w:val="center"/>
          </w:tcPr>
          <w:p w:rsidR="00CB7331" w:rsidRDefault="00CB7331">
            <w:pPr>
              <w:rPr>
                <w:rFonts w:ascii="Times New Roman" w:hAnsi="Times New Roman"/>
                <w:sz w:val="24"/>
                <w:szCs w:val="24"/>
                <w:lang w:val="ru-RU"/>
              </w:rPr>
            </w:pP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Физкультурно-спортивные залы</w:t>
            </w:r>
          </w:p>
        </w:tc>
        <w:tc>
          <w:tcPr>
            <w:tcW w:w="1919" w:type="pct"/>
            <w:vMerge/>
            <w:tcMar>
              <w:left w:w="28" w:type="dxa"/>
              <w:right w:w="28" w:type="dxa"/>
            </w:tcMar>
            <w:vAlign w:val="center"/>
          </w:tcPr>
          <w:p w:rsidR="00CB7331" w:rsidRDefault="00CB7331">
            <w:pPr>
              <w:rPr>
                <w:rFonts w:ascii="Times New Roman" w:hAnsi="Times New Roman"/>
                <w:sz w:val="24"/>
                <w:szCs w:val="24"/>
                <w:lang w:val="ru-RU"/>
              </w:rPr>
            </w:pPr>
          </w:p>
        </w:tc>
      </w:tr>
      <w:tr w:rsidR="00CB7331">
        <w:trPr>
          <w:trHeight w:val="20"/>
          <w:jc w:val="center"/>
        </w:trPr>
        <w:tc>
          <w:tcPr>
            <w:tcW w:w="293" w:type="pc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10</w:t>
            </w:r>
          </w:p>
        </w:tc>
        <w:tc>
          <w:tcPr>
            <w:tcW w:w="1433"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Объекты в области обращения с отходами</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Полигоны ТКО</w:t>
            </w:r>
          </w:p>
        </w:tc>
        <w:tc>
          <w:tcPr>
            <w:tcW w:w="1919"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Улучшение условий проживания населения. Повышения уровня благоустройства. Повышение инвестиционной привлекательности  МО</w:t>
            </w:r>
          </w:p>
        </w:tc>
      </w:tr>
      <w:tr w:rsidR="00CB7331" w:rsidRPr="00D91561">
        <w:trPr>
          <w:trHeight w:val="20"/>
          <w:jc w:val="center"/>
        </w:trPr>
        <w:tc>
          <w:tcPr>
            <w:tcW w:w="293" w:type="pc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t>11</w:t>
            </w:r>
          </w:p>
        </w:tc>
        <w:tc>
          <w:tcPr>
            <w:tcW w:w="1433"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 xml:space="preserve">Объекты в области организации ритуальных </w:t>
            </w:r>
            <w:r>
              <w:rPr>
                <w:rFonts w:ascii="Times New Roman" w:hAnsi="Times New Roman"/>
                <w:sz w:val="24"/>
                <w:szCs w:val="24"/>
                <w:lang w:val="ru-RU"/>
              </w:rPr>
              <w:lastRenderedPageBreak/>
              <w:t>услуг и содержание мест захоронения</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lastRenderedPageBreak/>
              <w:t>Кладбища</w:t>
            </w:r>
          </w:p>
        </w:tc>
        <w:tc>
          <w:tcPr>
            <w:tcW w:w="1919"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Повышение качества оказания ритуальных услуг.</w:t>
            </w:r>
          </w:p>
        </w:tc>
      </w:tr>
      <w:tr w:rsidR="00CB7331">
        <w:trPr>
          <w:trHeight w:val="1771"/>
          <w:jc w:val="center"/>
        </w:trPr>
        <w:tc>
          <w:tcPr>
            <w:tcW w:w="293" w:type="pct"/>
            <w:tcMar>
              <w:left w:w="28" w:type="dxa"/>
              <w:right w:w="28" w:type="dxa"/>
            </w:tcMar>
            <w:vAlign w:val="center"/>
          </w:tcPr>
          <w:p w:rsidR="00CB7331" w:rsidRDefault="00A24C07">
            <w:pPr>
              <w:jc w:val="center"/>
              <w:rPr>
                <w:rFonts w:ascii="Times New Roman" w:hAnsi="Times New Roman"/>
                <w:sz w:val="24"/>
                <w:szCs w:val="24"/>
                <w:lang w:val="ru-RU"/>
              </w:rPr>
            </w:pPr>
            <w:r>
              <w:rPr>
                <w:rFonts w:ascii="Times New Roman" w:hAnsi="Times New Roman"/>
                <w:sz w:val="24"/>
                <w:szCs w:val="24"/>
                <w:lang w:val="ru-RU"/>
              </w:rPr>
              <w:lastRenderedPageBreak/>
              <w:t>12</w:t>
            </w:r>
          </w:p>
        </w:tc>
        <w:tc>
          <w:tcPr>
            <w:tcW w:w="1433"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Объекты в области культуры,  искусства и библиотечного обслуживания</w:t>
            </w:r>
          </w:p>
        </w:tc>
        <w:tc>
          <w:tcPr>
            <w:tcW w:w="1355"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Учреждения культуры клубного типа</w:t>
            </w:r>
          </w:p>
          <w:p w:rsidR="00CB7331" w:rsidRDefault="00CB7331">
            <w:pPr>
              <w:rPr>
                <w:rFonts w:ascii="Times New Roman" w:hAnsi="Times New Roman"/>
                <w:sz w:val="24"/>
                <w:szCs w:val="24"/>
                <w:lang w:val="ru-RU"/>
              </w:rPr>
            </w:pPr>
          </w:p>
        </w:tc>
        <w:tc>
          <w:tcPr>
            <w:tcW w:w="1919" w:type="pct"/>
            <w:tcMar>
              <w:left w:w="28" w:type="dxa"/>
              <w:right w:w="28" w:type="dxa"/>
            </w:tcMar>
            <w:vAlign w:val="center"/>
          </w:tcPr>
          <w:p w:rsidR="00CB7331" w:rsidRDefault="00A24C07">
            <w:pPr>
              <w:rPr>
                <w:rFonts w:ascii="Times New Roman" w:hAnsi="Times New Roman"/>
                <w:sz w:val="24"/>
                <w:szCs w:val="24"/>
                <w:lang w:val="ru-RU"/>
              </w:rPr>
            </w:pPr>
            <w:r>
              <w:rPr>
                <w:rFonts w:ascii="Times New Roman" w:hAnsi="Times New Roman"/>
                <w:sz w:val="24"/>
                <w:szCs w:val="24"/>
                <w:lang w:val="ru-RU"/>
              </w:rPr>
              <w:t>Повышение доступности и качества услуг учреждений культуры. Привлечение и закрепление на территории молодого населения. Расширение перечня услуг оказываемых учреждениями культуры.</w:t>
            </w:r>
          </w:p>
        </w:tc>
      </w:tr>
    </w:tbl>
    <w:p w:rsidR="00CB7331" w:rsidRDefault="00A24C07">
      <w:pPr>
        <w:keepNext/>
        <w:keepLines/>
        <w:pageBreakBefore/>
        <w:suppressAutoHyphens/>
        <w:spacing w:after="240"/>
        <w:jc w:val="center"/>
        <w:outlineLvl w:val="0"/>
        <w:rPr>
          <w:rFonts w:ascii="Times New Roman" w:hAnsi="Times New Roman"/>
          <w:b/>
          <w:bCs/>
          <w:color w:val="000000" w:themeColor="text1"/>
          <w:kern w:val="32"/>
          <w:sz w:val="28"/>
          <w:szCs w:val="28"/>
          <w:lang w:val="ru-RU"/>
        </w:rPr>
      </w:pPr>
      <w:bookmarkStart w:id="336" w:name="_Toc150782192"/>
      <w:r>
        <w:rPr>
          <w:rFonts w:ascii="Times New Roman" w:hAnsi="Times New Roman"/>
          <w:b/>
          <w:bCs/>
          <w:color w:val="000000" w:themeColor="text1"/>
          <w:kern w:val="32"/>
          <w:sz w:val="28"/>
          <w:szCs w:val="28"/>
          <w:lang w:val="ru-RU"/>
        </w:rPr>
        <w:lastRenderedPageBreak/>
        <w:t>7. ПЕРЕЧЕНЬ ОСНОВНЫХ ФАКТОРОВ РИСКА ВОЗНИКНОВЕНИЯ ЧРЕЗВЫЧАЙНЫХ СИТУАЦИЙ ПРИРОДНОГО И ТЕХНОГЕННОГО ХАРАКТЕРА</w:t>
      </w:r>
      <w:bookmarkEnd w:id="336"/>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В Волгоградской области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является снижение рисков и минимизация последствий от ЧС на территории муниципального образования, в том числе и на территории городского поселения Петров Вал Камышинского района.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достижения этой цели должны быть решены следующие задачи: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определение показателей степени риска ЧС;</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оценка возможных последствий ЧС;</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разработка мероприятий по снижению риска и минимизации последствий ЧС на территории городского поселения.</w:t>
      </w:r>
    </w:p>
    <w:p w:rsidR="00CB7331" w:rsidRDefault="00CB7331">
      <w:pPr>
        <w:widowControl w:val="0"/>
        <w:suppressAutoHyphens/>
        <w:jc w:val="both"/>
        <w:rPr>
          <w:rFonts w:ascii="Times New Roman" w:eastAsiaTheme="majorEastAsia" w:hAnsi="Times New Roman"/>
          <w:b/>
          <w:bCs/>
          <w:iCs/>
          <w:snapToGrid w:val="0"/>
          <w:color w:val="FF0000"/>
          <w:sz w:val="30"/>
          <w:szCs w:val="30"/>
          <w:lang w:val="ru-RU"/>
        </w:rPr>
      </w:pPr>
    </w:p>
    <w:p w:rsidR="00CB7331" w:rsidRDefault="00A24C07">
      <w:pPr>
        <w:keepNext/>
        <w:jc w:val="center"/>
        <w:outlineLvl w:val="1"/>
        <w:rPr>
          <w:rFonts w:ascii="Times New Roman" w:eastAsiaTheme="majorEastAsia" w:hAnsi="Times New Roman"/>
          <w:b/>
          <w:bCs/>
          <w:iCs/>
          <w:snapToGrid w:val="0"/>
          <w:sz w:val="30"/>
          <w:szCs w:val="30"/>
          <w:lang w:val="ru-RU"/>
        </w:rPr>
      </w:pPr>
      <w:bookmarkStart w:id="337" w:name="_Toc150782193"/>
      <w:r>
        <w:rPr>
          <w:rFonts w:ascii="Times New Roman" w:eastAsiaTheme="majorEastAsia" w:hAnsi="Times New Roman"/>
          <w:b/>
          <w:bCs/>
          <w:iCs/>
          <w:snapToGrid w:val="0"/>
          <w:sz w:val="30"/>
          <w:szCs w:val="30"/>
          <w:lang w:val="ru-RU"/>
        </w:rPr>
        <w:t>7.1. Общая оценка факторов риска чрезвычайных ситуаций природного и техногенного характера</w:t>
      </w:r>
      <w:bookmarkEnd w:id="337"/>
    </w:p>
    <w:p w:rsidR="00CB7331" w:rsidRDefault="00CB7331">
      <w:pPr>
        <w:keepNext/>
        <w:ind w:firstLine="539"/>
        <w:jc w:val="center"/>
        <w:rPr>
          <w:rFonts w:ascii="Times New Roman" w:eastAsiaTheme="majorEastAsia" w:hAnsi="Times New Roman"/>
          <w:b/>
          <w:bCs/>
          <w:iCs/>
          <w:snapToGrid w:val="0"/>
          <w:sz w:val="30"/>
          <w:szCs w:val="30"/>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Согласно Приказу МЧС России «Руководство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w:t>
      </w:r>
      <w:r>
        <w:rPr>
          <w:rFonts w:ascii="Times New Roman" w:hAnsi="Times New Roman"/>
          <w:sz w:val="28"/>
          <w:szCs w:val="28"/>
          <w:lang w:val="ru-RU"/>
        </w:rPr>
        <w:t xml:space="preserve"> – количественная характеристика меры возможной опасности и размера последствий её реализации.</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чрезвычайной ситуации</w:t>
      </w:r>
      <w:r>
        <w:rPr>
          <w:rFonts w:ascii="Times New Roman" w:hAnsi="Times New Roman"/>
          <w:sz w:val="28"/>
          <w:szCs w:val="28"/>
          <w:lang w:val="ru-RU"/>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индивидуальный</w:t>
      </w:r>
      <w:r>
        <w:rPr>
          <w:rFonts w:ascii="Times New Roman" w:hAnsi="Times New Roman"/>
          <w:sz w:val="28"/>
          <w:szCs w:val="28"/>
          <w:lang w:val="ru-RU"/>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социальный</w:t>
      </w:r>
      <w:r>
        <w:rPr>
          <w:rFonts w:ascii="Times New Roman" w:hAnsi="Times New Roman"/>
          <w:sz w:val="28"/>
          <w:szCs w:val="28"/>
          <w:lang w:val="ru-RU"/>
        </w:rPr>
        <w:t xml:space="preserve"> – зависимость между частотой реализации определённых факторов опасностей и размером последствий для здоровья </w:t>
      </w:r>
      <w:r>
        <w:rPr>
          <w:rFonts w:ascii="Times New Roman" w:hAnsi="Times New Roman"/>
          <w:sz w:val="28"/>
          <w:szCs w:val="28"/>
          <w:lang w:val="ru-RU"/>
        </w:rPr>
        <w:lastRenderedPageBreak/>
        <w:t>людей (числом погибших или пострадавших), так называемые F/N-диаграммы или кривые социального риска.</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экономический</w:t>
      </w:r>
      <w:r>
        <w:rPr>
          <w:rFonts w:ascii="Times New Roman" w:hAnsi="Times New Roman"/>
          <w:sz w:val="28"/>
          <w:szCs w:val="28"/>
          <w:lang w:val="ru-RU"/>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коллективный</w:t>
      </w:r>
      <w:r>
        <w:rPr>
          <w:rFonts w:ascii="Times New Roman" w:hAnsi="Times New Roman"/>
          <w:sz w:val="28"/>
          <w:szCs w:val="28"/>
          <w:lang w:val="ru-RU"/>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материальный</w:t>
      </w:r>
      <w:r>
        <w:rPr>
          <w:rFonts w:ascii="Times New Roman" w:hAnsi="Times New Roman"/>
          <w:sz w:val="28"/>
          <w:szCs w:val="28"/>
          <w:lang w:val="ru-RU"/>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предельно допустимый</w:t>
      </w:r>
      <w:r>
        <w:rPr>
          <w:rFonts w:ascii="Times New Roman" w:hAnsi="Times New Roman"/>
          <w:sz w:val="28"/>
          <w:szCs w:val="28"/>
          <w:lang w:val="ru-RU"/>
        </w:rPr>
        <w:t xml:space="preserve"> – нормативный уровень риска, определяющий верхнюю границу допустимого риска.</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неприемлемый (недопустимый</w:t>
      </w:r>
      <w:r>
        <w:rPr>
          <w:rFonts w:ascii="Times New Roman" w:hAnsi="Times New Roman"/>
          <w:sz w:val="28"/>
          <w:szCs w:val="28"/>
          <w:lang w:val="ru-RU"/>
        </w:rPr>
        <w:t>) – риск, уровень которого превышает величину предельно допустимого уровня риска.</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допустимый</w:t>
      </w:r>
      <w:r>
        <w:rPr>
          <w:rFonts w:ascii="Times New Roman" w:hAnsi="Times New Roman"/>
          <w:sz w:val="28"/>
          <w:szCs w:val="28"/>
          <w:lang w:val="ru-RU"/>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повышенный</w:t>
      </w:r>
      <w:r>
        <w:rPr>
          <w:rFonts w:ascii="Times New Roman" w:hAnsi="Times New Roman"/>
          <w:sz w:val="28"/>
          <w:szCs w:val="28"/>
          <w:lang w:val="ru-RU"/>
        </w:rPr>
        <w:t xml:space="preserve"> – риск, уровень которого близок к предельно допустимому, требуются меры по его снижению и контролю.</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условно приемлемый</w:t>
      </w:r>
      <w:r>
        <w:rPr>
          <w:rFonts w:ascii="Times New Roman" w:hAnsi="Times New Roman"/>
          <w:sz w:val="28"/>
          <w:szCs w:val="28"/>
          <w:lang w:val="ru-RU"/>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Риск приемлемый</w:t>
      </w:r>
      <w:r>
        <w:rPr>
          <w:rFonts w:ascii="Times New Roman" w:hAnsi="Times New Roman"/>
          <w:sz w:val="28"/>
          <w:szCs w:val="28"/>
          <w:lang w:val="ru-RU"/>
        </w:rPr>
        <w:t xml:space="preserve"> – риск, уровень которого, безусловно оправдан с социальной, экономической и экологической точек зрения или пренебрежимо мал.</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Опасность</w:t>
      </w:r>
      <w:r>
        <w:rPr>
          <w:rFonts w:ascii="Times New Roman" w:hAnsi="Times New Roman"/>
          <w:sz w:val="28"/>
          <w:szCs w:val="28"/>
          <w:lang w:val="ru-RU"/>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Пострадавшие</w:t>
      </w:r>
      <w:r>
        <w:rPr>
          <w:rFonts w:ascii="Times New Roman" w:hAnsi="Times New Roman"/>
          <w:sz w:val="28"/>
          <w:szCs w:val="28"/>
          <w:lang w:val="ru-RU"/>
        </w:rPr>
        <w:t xml:space="preserve"> – количество людей, погибших или получивших в результате чрезвычайной ситуации ущерб здоровью.</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Ущерб</w:t>
      </w:r>
      <w:r>
        <w:rPr>
          <w:rFonts w:ascii="Times New Roman" w:hAnsi="Times New Roman"/>
          <w:sz w:val="28"/>
          <w:szCs w:val="28"/>
          <w:lang w:val="ru-RU"/>
        </w:rPr>
        <w:t xml:space="preserve"> – потери некоторого субъекта или группы субъектов части или всех своих ценностей.</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Ущерб материальный</w:t>
      </w:r>
      <w:r>
        <w:rPr>
          <w:rFonts w:ascii="Times New Roman" w:hAnsi="Times New Roman"/>
          <w:sz w:val="28"/>
          <w:szCs w:val="28"/>
          <w:lang w:val="ru-RU"/>
        </w:rPr>
        <w:t xml:space="preserve"> – потери материальных ценностей, собственности или финансовых средств.</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Ущерб социальный</w:t>
      </w:r>
      <w:r>
        <w:rPr>
          <w:rFonts w:ascii="Times New Roman" w:hAnsi="Times New Roman"/>
          <w:sz w:val="28"/>
          <w:szCs w:val="28"/>
          <w:lang w:val="ru-RU"/>
        </w:rPr>
        <w:t xml:space="preserve"> – потери, связанные с жизнью, здоровьем и духовными ценностями индивидуума, социальных групп и общества в целом.</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Ущерб социально-экономический</w:t>
      </w:r>
      <w:r>
        <w:rPr>
          <w:rFonts w:ascii="Times New Roman" w:hAnsi="Times New Roman"/>
          <w:sz w:val="28"/>
          <w:szCs w:val="28"/>
          <w:lang w:val="ru-RU"/>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lang w:val="ru-RU"/>
        </w:rPr>
        <w:t>Ущерб эколого-экономический</w:t>
      </w:r>
      <w:r>
        <w:rPr>
          <w:rFonts w:ascii="Times New Roman" w:hAnsi="Times New Roman"/>
          <w:sz w:val="28"/>
          <w:szCs w:val="28"/>
          <w:lang w:val="ru-RU"/>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w:t>
      </w:r>
      <w:r>
        <w:rPr>
          <w:rFonts w:ascii="Times New Roman" w:hAnsi="Times New Roman"/>
          <w:sz w:val="28"/>
          <w:szCs w:val="28"/>
          <w:lang w:val="ru-RU"/>
        </w:rPr>
        <w:lastRenderedPageBreak/>
        <w:t>загрязнённой территории или оплату за нанесение вреда окружающей среде от загрязнения земель, водных объектов и атмосферы.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Оценка риска выполняется с учётом погрешностей, присутствующих, как при оценке риска, так и при оценке того, что можно считать допустимым.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Таким образом, задача оценки риска заключается в решении двух составляющих. Первая ставит целью определить вероятность (частоту) возникновения события, инициирующего возникновение поражающих факторов (источник ЧС).</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определении количественных показателей риска, важнейшей задачей является расчёт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района и существенно сказывающиеся на безопасности населения: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террористические;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криминальные;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коммунально-бытового и жилищного характера;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техногенные;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военные;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природные;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эпидемиологического характера;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экологические.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Конкретная часть территории в зависимости от степени риска может быть отнесена к одному из 4-х типов зон риска: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Зона неприемлемого (недопустимого) риска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направленного на снижение риска до допустимого уровня. Новое строительство не разрешается независимо от возможных </w:t>
      </w:r>
      <w:r>
        <w:rPr>
          <w:rFonts w:ascii="Times New Roman" w:hAnsi="Times New Roman"/>
          <w:sz w:val="28"/>
          <w:szCs w:val="28"/>
          <w:lang w:val="ru-RU"/>
        </w:rPr>
        <w:lastRenderedPageBreak/>
        <w:t>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2. Зона повышенного риска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Губернатора автономного округа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3. Зона условно приемлемого риска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4. Зона приемлемого риска – территория, на которой допускается любое строительство и размещение населения.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Российской Федерации или Правительством автономного округа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Волгоградской области.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Границы зон в координатах «частота ЧС – число пострадавших» и «частота ЧС – материальный ущерб» представлены в таблицах.</w:t>
      </w:r>
    </w:p>
    <w:p w:rsidR="00CB7331" w:rsidRDefault="00CB7331">
      <w:pPr>
        <w:ind w:firstLine="709"/>
        <w:jc w:val="both"/>
        <w:rPr>
          <w:rFonts w:ascii="Times New Roman" w:hAnsi="Times New Roman"/>
          <w:sz w:val="28"/>
          <w:szCs w:val="28"/>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33 – Определение границ зон рисков в координатах «частота ЧС – число пострадавших»</w:t>
      </w:r>
    </w:p>
    <w:tbl>
      <w:tblPr>
        <w:tblStyle w:val="afff0"/>
        <w:tblW w:w="5000" w:type="pct"/>
        <w:jc w:val="center"/>
        <w:tblLook w:val="04A0" w:firstRow="1" w:lastRow="0" w:firstColumn="1" w:lastColumn="0" w:noHBand="0" w:noVBand="1"/>
      </w:tblPr>
      <w:tblGrid>
        <w:gridCol w:w="1370"/>
        <w:gridCol w:w="1684"/>
        <w:gridCol w:w="2164"/>
        <w:gridCol w:w="2288"/>
        <w:gridCol w:w="1839"/>
      </w:tblGrid>
      <w:tr w:rsidR="00CB7331">
        <w:trPr>
          <w:trHeight w:val="227"/>
          <w:tblHeader/>
          <w:jc w:val="center"/>
        </w:trPr>
        <w:tc>
          <w:tcPr>
            <w:tcW w:w="733" w:type="pct"/>
            <w:vMerge w:val="restart"/>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частота ЧС</w:t>
            </w:r>
          </w:p>
        </w:tc>
        <w:tc>
          <w:tcPr>
            <w:tcW w:w="4267" w:type="pct"/>
            <w:gridSpan w:val="4"/>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число пострадавших, чел.</w:t>
            </w:r>
          </w:p>
        </w:tc>
      </w:tr>
      <w:tr w:rsidR="00CB7331">
        <w:trPr>
          <w:trHeight w:val="227"/>
          <w:tblHeader/>
          <w:jc w:val="center"/>
        </w:trPr>
        <w:tc>
          <w:tcPr>
            <w:tcW w:w="733" w:type="pct"/>
            <w:vMerge/>
          </w:tcPr>
          <w:p w:rsidR="00CB7331" w:rsidRDefault="00CB7331">
            <w:pPr>
              <w:widowControl w:val="0"/>
              <w:tabs>
                <w:tab w:val="left" w:pos="511"/>
                <w:tab w:val="left" w:pos="8641"/>
              </w:tabs>
              <w:overflowPunct w:val="0"/>
              <w:autoSpaceDE w:val="0"/>
              <w:jc w:val="both"/>
              <w:textAlignment w:val="baseline"/>
              <w:rPr>
                <w:rFonts w:ascii="Times New Roman" w:hAnsi="Times New Roman"/>
                <w:b/>
                <w:sz w:val="24"/>
                <w:szCs w:val="24"/>
                <w:lang w:eastAsia="ar-SA"/>
              </w:rPr>
            </w:pPr>
          </w:p>
        </w:tc>
        <w:tc>
          <w:tcPr>
            <w:tcW w:w="901"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менее 10</w:t>
            </w:r>
          </w:p>
        </w:tc>
        <w:tc>
          <w:tcPr>
            <w:tcW w:w="1158"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от 10 до 50</w:t>
            </w:r>
          </w:p>
        </w:tc>
        <w:tc>
          <w:tcPr>
            <w:tcW w:w="1224"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от 50 до 500</w:t>
            </w:r>
          </w:p>
        </w:tc>
        <w:tc>
          <w:tcPr>
            <w:tcW w:w="984"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sz w:val="24"/>
                <w:szCs w:val="24"/>
                <w:lang w:eastAsia="ar-SA"/>
              </w:rPr>
            </w:pPr>
            <w:r>
              <w:rPr>
                <w:rFonts w:ascii="Times New Roman" w:hAnsi="Times New Roman"/>
                <w:b/>
                <w:sz w:val="24"/>
                <w:szCs w:val="24"/>
                <w:lang w:eastAsia="ar-SA"/>
              </w:rPr>
              <w:t>свыше 500</w:t>
            </w: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более 1</w:t>
            </w:r>
          </w:p>
        </w:tc>
        <w:tc>
          <w:tcPr>
            <w:tcW w:w="4267" w:type="pct"/>
            <w:gridSpan w:val="4"/>
            <w:tcBorders>
              <w:top w:val="single" w:sz="4" w:space="0" w:color="auto"/>
              <w:left w:val="single" w:sz="4" w:space="0" w:color="auto"/>
              <w:bottom w:val="nil"/>
              <w:right w:val="single" w:sz="4" w:space="0" w:color="auto"/>
            </w:tcBorders>
            <w:shd w:val="clear" w:color="auto" w:fill="1F3864"/>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vertAlign w:val="superscript"/>
                <w:lang w:eastAsia="ar-SA"/>
              </w:rPr>
            </w:pPr>
            <w:r>
              <w:rPr>
                <w:rFonts w:ascii="Times New Roman" w:hAnsi="Times New Roman"/>
                <w:sz w:val="24"/>
                <w:szCs w:val="24"/>
                <w:lang w:eastAsia="ar-SA"/>
              </w:rPr>
              <w:t>1-10</w:t>
            </w:r>
            <w:r>
              <w:rPr>
                <w:rFonts w:ascii="Times New Roman" w:hAnsi="Times New Roman"/>
                <w:sz w:val="24"/>
                <w:szCs w:val="24"/>
                <w:vertAlign w:val="superscript"/>
                <w:lang w:eastAsia="ar-SA"/>
              </w:rPr>
              <w:t>-1</w:t>
            </w:r>
          </w:p>
        </w:tc>
        <w:tc>
          <w:tcPr>
            <w:tcW w:w="901" w:type="pct"/>
            <w:vMerge w:val="restart"/>
            <w:tcBorders>
              <w:top w:val="nil"/>
              <w:left w:val="single" w:sz="4" w:space="0" w:color="auto"/>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3366" w:type="pct"/>
            <w:gridSpan w:val="3"/>
            <w:tcBorders>
              <w:top w:val="nil"/>
              <w:left w:val="nil"/>
              <w:bottom w:val="nil"/>
              <w:right w:val="nil"/>
            </w:tcBorders>
            <w:shd w:val="clear" w:color="auto" w:fill="1F3864"/>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Зона недопустимого риска</w:t>
            </w: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vertAlign w:val="superscript"/>
                <w:lang w:eastAsia="ar-SA"/>
              </w:rPr>
            </w:pPr>
            <w:r>
              <w:rPr>
                <w:rFonts w:ascii="Times New Roman" w:hAnsi="Times New Roman"/>
                <w:sz w:val="24"/>
                <w:szCs w:val="24"/>
                <w:lang w:eastAsia="ar-SA"/>
              </w:rPr>
              <w:t>10</w:t>
            </w:r>
            <w:r>
              <w:rPr>
                <w:rFonts w:ascii="Times New Roman" w:hAnsi="Times New Roman"/>
                <w:sz w:val="24"/>
                <w:szCs w:val="24"/>
                <w:vertAlign w:val="superscript"/>
                <w:lang w:eastAsia="ar-SA"/>
              </w:rPr>
              <w:t>-1</w:t>
            </w:r>
            <w:r>
              <w:rPr>
                <w:rFonts w:ascii="Times New Roman" w:hAnsi="Times New Roman"/>
                <w:sz w:val="24"/>
                <w:szCs w:val="24"/>
                <w:lang w:eastAsia="ar-SA"/>
              </w:rPr>
              <w:t>-10</w:t>
            </w:r>
            <w:r>
              <w:rPr>
                <w:rFonts w:ascii="Times New Roman" w:hAnsi="Times New Roman"/>
                <w:sz w:val="24"/>
                <w:szCs w:val="24"/>
                <w:vertAlign w:val="superscript"/>
                <w:lang w:eastAsia="ar-SA"/>
              </w:rPr>
              <w:t>-2</w:t>
            </w:r>
          </w:p>
        </w:tc>
        <w:tc>
          <w:tcPr>
            <w:tcW w:w="901" w:type="pct"/>
            <w:vMerge/>
            <w:tcBorders>
              <w:top w:val="nil"/>
              <w:left w:val="single" w:sz="4" w:space="0" w:color="auto"/>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1158" w:type="pct"/>
            <w:tcBorders>
              <w:top w:val="nil"/>
              <w:left w:val="nil"/>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2208" w:type="pct"/>
            <w:gridSpan w:val="2"/>
            <w:tcBorders>
              <w:top w:val="nil"/>
              <w:left w:val="nil"/>
              <w:bottom w:val="nil"/>
              <w:right w:val="single" w:sz="4" w:space="0" w:color="auto"/>
            </w:tcBorders>
            <w:shd w:val="clear" w:color="auto" w:fill="1F3864"/>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10</w:t>
            </w:r>
            <w:r>
              <w:rPr>
                <w:rFonts w:ascii="Times New Roman" w:hAnsi="Times New Roman"/>
                <w:sz w:val="24"/>
                <w:szCs w:val="24"/>
                <w:vertAlign w:val="superscript"/>
                <w:lang w:eastAsia="ar-SA"/>
              </w:rPr>
              <w:t>-2</w:t>
            </w:r>
            <w:r>
              <w:rPr>
                <w:rFonts w:ascii="Times New Roman" w:hAnsi="Times New Roman"/>
                <w:sz w:val="24"/>
                <w:szCs w:val="24"/>
                <w:lang w:eastAsia="ar-SA"/>
              </w:rPr>
              <w:t>-10</w:t>
            </w:r>
            <w:r>
              <w:rPr>
                <w:rFonts w:ascii="Times New Roman" w:hAnsi="Times New Roman"/>
                <w:sz w:val="24"/>
                <w:szCs w:val="24"/>
                <w:vertAlign w:val="superscript"/>
                <w:lang w:eastAsia="ar-SA"/>
              </w:rPr>
              <w:t>-3</w:t>
            </w:r>
          </w:p>
        </w:tc>
        <w:tc>
          <w:tcPr>
            <w:tcW w:w="901" w:type="pct"/>
            <w:vMerge w:val="restart"/>
            <w:tcBorders>
              <w:top w:val="nil"/>
              <w:left w:val="single" w:sz="4" w:space="0" w:color="auto"/>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2382" w:type="pct"/>
            <w:gridSpan w:val="2"/>
            <w:tcBorders>
              <w:top w:val="nil"/>
              <w:left w:val="nil"/>
              <w:bottom w:val="nil"/>
              <w:right w:val="nil"/>
            </w:tcBorders>
            <w:shd w:val="clear" w:color="auto" w:fill="2F5496"/>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зона повышенного риска</w:t>
            </w:r>
          </w:p>
        </w:tc>
        <w:tc>
          <w:tcPr>
            <w:tcW w:w="984" w:type="pct"/>
            <w:tcBorders>
              <w:top w:val="nil"/>
              <w:left w:val="nil"/>
              <w:bottom w:val="nil"/>
              <w:right w:val="single" w:sz="4" w:space="0" w:color="auto"/>
            </w:tcBorders>
            <w:shd w:val="clear" w:color="auto" w:fill="1F3864"/>
          </w:tcPr>
          <w:p w:rsidR="00CB7331" w:rsidRDefault="00CB7331">
            <w:pPr>
              <w:widowControl w:val="0"/>
              <w:tabs>
                <w:tab w:val="left" w:pos="511"/>
                <w:tab w:val="left" w:pos="8641"/>
              </w:tabs>
              <w:overflowPunct w:val="0"/>
              <w:autoSpaceDE w:val="0"/>
              <w:jc w:val="both"/>
              <w:textAlignment w:val="baseline"/>
              <w:rPr>
                <w:rFonts w:ascii="Times New Roman" w:hAnsi="Times New Roman"/>
                <w:sz w:val="24"/>
                <w:szCs w:val="24"/>
                <w:lang w:eastAsia="ar-SA"/>
              </w:rPr>
            </w:pP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10</w:t>
            </w:r>
            <w:r>
              <w:rPr>
                <w:rFonts w:ascii="Times New Roman" w:hAnsi="Times New Roman"/>
                <w:sz w:val="24"/>
                <w:szCs w:val="24"/>
                <w:vertAlign w:val="superscript"/>
                <w:lang w:eastAsia="ar-SA"/>
              </w:rPr>
              <w:t>-3</w:t>
            </w:r>
            <w:r>
              <w:rPr>
                <w:rFonts w:ascii="Times New Roman" w:hAnsi="Times New Roman"/>
                <w:sz w:val="24"/>
                <w:szCs w:val="24"/>
                <w:lang w:eastAsia="ar-SA"/>
              </w:rPr>
              <w:t>-10</w:t>
            </w:r>
            <w:r>
              <w:rPr>
                <w:rFonts w:ascii="Times New Roman" w:hAnsi="Times New Roman"/>
                <w:sz w:val="24"/>
                <w:szCs w:val="24"/>
                <w:vertAlign w:val="superscript"/>
                <w:lang w:eastAsia="ar-SA"/>
              </w:rPr>
              <w:t>-4</w:t>
            </w:r>
          </w:p>
        </w:tc>
        <w:tc>
          <w:tcPr>
            <w:tcW w:w="901" w:type="pct"/>
            <w:vMerge/>
            <w:tcBorders>
              <w:top w:val="nil"/>
              <w:left w:val="single" w:sz="4" w:space="0" w:color="auto"/>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1158" w:type="pct"/>
            <w:tcBorders>
              <w:top w:val="nil"/>
              <w:left w:val="nil"/>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1224" w:type="pct"/>
            <w:tcBorders>
              <w:top w:val="nil"/>
              <w:left w:val="nil"/>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984" w:type="pct"/>
            <w:vMerge w:val="restart"/>
            <w:tcBorders>
              <w:top w:val="nil"/>
              <w:left w:val="nil"/>
              <w:bottom w:val="nil"/>
              <w:right w:val="single" w:sz="4" w:space="0" w:color="auto"/>
            </w:tcBorders>
            <w:shd w:val="clear" w:color="auto" w:fill="2F5496"/>
          </w:tcPr>
          <w:p w:rsidR="00CB7331" w:rsidRDefault="00CB7331">
            <w:pPr>
              <w:widowControl w:val="0"/>
              <w:tabs>
                <w:tab w:val="left" w:pos="511"/>
                <w:tab w:val="left" w:pos="8641"/>
              </w:tabs>
              <w:overflowPunct w:val="0"/>
              <w:autoSpaceDE w:val="0"/>
              <w:jc w:val="both"/>
              <w:textAlignment w:val="baseline"/>
              <w:rPr>
                <w:rFonts w:ascii="Times New Roman" w:hAnsi="Times New Roman"/>
                <w:sz w:val="24"/>
                <w:szCs w:val="24"/>
                <w:lang w:eastAsia="ar-SA"/>
              </w:rPr>
            </w:pP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10</w:t>
            </w:r>
            <w:r>
              <w:rPr>
                <w:rFonts w:ascii="Times New Roman" w:hAnsi="Times New Roman"/>
                <w:sz w:val="24"/>
                <w:szCs w:val="24"/>
                <w:vertAlign w:val="superscript"/>
                <w:lang w:eastAsia="ar-SA"/>
              </w:rPr>
              <w:t>-4</w:t>
            </w:r>
            <w:r>
              <w:rPr>
                <w:rFonts w:ascii="Times New Roman" w:hAnsi="Times New Roman"/>
                <w:sz w:val="24"/>
                <w:szCs w:val="24"/>
                <w:lang w:eastAsia="ar-SA"/>
              </w:rPr>
              <w:t>-10</w:t>
            </w:r>
            <w:r>
              <w:rPr>
                <w:rFonts w:ascii="Times New Roman" w:hAnsi="Times New Roman"/>
                <w:sz w:val="24"/>
                <w:szCs w:val="24"/>
                <w:vertAlign w:val="superscript"/>
                <w:lang w:eastAsia="ar-SA"/>
              </w:rPr>
              <w:t>-5</w:t>
            </w:r>
          </w:p>
        </w:tc>
        <w:tc>
          <w:tcPr>
            <w:tcW w:w="901" w:type="pct"/>
            <w:vMerge w:val="restart"/>
            <w:tcBorders>
              <w:top w:val="nil"/>
              <w:left w:val="single" w:sz="4" w:space="0" w:color="auto"/>
              <w:bottom w:val="nil"/>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2382" w:type="pct"/>
            <w:gridSpan w:val="2"/>
            <w:tcBorders>
              <w:top w:val="nil"/>
              <w:left w:val="nil"/>
              <w:bottom w:val="nil"/>
              <w:right w:val="nil"/>
            </w:tcBorders>
            <w:shd w:val="clear" w:color="auto" w:fill="8EAADB"/>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зона условно-приемлемого риска</w:t>
            </w:r>
          </w:p>
        </w:tc>
        <w:tc>
          <w:tcPr>
            <w:tcW w:w="984" w:type="pct"/>
            <w:vMerge/>
            <w:tcBorders>
              <w:top w:val="nil"/>
              <w:left w:val="nil"/>
              <w:bottom w:val="nil"/>
              <w:right w:val="single" w:sz="4" w:space="0" w:color="auto"/>
            </w:tcBorders>
            <w:shd w:val="clear" w:color="auto" w:fill="2F5496"/>
          </w:tcPr>
          <w:p w:rsidR="00CB7331" w:rsidRDefault="00CB7331">
            <w:pPr>
              <w:widowControl w:val="0"/>
              <w:tabs>
                <w:tab w:val="left" w:pos="511"/>
                <w:tab w:val="left" w:pos="8641"/>
              </w:tabs>
              <w:overflowPunct w:val="0"/>
              <w:autoSpaceDE w:val="0"/>
              <w:jc w:val="both"/>
              <w:textAlignment w:val="baseline"/>
              <w:rPr>
                <w:rFonts w:ascii="Times New Roman" w:hAnsi="Times New Roman"/>
                <w:sz w:val="24"/>
                <w:szCs w:val="24"/>
                <w:lang w:eastAsia="ar-SA"/>
              </w:rPr>
            </w:pPr>
          </w:p>
        </w:tc>
      </w:tr>
      <w:tr w:rsidR="00CB7331">
        <w:trPr>
          <w:trHeight w:val="227"/>
          <w:jc w:val="center"/>
        </w:trPr>
        <w:tc>
          <w:tcPr>
            <w:tcW w:w="733"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10</w:t>
            </w:r>
            <w:r>
              <w:rPr>
                <w:rFonts w:ascii="Times New Roman" w:hAnsi="Times New Roman"/>
                <w:sz w:val="24"/>
                <w:szCs w:val="24"/>
                <w:vertAlign w:val="superscript"/>
                <w:lang w:eastAsia="ar-SA"/>
              </w:rPr>
              <w:t>-5</w:t>
            </w:r>
            <w:r>
              <w:rPr>
                <w:rFonts w:ascii="Times New Roman" w:hAnsi="Times New Roman"/>
                <w:sz w:val="24"/>
                <w:szCs w:val="24"/>
                <w:lang w:eastAsia="ar-SA"/>
              </w:rPr>
              <w:t>-10</w:t>
            </w:r>
            <w:r>
              <w:rPr>
                <w:rFonts w:ascii="Times New Roman" w:hAnsi="Times New Roman"/>
                <w:sz w:val="24"/>
                <w:szCs w:val="24"/>
                <w:vertAlign w:val="superscript"/>
                <w:lang w:eastAsia="ar-SA"/>
              </w:rPr>
              <w:t>-6</w:t>
            </w:r>
          </w:p>
        </w:tc>
        <w:tc>
          <w:tcPr>
            <w:tcW w:w="901" w:type="pct"/>
            <w:vMerge/>
            <w:tcBorders>
              <w:top w:val="nil"/>
              <w:left w:val="single" w:sz="4" w:space="0" w:color="auto"/>
              <w:bottom w:val="single" w:sz="4" w:space="0" w:color="auto"/>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1158" w:type="pct"/>
            <w:tcBorders>
              <w:top w:val="nil"/>
              <w:left w:val="nil"/>
              <w:bottom w:val="nil"/>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1224" w:type="pct"/>
            <w:tcBorders>
              <w:top w:val="nil"/>
              <w:left w:val="nil"/>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984" w:type="pct"/>
            <w:vMerge w:val="restart"/>
            <w:tcBorders>
              <w:top w:val="nil"/>
              <w:left w:val="nil"/>
              <w:bottom w:val="single" w:sz="4" w:space="0" w:color="auto"/>
              <w:right w:val="single" w:sz="4" w:space="0" w:color="auto"/>
            </w:tcBorders>
            <w:shd w:val="clear" w:color="auto" w:fill="8EAADB"/>
          </w:tcPr>
          <w:p w:rsidR="00CB7331" w:rsidRDefault="00CB7331">
            <w:pPr>
              <w:widowControl w:val="0"/>
              <w:tabs>
                <w:tab w:val="left" w:pos="511"/>
                <w:tab w:val="left" w:pos="8641"/>
              </w:tabs>
              <w:overflowPunct w:val="0"/>
              <w:autoSpaceDE w:val="0"/>
              <w:jc w:val="both"/>
              <w:textAlignment w:val="baseline"/>
              <w:rPr>
                <w:rFonts w:ascii="Times New Roman" w:hAnsi="Times New Roman"/>
                <w:sz w:val="24"/>
                <w:szCs w:val="24"/>
                <w:lang w:eastAsia="ar-SA"/>
              </w:rPr>
            </w:pPr>
          </w:p>
        </w:tc>
      </w:tr>
      <w:tr w:rsidR="00CB7331">
        <w:trPr>
          <w:trHeight w:val="227"/>
          <w:jc w:val="center"/>
        </w:trPr>
        <w:tc>
          <w:tcPr>
            <w:tcW w:w="733" w:type="pct"/>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менее 10</w:t>
            </w:r>
            <w:r>
              <w:rPr>
                <w:rFonts w:ascii="Times New Roman" w:hAnsi="Times New Roman"/>
                <w:sz w:val="24"/>
                <w:szCs w:val="24"/>
                <w:vertAlign w:val="superscript"/>
                <w:lang w:eastAsia="ar-SA"/>
              </w:rPr>
              <w:t>-6</w:t>
            </w:r>
          </w:p>
        </w:tc>
        <w:tc>
          <w:tcPr>
            <w:tcW w:w="901" w:type="pct"/>
            <w:vMerge/>
            <w:tcBorders>
              <w:top w:val="single" w:sz="4" w:space="0" w:color="auto"/>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sz w:val="24"/>
                <w:szCs w:val="24"/>
                <w:lang w:eastAsia="ar-SA"/>
              </w:rPr>
            </w:pPr>
          </w:p>
        </w:tc>
        <w:tc>
          <w:tcPr>
            <w:tcW w:w="2382" w:type="pct"/>
            <w:gridSpan w:val="2"/>
            <w:tcBorders>
              <w:top w:val="nil"/>
              <w:left w:val="nil"/>
              <w:bottom w:val="single" w:sz="4" w:space="0" w:color="auto"/>
              <w:right w:val="nil"/>
            </w:tcBorders>
            <w:shd w:val="clear" w:color="auto" w:fill="D9E2F3"/>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sz w:val="24"/>
                <w:szCs w:val="24"/>
                <w:lang w:eastAsia="ar-SA"/>
              </w:rPr>
            </w:pPr>
            <w:r>
              <w:rPr>
                <w:rFonts w:ascii="Times New Roman" w:hAnsi="Times New Roman"/>
                <w:sz w:val="24"/>
                <w:szCs w:val="24"/>
                <w:lang w:eastAsia="ar-SA"/>
              </w:rPr>
              <w:t>зона приемлемого риска</w:t>
            </w:r>
          </w:p>
        </w:tc>
        <w:tc>
          <w:tcPr>
            <w:tcW w:w="984" w:type="pct"/>
            <w:vMerge/>
            <w:tcBorders>
              <w:top w:val="single" w:sz="4" w:space="0" w:color="auto"/>
              <w:left w:val="nil"/>
            </w:tcBorders>
            <w:shd w:val="clear" w:color="auto" w:fill="8EAADB"/>
          </w:tcPr>
          <w:p w:rsidR="00CB7331" w:rsidRDefault="00CB7331">
            <w:pPr>
              <w:widowControl w:val="0"/>
              <w:tabs>
                <w:tab w:val="left" w:pos="511"/>
                <w:tab w:val="left" w:pos="8641"/>
              </w:tabs>
              <w:overflowPunct w:val="0"/>
              <w:autoSpaceDE w:val="0"/>
              <w:jc w:val="both"/>
              <w:textAlignment w:val="baseline"/>
              <w:rPr>
                <w:rFonts w:ascii="Times New Roman" w:hAnsi="Times New Roman"/>
                <w:sz w:val="24"/>
                <w:szCs w:val="24"/>
                <w:lang w:eastAsia="ar-SA"/>
              </w:rPr>
            </w:pPr>
          </w:p>
        </w:tc>
      </w:tr>
    </w:tbl>
    <w:p w:rsidR="00CB7331" w:rsidRDefault="00CB7331">
      <w:pPr>
        <w:tabs>
          <w:tab w:val="left" w:pos="2370"/>
        </w:tabs>
        <w:ind w:firstLine="426"/>
        <w:jc w:val="both"/>
        <w:rPr>
          <w:rFonts w:ascii="Times New Roman" w:eastAsiaTheme="majorEastAsia" w:hAnsi="Times New Roman"/>
          <w:b/>
          <w:bCs/>
          <w:iCs/>
          <w:snapToGrid w:val="0"/>
          <w:color w:val="FF0000"/>
          <w:sz w:val="30"/>
          <w:szCs w:val="30"/>
          <w:lang w:val="ru-RU"/>
        </w:rPr>
      </w:pPr>
    </w:p>
    <w:p w:rsidR="00CB7331" w:rsidRDefault="00CB7331">
      <w:pPr>
        <w:tabs>
          <w:tab w:val="left" w:pos="2370"/>
        </w:tabs>
        <w:ind w:firstLine="426"/>
        <w:jc w:val="both"/>
        <w:rPr>
          <w:rFonts w:ascii="Times New Roman" w:eastAsiaTheme="majorEastAsia" w:hAnsi="Times New Roman"/>
          <w:b/>
          <w:bCs/>
          <w:iCs/>
          <w:snapToGrid w:val="0"/>
          <w:color w:val="FF0000"/>
          <w:sz w:val="30"/>
          <w:szCs w:val="30"/>
          <w:lang w:val="ru-RU"/>
        </w:rPr>
      </w:pPr>
    </w:p>
    <w:p w:rsidR="00CB7331" w:rsidRDefault="00CB7331">
      <w:pPr>
        <w:tabs>
          <w:tab w:val="left" w:pos="2370"/>
        </w:tabs>
        <w:ind w:firstLine="426"/>
        <w:jc w:val="both"/>
        <w:rPr>
          <w:rFonts w:ascii="Times New Roman" w:eastAsiaTheme="majorEastAsia" w:hAnsi="Times New Roman"/>
          <w:b/>
          <w:bCs/>
          <w:iCs/>
          <w:snapToGrid w:val="0"/>
          <w:color w:val="FF0000"/>
          <w:sz w:val="30"/>
          <w:szCs w:val="30"/>
          <w:lang w:val="ru-RU"/>
        </w:rPr>
      </w:pPr>
    </w:p>
    <w:p w:rsidR="00CB7331" w:rsidRDefault="00CB7331">
      <w:pPr>
        <w:tabs>
          <w:tab w:val="left" w:pos="2370"/>
        </w:tabs>
        <w:ind w:firstLine="426"/>
        <w:jc w:val="both"/>
        <w:rPr>
          <w:rFonts w:ascii="Times New Roman" w:eastAsiaTheme="majorEastAsia" w:hAnsi="Times New Roman"/>
          <w:b/>
          <w:bCs/>
          <w:iCs/>
          <w:snapToGrid w:val="0"/>
          <w:color w:val="FF0000"/>
          <w:sz w:val="30"/>
          <w:szCs w:val="30"/>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lastRenderedPageBreak/>
        <w:t>Таблица 34 – Определение границ зон рисков в координатах «частота ЧС – материальный ущерб»</w:t>
      </w:r>
    </w:p>
    <w:tbl>
      <w:tblPr>
        <w:tblStyle w:val="afff0"/>
        <w:tblW w:w="5000" w:type="pct"/>
        <w:jc w:val="center"/>
        <w:tblLook w:val="04A0" w:firstRow="1" w:lastRow="0" w:firstColumn="1" w:lastColumn="0" w:noHBand="0" w:noVBand="1"/>
      </w:tblPr>
      <w:tblGrid>
        <w:gridCol w:w="1289"/>
        <w:gridCol w:w="1718"/>
        <w:gridCol w:w="2220"/>
        <w:gridCol w:w="2331"/>
        <w:gridCol w:w="1787"/>
      </w:tblGrid>
      <w:tr w:rsidR="00CB7331">
        <w:trPr>
          <w:trHeight w:val="227"/>
          <w:tblHeader/>
          <w:jc w:val="center"/>
        </w:trPr>
        <w:tc>
          <w:tcPr>
            <w:tcW w:w="690" w:type="pct"/>
            <w:vMerge w:val="restart"/>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частота ЧС</w:t>
            </w:r>
          </w:p>
        </w:tc>
        <w:tc>
          <w:tcPr>
            <w:tcW w:w="4310" w:type="pct"/>
            <w:gridSpan w:val="4"/>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число материального ущерба, руб.</w:t>
            </w:r>
          </w:p>
        </w:tc>
      </w:tr>
      <w:tr w:rsidR="00CB7331">
        <w:trPr>
          <w:trHeight w:val="227"/>
          <w:tblHeader/>
          <w:jc w:val="center"/>
        </w:trPr>
        <w:tc>
          <w:tcPr>
            <w:tcW w:w="690" w:type="pct"/>
            <w:vMerge/>
          </w:tcPr>
          <w:p w:rsidR="00CB7331" w:rsidRDefault="00CB7331">
            <w:pPr>
              <w:widowControl w:val="0"/>
              <w:tabs>
                <w:tab w:val="left" w:pos="511"/>
                <w:tab w:val="left" w:pos="8641"/>
              </w:tabs>
              <w:overflowPunct w:val="0"/>
              <w:autoSpaceDE w:val="0"/>
              <w:jc w:val="both"/>
              <w:textAlignment w:val="baseline"/>
              <w:rPr>
                <w:rFonts w:ascii="Times New Roman" w:hAnsi="Times New Roman"/>
                <w:b/>
                <w:lang w:eastAsia="ar-SA"/>
              </w:rPr>
            </w:pPr>
          </w:p>
        </w:tc>
        <w:tc>
          <w:tcPr>
            <w:tcW w:w="919"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менее 100 тыс.</w:t>
            </w:r>
          </w:p>
        </w:tc>
        <w:tc>
          <w:tcPr>
            <w:tcW w:w="1188"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от 100 тыс. до 50 млн.</w:t>
            </w:r>
          </w:p>
        </w:tc>
        <w:tc>
          <w:tcPr>
            <w:tcW w:w="1247"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от 50 млн. до 500 млн.</w:t>
            </w:r>
          </w:p>
        </w:tc>
        <w:tc>
          <w:tcPr>
            <w:tcW w:w="956" w:type="pct"/>
            <w:tcBorders>
              <w:bottom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b/>
                <w:lang w:eastAsia="ar-SA"/>
              </w:rPr>
            </w:pPr>
            <w:r>
              <w:rPr>
                <w:rFonts w:ascii="Times New Roman" w:hAnsi="Times New Roman"/>
                <w:b/>
                <w:lang w:eastAsia="ar-SA"/>
              </w:rPr>
              <w:t>свыше 500 млн.</w:t>
            </w: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более 1</w:t>
            </w:r>
          </w:p>
        </w:tc>
        <w:tc>
          <w:tcPr>
            <w:tcW w:w="4310" w:type="pct"/>
            <w:gridSpan w:val="4"/>
            <w:tcBorders>
              <w:top w:val="single" w:sz="4" w:space="0" w:color="auto"/>
              <w:left w:val="single" w:sz="4" w:space="0" w:color="auto"/>
              <w:bottom w:val="nil"/>
              <w:right w:val="single" w:sz="4" w:space="0" w:color="auto"/>
            </w:tcBorders>
            <w:shd w:val="clear" w:color="auto" w:fill="1F3864"/>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vertAlign w:val="superscript"/>
                <w:lang w:eastAsia="ar-SA"/>
              </w:rPr>
            </w:pPr>
            <w:r>
              <w:rPr>
                <w:rFonts w:ascii="Times New Roman" w:hAnsi="Times New Roman"/>
                <w:lang w:eastAsia="ar-SA"/>
              </w:rPr>
              <w:t>1-10</w:t>
            </w:r>
            <w:r>
              <w:rPr>
                <w:rFonts w:ascii="Times New Roman" w:hAnsi="Times New Roman"/>
                <w:vertAlign w:val="superscript"/>
                <w:lang w:eastAsia="ar-SA"/>
              </w:rPr>
              <w:t>-1</w:t>
            </w:r>
          </w:p>
        </w:tc>
        <w:tc>
          <w:tcPr>
            <w:tcW w:w="919" w:type="pct"/>
            <w:vMerge w:val="restart"/>
            <w:tcBorders>
              <w:top w:val="nil"/>
              <w:left w:val="single" w:sz="4" w:space="0" w:color="auto"/>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3391" w:type="pct"/>
            <w:gridSpan w:val="3"/>
            <w:tcBorders>
              <w:top w:val="nil"/>
              <w:left w:val="nil"/>
              <w:bottom w:val="nil"/>
              <w:right w:val="nil"/>
            </w:tcBorders>
            <w:shd w:val="clear" w:color="auto" w:fill="1F3864"/>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зона недопустимого риска</w:t>
            </w: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vertAlign w:val="superscript"/>
                <w:lang w:eastAsia="ar-SA"/>
              </w:rPr>
            </w:pPr>
            <w:r>
              <w:rPr>
                <w:rFonts w:ascii="Times New Roman" w:hAnsi="Times New Roman"/>
                <w:lang w:eastAsia="ar-SA"/>
              </w:rPr>
              <w:t>10</w:t>
            </w:r>
            <w:r>
              <w:rPr>
                <w:rFonts w:ascii="Times New Roman" w:hAnsi="Times New Roman"/>
                <w:vertAlign w:val="superscript"/>
                <w:lang w:eastAsia="ar-SA"/>
              </w:rPr>
              <w:t>-1</w:t>
            </w:r>
            <w:r>
              <w:rPr>
                <w:rFonts w:ascii="Times New Roman" w:hAnsi="Times New Roman"/>
                <w:lang w:eastAsia="ar-SA"/>
              </w:rPr>
              <w:t>-10</w:t>
            </w:r>
            <w:r>
              <w:rPr>
                <w:rFonts w:ascii="Times New Roman" w:hAnsi="Times New Roman"/>
                <w:vertAlign w:val="superscript"/>
                <w:lang w:eastAsia="ar-SA"/>
              </w:rPr>
              <w:t>-2</w:t>
            </w:r>
          </w:p>
        </w:tc>
        <w:tc>
          <w:tcPr>
            <w:tcW w:w="919" w:type="pct"/>
            <w:vMerge/>
            <w:tcBorders>
              <w:top w:val="nil"/>
              <w:left w:val="single" w:sz="4" w:space="0" w:color="auto"/>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1188" w:type="pct"/>
            <w:tcBorders>
              <w:top w:val="nil"/>
              <w:left w:val="nil"/>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2203" w:type="pct"/>
            <w:gridSpan w:val="2"/>
            <w:tcBorders>
              <w:top w:val="nil"/>
              <w:left w:val="nil"/>
              <w:bottom w:val="nil"/>
              <w:right w:val="single" w:sz="4" w:space="0" w:color="auto"/>
            </w:tcBorders>
            <w:shd w:val="clear" w:color="auto" w:fill="1F3864"/>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10</w:t>
            </w:r>
            <w:r>
              <w:rPr>
                <w:rFonts w:ascii="Times New Roman" w:hAnsi="Times New Roman"/>
                <w:vertAlign w:val="superscript"/>
                <w:lang w:eastAsia="ar-SA"/>
              </w:rPr>
              <w:t>-2</w:t>
            </w:r>
            <w:r>
              <w:rPr>
                <w:rFonts w:ascii="Times New Roman" w:hAnsi="Times New Roman"/>
                <w:lang w:eastAsia="ar-SA"/>
              </w:rPr>
              <w:t>-10</w:t>
            </w:r>
            <w:r>
              <w:rPr>
                <w:rFonts w:ascii="Times New Roman" w:hAnsi="Times New Roman"/>
                <w:vertAlign w:val="superscript"/>
                <w:lang w:eastAsia="ar-SA"/>
              </w:rPr>
              <w:t>-3</w:t>
            </w:r>
          </w:p>
        </w:tc>
        <w:tc>
          <w:tcPr>
            <w:tcW w:w="919" w:type="pct"/>
            <w:vMerge w:val="restart"/>
            <w:tcBorders>
              <w:top w:val="nil"/>
              <w:left w:val="single" w:sz="4" w:space="0" w:color="auto"/>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2435" w:type="pct"/>
            <w:gridSpan w:val="2"/>
            <w:tcBorders>
              <w:top w:val="nil"/>
              <w:left w:val="nil"/>
              <w:bottom w:val="nil"/>
              <w:right w:val="nil"/>
            </w:tcBorders>
            <w:shd w:val="clear" w:color="auto" w:fill="2F5496"/>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зона повышенного риска</w:t>
            </w:r>
          </w:p>
        </w:tc>
        <w:tc>
          <w:tcPr>
            <w:tcW w:w="956" w:type="pct"/>
            <w:tcBorders>
              <w:top w:val="nil"/>
              <w:left w:val="nil"/>
              <w:bottom w:val="nil"/>
              <w:right w:val="single" w:sz="4" w:space="0" w:color="auto"/>
            </w:tcBorders>
            <w:shd w:val="clear" w:color="auto" w:fill="1F3864"/>
          </w:tcPr>
          <w:p w:rsidR="00CB7331" w:rsidRDefault="00CB7331">
            <w:pPr>
              <w:widowControl w:val="0"/>
              <w:tabs>
                <w:tab w:val="left" w:pos="511"/>
                <w:tab w:val="left" w:pos="8641"/>
              </w:tabs>
              <w:overflowPunct w:val="0"/>
              <w:autoSpaceDE w:val="0"/>
              <w:jc w:val="both"/>
              <w:textAlignment w:val="baseline"/>
              <w:rPr>
                <w:rFonts w:ascii="Times New Roman" w:hAnsi="Times New Roman"/>
                <w:lang w:eastAsia="ar-SA"/>
              </w:rPr>
            </w:pP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10</w:t>
            </w:r>
            <w:r>
              <w:rPr>
                <w:rFonts w:ascii="Times New Roman" w:hAnsi="Times New Roman"/>
                <w:vertAlign w:val="superscript"/>
                <w:lang w:eastAsia="ar-SA"/>
              </w:rPr>
              <w:t>-3</w:t>
            </w:r>
            <w:r>
              <w:rPr>
                <w:rFonts w:ascii="Times New Roman" w:hAnsi="Times New Roman"/>
                <w:lang w:eastAsia="ar-SA"/>
              </w:rPr>
              <w:t>-10</w:t>
            </w:r>
            <w:r>
              <w:rPr>
                <w:rFonts w:ascii="Times New Roman" w:hAnsi="Times New Roman"/>
                <w:vertAlign w:val="superscript"/>
                <w:lang w:eastAsia="ar-SA"/>
              </w:rPr>
              <w:t>-4</w:t>
            </w:r>
          </w:p>
        </w:tc>
        <w:tc>
          <w:tcPr>
            <w:tcW w:w="919" w:type="pct"/>
            <w:vMerge/>
            <w:tcBorders>
              <w:top w:val="nil"/>
              <w:left w:val="single" w:sz="4" w:space="0" w:color="auto"/>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1188" w:type="pct"/>
            <w:tcBorders>
              <w:top w:val="nil"/>
              <w:left w:val="nil"/>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1247" w:type="pct"/>
            <w:tcBorders>
              <w:top w:val="nil"/>
              <w:left w:val="nil"/>
              <w:bottom w:val="nil"/>
              <w:right w:val="nil"/>
            </w:tcBorders>
            <w:shd w:val="clear" w:color="auto" w:fill="2F5496"/>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956" w:type="pct"/>
            <w:vMerge w:val="restart"/>
            <w:tcBorders>
              <w:top w:val="nil"/>
              <w:left w:val="nil"/>
              <w:bottom w:val="nil"/>
              <w:right w:val="single" w:sz="4" w:space="0" w:color="auto"/>
            </w:tcBorders>
            <w:shd w:val="clear" w:color="auto" w:fill="2F5496"/>
          </w:tcPr>
          <w:p w:rsidR="00CB7331" w:rsidRDefault="00CB7331">
            <w:pPr>
              <w:widowControl w:val="0"/>
              <w:tabs>
                <w:tab w:val="left" w:pos="511"/>
                <w:tab w:val="left" w:pos="8641"/>
              </w:tabs>
              <w:overflowPunct w:val="0"/>
              <w:autoSpaceDE w:val="0"/>
              <w:jc w:val="both"/>
              <w:textAlignment w:val="baseline"/>
              <w:rPr>
                <w:rFonts w:ascii="Times New Roman" w:hAnsi="Times New Roman"/>
                <w:lang w:eastAsia="ar-SA"/>
              </w:rPr>
            </w:pP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10</w:t>
            </w:r>
            <w:r>
              <w:rPr>
                <w:rFonts w:ascii="Times New Roman" w:hAnsi="Times New Roman"/>
                <w:vertAlign w:val="superscript"/>
                <w:lang w:eastAsia="ar-SA"/>
              </w:rPr>
              <w:t>-4</w:t>
            </w:r>
            <w:r>
              <w:rPr>
                <w:rFonts w:ascii="Times New Roman" w:hAnsi="Times New Roman"/>
                <w:lang w:eastAsia="ar-SA"/>
              </w:rPr>
              <w:t>-10</w:t>
            </w:r>
            <w:r>
              <w:rPr>
                <w:rFonts w:ascii="Times New Roman" w:hAnsi="Times New Roman"/>
                <w:vertAlign w:val="superscript"/>
                <w:lang w:eastAsia="ar-SA"/>
              </w:rPr>
              <w:t>-5</w:t>
            </w:r>
          </w:p>
        </w:tc>
        <w:tc>
          <w:tcPr>
            <w:tcW w:w="919" w:type="pct"/>
            <w:vMerge w:val="restart"/>
            <w:tcBorders>
              <w:top w:val="nil"/>
              <w:left w:val="single" w:sz="4" w:space="0" w:color="auto"/>
              <w:bottom w:val="nil"/>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2435" w:type="pct"/>
            <w:gridSpan w:val="2"/>
            <w:tcBorders>
              <w:top w:val="nil"/>
              <w:left w:val="nil"/>
              <w:bottom w:val="nil"/>
              <w:right w:val="nil"/>
            </w:tcBorders>
            <w:shd w:val="clear" w:color="auto" w:fill="8EAADB"/>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зона условно-приемлемого риска</w:t>
            </w:r>
          </w:p>
        </w:tc>
        <w:tc>
          <w:tcPr>
            <w:tcW w:w="956" w:type="pct"/>
            <w:vMerge/>
            <w:tcBorders>
              <w:top w:val="nil"/>
              <w:left w:val="nil"/>
              <w:bottom w:val="nil"/>
              <w:right w:val="single" w:sz="4" w:space="0" w:color="auto"/>
            </w:tcBorders>
            <w:shd w:val="clear" w:color="auto" w:fill="2F5496"/>
          </w:tcPr>
          <w:p w:rsidR="00CB7331" w:rsidRDefault="00CB7331">
            <w:pPr>
              <w:widowControl w:val="0"/>
              <w:tabs>
                <w:tab w:val="left" w:pos="511"/>
                <w:tab w:val="left" w:pos="8641"/>
              </w:tabs>
              <w:overflowPunct w:val="0"/>
              <w:autoSpaceDE w:val="0"/>
              <w:jc w:val="both"/>
              <w:textAlignment w:val="baseline"/>
              <w:rPr>
                <w:rFonts w:ascii="Times New Roman" w:hAnsi="Times New Roman"/>
                <w:lang w:eastAsia="ar-SA"/>
              </w:rPr>
            </w:pPr>
          </w:p>
        </w:tc>
      </w:tr>
      <w:tr w:rsidR="00CB7331">
        <w:trPr>
          <w:trHeight w:val="227"/>
          <w:jc w:val="center"/>
        </w:trPr>
        <w:tc>
          <w:tcPr>
            <w:tcW w:w="690" w:type="pct"/>
            <w:tcBorders>
              <w:right w:val="single" w:sz="4" w:space="0" w:color="auto"/>
            </w:tcBorders>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10</w:t>
            </w:r>
            <w:r>
              <w:rPr>
                <w:rFonts w:ascii="Times New Roman" w:hAnsi="Times New Roman"/>
                <w:vertAlign w:val="superscript"/>
                <w:lang w:eastAsia="ar-SA"/>
              </w:rPr>
              <w:t>-5</w:t>
            </w:r>
            <w:r>
              <w:rPr>
                <w:rFonts w:ascii="Times New Roman" w:hAnsi="Times New Roman"/>
                <w:lang w:eastAsia="ar-SA"/>
              </w:rPr>
              <w:t>-10</w:t>
            </w:r>
            <w:r>
              <w:rPr>
                <w:rFonts w:ascii="Times New Roman" w:hAnsi="Times New Roman"/>
                <w:vertAlign w:val="superscript"/>
                <w:lang w:eastAsia="ar-SA"/>
              </w:rPr>
              <w:t>-6</w:t>
            </w:r>
          </w:p>
        </w:tc>
        <w:tc>
          <w:tcPr>
            <w:tcW w:w="919" w:type="pct"/>
            <w:vMerge/>
            <w:tcBorders>
              <w:top w:val="nil"/>
              <w:left w:val="single" w:sz="4" w:space="0" w:color="auto"/>
              <w:bottom w:val="single" w:sz="4" w:space="0" w:color="auto"/>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1188" w:type="pct"/>
            <w:tcBorders>
              <w:top w:val="nil"/>
              <w:left w:val="nil"/>
              <w:bottom w:val="nil"/>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1247" w:type="pct"/>
            <w:tcBorders>
              <w:top w:val="nil"/>
              <w:left w:val="nil"/>
              <w:bottom w:val="nil"/>
              <w:right w:val="nil"/>
            </w:tcBorders>
            <w:shd w:val="clear" w:color="auto" w:fill="8EAADB"/>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956" w:type="pct"/>
            <w:vMerge w:val="restart"/>
            <w:tcBorders>
              <w:top w:val="nil"/>
              <w:left w:val="nil"/>
              <w:bottom w:val="single" w:sz="4" w:space="0" w:color="auto"/>
              <w:right w:val="single" w:sz="4" w:space="0" w:color="auto"/>
            </w:tcBorders>
            <w:shd w:val="clear" w:color="auto" w:fill="8EAADB"/>
          </w:tcPr>
          <w:p w:rsidR="00CB7331" w:rsidRDefault="00CB7331">
            <w:pPr>
              <w:widowControl w:val="0"/>
              <w:tabs>
                <w:tab w:val="left" w:pos="511"/>
                <w:tab w:val="left" w:pos="8641"/>
              </w:tabs>
              <w:overflowPunct w:val="0"/>
              <w:autoSpaceDE w:val="0"/>
              <w:jc w:val="both"/>
              <w:textAlignment w:val="baseline"/>
              <w:rPr>
                <w:rFonts w:ascii="Times New Roman" w:hAnsi="Times New Roman"/>
                <w:lang w:eastAsia="ar-SA"/>
              </w:rPr>
            </w:pPr>
          </w:p>
        </w:tc>
      </w:tr>
      <w:tr w:rsidR="00CB7331">
        <w:trPr>
          <w:trHeight w:val="227"/>
          <w:jc w:val="center"/>
        </w:trPr>
        <w:tc>
          <w:tcPr>
            <w:tcW w:w="690" w:type="pct"/>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менее 10</w:t>
            </w:r>
            <w:r>
              <w:rPr>
                <w:rFonts w:ascii="Times New Roman" w:hAnsi="Times New Roman"/>
                <w:vertAlign w:val="superscript"/>
                <w:lang w:eastAsia="ar-SA"/>
              </w:rPr>
              <w:t>-6</w:t>
            </w:r>
          </w:p>
        </w:tc>
        <w:tc>
          <w:tcPr>
            <w:tcW w:w="919" w:type="pct"/>
            <w:vMerge/>
            <w:tcBorders>
              <w:top w:val="single" w:sz="4" w:space="0" w:color="auto"/>
              <w:right w:val="nil"/>
            </w:tcBorders>
            <w:shd w:val="clear" w:color="auto" w:fill="D9E2F3"/>
            <w:vAlign w:val="center"/>
          </w:tcPr>
          <w:p w:rsidR="00CB7331" w:rsidRDefault="00CB7331">
            <w:pPr>
              <w:widowControl w:val="0"/>
              <w:tabs>
                <w:tab w:val="left" w:pos="511"/>
                <w:tab w:val="left" w:pos="8641"/>
              </w:tabs>
              <w:overflowPunct w:val="0"/>
              <w:autoSpaceDE w:val="0"/>
              <w:jc w:val="center"/>
              <w:textAlignment w:val="baseline"/>
              <w:rPr>
                <w:rFonts w:ascii="Times New Roman" w:hAnsi="Times New Roman"/>
                <w:lang w:eastAsia="ar-SA"/>
              </w:rPr>
            </w:pPr>
          </w:p>
        </w:tc>
        <w:tc>
          <w:tcPr>
            <w:tcW w:w="2435" w:type="pct"/>
            <w:gridSpan w:val="2"/>
            <w:tcBorders>
              <w:top w:val="nil"/>
              <w:left w:val="nil"/>
              <w:bottom w:val="single" w:sz="4" w:space="0" w:color="auto"/>
              <w:right w:val="nil"/>
            </w:tcBorders>
            <w:shd w:val="clear" w:color="auto" w:fill="D9E2F3"/>
            <w:vAlign w:val="center"/>
          </w:tcPr>
          <w:p w:rsidR="00CB7331" w:rsidRDefault="00A24C07">
            <w:pPr>
              <w:widowControl w:val="0"/>
              <w:tabs>
                <w:tab w:val="left" w:pos="511"/>
                <w:tab w:val="left" w:pos="8641"/>
              </w:tabs>
              <w:overflowPunct w:val="0"/>
              <w:autoSpaceDE w:val="0"/>
              <w:jc w:val="center"/>
              <w:textAlignment w:val="baseline"/>
              <w:rPr>
                <w:rFonts w:ascii="Times New Roman" w:hAnsi="Times New Roman"/>
                <w:lang w:eastAsia="ar-SA"/>
              </w:rPr>
            </w:pPr>
            <w:r>
              <w:rPr>
                <w:rFonts w:ascii="Times New Roman" w:hAnsi="Times New Roman"/>
                <w:lang w:eastAsia="ar-SA"/>
              </w:rPr>
              <w:t>зона приемлемого риска</w:t>
            </w:r>
          </w:p>
        </w:tc>
        <w:tc>
          <w:tcPr>
            <w:tcW w:w="956" w:type="pct"/>
            <w:vMerge/>
            <w:tcBorders>
              <w:top w:val="single" w:sz="4" w:space="0" w:color="auto"/>
              <w:left w:val="nil"/>
            </w:tcBorders>
            <w:shd w:val="clear" w:color="auto" w:fill="8EAADB"/>
          </w:tcPr>
          <w:p w:rsidR="00CB7331" w:rsidRDefault="00CB7331">
            <w:pPr>
              <w:widowControl w:val="0"/>
              <w:tabs>
                <w:tab w:val="left" w:pos="511"/>
                <w:tab w:val="left" w:pos="8641"/>
              </w:tabs>
              <w:overflowPunct w:val="0"/>
              <w:autoSpaceDE w:val="0"/>
              <w:jc w:val="both"/>
              <w:textAlignment w:val="baseline"/>
              <w:rPr>
                <w:rFonts w:ascii="Times New Roman" w:hAnsi="Times New Roman"/>
                <w:lang w:eastAsia="ar-SA"/>
              </w:rPr>
            </w:pPr>
          </w:p>
        </w:tc>
      </w:tr>
    </w:tbl>
    <w:p w:rsidR="00CB7331" w:rsidRDefault="00CB7331">
      <w:pPr>
        <w:ind w:firstLine="426"/>
        <w:jc w:val="both"/>
        <w:rPr>
          <w:rFonts w:ascii="Times New Roman" w:eastAsiaTheme="majorEastAsia" w:hAnsi="Times New Roman"/>
          <w:b/>
          <w:bCs/>
          <w:iCs/>
          <w:snapToGrid w:val="0"/>
          <w:color w:val="FF0000"/>
          <w:sz w:val="30"/>
          <w:szCs w:val="30"/>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Процесс оценки риска чрезвычайной ситуации подразделяется на 5 последовательных этапов: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идентификация опасности;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построение полей поражающих факторов;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выбор критериев поражения;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оценка последствий воздействия поражающих факторов;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расчёт показателей риска.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К числу основных расчётных показателей риска техногенного характера относятся: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индивидуальный риск;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коллективный риск;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социальный риск;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материальный риск;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экономический риск.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Территория городского поселения не отнесена к категории по гражданской обороне. На территории не зарегистрированы организации, отнесённые к категориям по гражданской обороне, в том числе особой важности. Исходя из анализа произошедших ЧС, на территории городского поселения прогнозируется муниципальный и объектовый уровень реагирования. Территория городского поселения не принимает население по эвакомероприятиям.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Согласно требованиям СП 165.1325800.2014 «Инженерно-технические мероприятия гражданской обороны», зоны возможных разрушений для городских поселений не определены.</w:t>
      </w:r>
    </w:p>
    <w:p w:rsidR="00CB7331" w:rsidRDefault="00CB7331">
      <w:pPr>
        <w:ind w:firstLine="426"/>
        <w:jc w:val="both"/>
        <w:rPr>
          <w:rFonts w:ascii="Times New Roman" w:eastAsiaTheme="majorEastAsia" w:hAnsi="Times New Roman"/>
          <w:b/>
          <w:bCs/>
          <w:iCs/>
          <w:snapToGrid w:val="0"/>
          <w:color w:val="FF0000"/>
          <w:sz w:val="30"/>
          <w:szCs w:val="30"/>
          <w:lang w:val="ru-RU"/>
        </w:rPr>
      </w:pPr>
    </w:p>
    <w:p w:rsidR="00CB7331" w:rsidRDefault="00A24C07">
      <w:pPr>
        <w:keepNext/>
        <w:jc w:val="center"/>
        <w:outlineLvl w:val="1"/>
        <w:rPr>
          <w:rFonts w:ascii="Times New Roman" w:eastAsiaTheme="majorEastAsia" w:hAnsi="Times New Roman"/>
          <w:b/>
          <w:bCs/>
          <w:iCs/>
          <w:snapToGrid w:val="0"/>
          <w:sz w:val="30"/>
          <w:szCs w:val="30"/>
          <w:lang w:val="ru-RU"/>
        </w:rPr>
      </w:pPr>
      <w:bookmarkStart w:id="338" w:name="_Toc150782194"/>
      <w:r>
        <w:rPr>
          <w:rFonts w:ascii="Times New Roman" w:eastAsiaTheme="majorEastAsia" w:hAnsi="Times New Roman"/>
          <w:b/>
          <w:bCs/>
          <w:iCs/>
          <w:snapToGrid w:val="0"/>
          <w:sz w:val="30"/>
          <w:szCs w:val="30"/>
          <w:lang w:val="ru-RU"/>
        </w:rPr>
        <w:t>7.2. Чрезвычайные ситуации природного характера</w:t>
      </w:r>
      <w:bookmarkEnd w:id="338"/>
    </w:p>
    <w:p w:rsidR="00CB7331" w:rsidRDefault="00CB7331">
      <w:pPr>
        <w:ind w:firstLine="426"/>
        <w:jc w:val="both"/>
        <w:rPr>
          <w:rFonts w:ascii="Times New Roman" w:eastAsiaTheme="majorEastAsia" w:hAnsi="Times New Roman"/>
          <w:b/>
          <w:bCs/>
          <w:iCs/>
          <w:snapToGrid w:val="0"/>
          <w:color w:val="FF0000"/>
          <w:sz w:val="28"/>
          <w:szCs w:val="28"/>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территориям, подверженным воздействию чрезвычайных ситуаций природного характера в границах проектирования, относятся зоны проявления опасных природных процессов.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На рассматриваемой территории возможны следующие чрезвычайные ситуации.</w:t>
      </w:r>
    </w:p>
    <w:p w:rsidR="00CB7331" w:rsidRDefault="00CB7331">
      <w:pPr>
        <w:ind w:firstLine="709"/>
        <w:jc w:val="both"/>
        <w:rPr>
          <w:rFonts w:ascii="Times New Roman" w:hAnsi="Times New Roman"/>
          <w:color w:val="FF0000"/>
          <w:sz w:val="28"/>
          <w:szCs w:val="28"/>
          <w:lang w:val="ru-RU"/>
        </w:rPr>
      </w:pPr>
    </w:p>
    <w:p w:rsidR="00CB7331" w:rsidRDefault="00A24C07">
      <w:pPr>
        <w:jc w:val="both"/>
        <w:rPr>
          <w:rFonts w:ascii="Times New Roman" w:hAnsi="Times New Roman"/>
          <w:b/>
          <w:bCs/>
          <w:color w:val="000000" w:themeColor="text1"/>
          <w:sz w:val="22"/>
          <w:szCs w:val="22"/>
          <w:lang w:val="ru-RU"/>
        </w:rPr>
      </w:pPr>
      <w:r>
        <w:rPr>
          <w:rFonts w:ascii="Times New Roman" w:hAnsi="Times New Roman"/>
          <w:b/>
          <w:bCs/>
          <w:color w:val="000000" w:themeColor="text1"/>
          <w:sz w:val="22"/>
          <w:szCs w:val="22"/>
          <w:lang w:val="ru-RU"/>
        </w:rPr>
        <w:lastRenderedPageBreak/>
        <w:t>Таблица 35 – Источники возможных природных чрезвычайных ситуаций в городском поселении</w:t>
      </w:r>
    </w:p>
    <w:tbl>
      <w:tblPr>
        <w:tblW w:w="5000" w:type="pct"/>
        <w:jc w:val="center"/>
        <w:tblCellMar>
          <w:left w:w="40" w:type="dxa"/>
          <w:right w:w="40" w:type="dxa"/>
        </w:tblCellMar>
        <w:tblLook w:val="04A0" w:firstRow="1" w:lastRow="0" w:firstColumn="1" w:lastColumn="0" w:noHBand="0" w:noVBand="1"/>
      </w:tblPr>
      <w:tblGrid>
        <w:gridCol w:w="544"/>
        <w:gridCol w:w="1688"/>
        <w:gridCol w:w="2183"/>
        <w:gridCol w:w="4924"/>
      </w:tblGrid>
      <w:tr w:rsidR="00CB7331" w:rsidRPr="00D91561">
        <w:trPr>
          <w:trHeight w:val="874"/>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 п./п.</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jc w:val="center"/>
              <w:rPr>
                <w:rFonts w:ascii="Times New Roman" w:hAnsi="Times New Roman"/>
                <w:b/>
                <w:color w:val="000000" w:themeColor="text1"/>
                <w:sz w:val="24"/>
                <w:szCs w:val="24"/>
              </w:rPr>
            </w:pPr>
            <w:r>
              <w:rPr>
                <w:rFonts w:ascii="Times New Roman" w:hAnsi="Times New Roman"/>
                <w:b/>
                <w:color w:val="000000" w:themeColor="text1"/>
                <w:sz w:val="24"/>
                <w:szCs w:val="24"/>
              </w:rPr>
              <w:t>Источник природной ЧС</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Наименование поражающего фактора природной ЧС</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jc w:val="center"/>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Характер действия, проявления поражающего фактора источника природной ЧС</w:t>
            </w:r>
          </w:p>
        </w:tc>
      </w:tr>
      <w:tr w:rsidR="00CB7331">
        <w:trPr>
          <w:trHeight w:val="197"/>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CB7331" w:rsidRPr="00D91561">
        <w:trPr>
          <w:trHeight w:val="1123"/>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rPr>
            </w:pPr>
            <w:r>
              <w:rPr>
                <w:rFonts w:ascii="Times New Roman" w:hAnsi="Times New Roman"/>
                <w:color w:val="000000" w:themeColor="text1"/>
                <w:sz w:val="24"/>
                <w:szCs w:val="24"/>
              </w:rPr>
              <w:t>Сильный ветер</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rPr>
            </w:pPr>
            <w:r>
              <w:rPr>
                <w:rFonts w:ascii="Times New Roman" w:hAnsi="Times New Roman"/>
                <w:color w:val="000000" w:themeColor="text1"/>
                <w:sz w:val="24"/>
                <w:szCs w:val="24"/>
              </w:rPr>
              <w:t>Аэродинамический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Ветровой поток</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Ветровая нагрузка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Аэродинамическое давление</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Вибрация</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Скорость ветра при порывах 25 м/сек и более</w:t>
            </w:r>
          </w:p>
        </w:tc>
      </w:tr>
      <w:tr w:rsidR="00CB7331" w:rsidRPr="00D91561">
        <w:trPr>
          <w:trHeight w:val="579"/>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Сильный туман </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Теплофизический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Снижение видимости (помутнение воздуха)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Видимость 50 м и менее</w:t>
            </w:r>
          </w:p>
        </w:tc>
      </w:tr>
      <w:tr w:rsidR="00CB7331" w:rsidRPr="00D91561">
        <w:trPr>
          <w:trHeight w:val="701"/>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Сильный мороз</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Тепловой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Охлаждение почвы, воздуха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Минимальная температура воздуха: -35°С и ниже</w:t>
            </w:r>
          </w:p>
        </w:tc>
      </w:tr>
      <w:tr w:rsidR="00CB7331" w:rsidRPr="00D91561">
        <w:trPr>
          <w:trHeight w:val="682"/>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Сильная жара</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Аэродинамический. Тепловой</w:t>
            </w:r>
          </w:p>
          <w:p w:rsidR="00CB7331" w:rsidRDefault="00CB7331">
            <w:pPr>
              <w:shd w:val="clear" w:color="auto" w:fill="FFFFFF"/>
              <w:autoSpaceDE w:val="0"/>
              <w:autoSpaceDN w:val="0"/>
              <w:adjustRightInd w:val="0"/>
              <w:spacing w:line="240" w:lineRule="exact"/>
              <w:rPr>
                <w:rFonts w:ascii="Times New Roman" w:hAnsi="Times New Roman"/>
                <w:color w:val="000000" w:themeColor="text1"/>
                <w:sz w:val="24"/>
                <w:szCs w:val="24"/>
                <w:lang w:val="ru-RU"/>
              </w:rPr>
            </w:pP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Иссушение почвы</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Максимальная температура воздуха +40°С и более</w:t>
            </w:r>
          </w:p>
        </w:tc>
      </w:tr>
      <w:tr w:rsidR="00CB7331" w:rsidRPr="00D91561">
        <w:trPr>
          <w:trHeight w:val="509"/>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5</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Крупный град</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Динамический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Удар</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Диаметр градин 15 мм и более</w:t>
            </w:r>
          </w:p>
        </w:tc>
      </w:tr>
      <w:tr w:rsidR="00CB7331" w:rsidRPr="00D91561">
        <w:trPr>
          <w:trHeight w:val="984"/>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6</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Сильный снегопад</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rPr>
            </w:pPr>
            <w:r>
              <w:rPr>
                <w:rFonts w:ascii="Times New Roman" w:hAnsi="Times New Roman"/>
                <w:color w:val="000000" w:themeColor="text1"/>
                <w:sz w:val="24"/>
                <w:szCs w:val="24"/>
              </w:rPr>
              <w:t>Гидродинамический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Снеговая нагрузка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Снежные заносы</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Количество осадков 20 мм и более, за 12 часов и менее</w:t>
            </w:r>
          </w:p>
        </w:tc>
      </w:tr>
      <w:tr w:rsidR="00CB7331">
        <w:trPr>
          <w:trHeight w:val="1123"/>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Сильная метель</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rPr>
            </w:pPr>
            <w:r>
              <w:rPr>
                <w:rFonts w:ascii="Times New Roman" w:hAnsi="Times New Roman"/>
                <w:color w:val="000000" w:themeColor="text1"/>
                <w:sz w:val="24"/>
                <w:szCs w:val="24"/>
              </w:rPr>
              <w:t>Гидродинамический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Снеговая нагрузка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Ветровая нагрузка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Снежные заносы</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Выпадение снега в сочетании с сильным ветром в течении суток, скорость. 15 м/сек. и более</w:t>
            </w:r>
          </w:p>
        </w:tc>
      </w:tr>
      <w:tr w:rsidR="00CB7331" w:rsidRPr="00D91561">
        <w:trPr>
          <w:trHeight w:val="665"/>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Сильный гололёд</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Гравитационный</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Динамический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Гололедная нагрузка</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Отложения на проводах диаметром 20 мм и более</w:t>
            </w:r>
          </w:p>
        </w:tc>
      </w:tr>
      <w:tr w:rsidR="00CB7331" w:rsidRPr="00D91561">
        <w:trPr>
          <w:trHeight w:val="930"/>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Землетрясение </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Физический</w:t>
            </w:r>
          </w:p>
          <w:p w:rsidR="00CB7331" w:rsidRDefault="00CB7331">
            <w:pPr>
              <w:shd w:val="clear" w:color="auto" w:fill="FFFFFF"/>
              <w:autoSpaceDE w:val="0"/>
              <w:autoSpaceDN w:val="0"/>
              <w:adjustRightInd w:val="0"/>
              <w:spacing w:line="240" w:lineRule="exact"/>
              <w:rPr>
                <w:rFonts w:ascii="Times New Roman" w:hAnsi="Times New Roman"/>
                <w:color w:val="000000" w:themeColor="text1"/>
                <w:sz w:val="24"/>
                <w:szCs w:val="24"/>
                <w:lang w:val="ru-RU"/>
              </w:rPr>
            </w:pPr>
          </w:p>
          <w:p w:rsidR="00CB7331" w:rsidRDefault="00CB7331">
            <w:pPr>
              <w:shd w:val="clear" w:color="auto" w:fill="FFFFFF"/>
              <w:autoSpaceDE w:val="0"/>
              <w:autoSpaceDN w:val="0"/>
              <w:adjustRightInd w:val="0"/>
              <w:spacing w:line="240" w:lineRule="exact"/>
              <w:rPr>
                <w:rFonts w:ascii="Times New Roman" w:hAnsi="Times New Roman"/>
                <w:color w:val="000000" w:themeColor="text1"/>
                <w:sz w:val="24"/>
                <w:szCs w:val="24"/>
                <w:lang w:val="ru-RU"/>
              </w:rPr>
            </w:pP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Электромагнитное поле</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До 6 баллов, проектируемая территория не находится в зоне опасных сейсмических воздействий</w:t>
            </w:r>
          </w:p>
          <w:p w:rsidR="00CB7331" w:rsidRDefault="00CB7331">
            <w:pPr>
              <w:shd w:val="clear" w:color="auto" w:fill="FFFFFF"/>
              <w:autoSpaceDE w:val="0"/>
              <w:autoSpaceDN w:val="0"/>
              <w:adjustRightInd w:val="0"/>
              <w:spacing w:line="240" w:lineRule="exact"/>
              <w:rPr>
                <w:rFonts w:ascii="Times New Roman" w:hAnsi="Times New Roman"/>
                <w:color w:val="000000" w:themeColor="text1"/>
                <w:sz w:val="24"/>
                <w:szCs w:val="24"/>
                <w:lang w:val="ru-RU"/>
              </w:rPr>
            </w:pPr>
          </w:p>
        </w:tc>
      </w:tr>
      <w:tr w:rsidR="00CB7331" w:rsidRPr="00D91561">
        <w:trPr>
          <w:trHeight w:val="1123"/>
          <w:tblHeader/>
          <w:jc w:val="center"/>
        </w:trPr>
        <w:tc>
          <w:tcPr>
            <w:tcW w:w="29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10</w:t>
            </w:r>
          </w:p>
        </w:tc>
        <w:tc>
          <w:tcPr>
            <w:tcW w:w="91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Подтопление, затопление</w:t>
            </w:r>
          </w:p>
        </w:tc>
        <w:tc>
          <w:tcPr>
            <w:tcW w:w="1139"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Гидростатический</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Гидродинамический</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Гидрохимический</w:t>
            </w:r>
          </w:p>
        </w:tc>
        <w:tc>
          <w:tcPr>
            <w:tcW w:w="2651" w:type="pct"/>
            <w:tcBorders>
              <w:top w:val="single" w:sz="4" w:space="0" w:color="auto"/>
              <w:left w:val="single" w:sz="6" w:space="0" w:color="auto"/>
              <w:bottom w:val="single" w:sz="4" w:space="0" w:color="auto"/>
              <w:right w:val="single" w:sz="6" w:space="0" w:color="auto"/>
            </w:tcBorders>
            <w:shd w:val="clear" w:color="auto" w:fill="FFFFFF"/>
            <w:vAlign w:val="center"/>
          </w:tcPr>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Повышение уровня грунтовых вод</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Гидродинамическое давление потока грунтовых вод</w:t>
            </w:r>
          </w:p>
          <w:p w:rsidR="00CB7331" w:rsidRDefault="00A24C07">
            <w:pPr>
              <w:shd w:val="clear" w:color="auto" w:fill="FFFFFF"/>
              <w:autoSpaceDE w:val="0"/>
              <w:autoSpaceDN w:val="0"/>
              <w:adjustRightInd w:val="0"/>
              <w:spacing w:line="240" w:lineRule="exac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Загрязнение (засоление) почв, грунтов. Коррозия подземных металлических конструкций</w:t>
            </w:r>
          </w:p>
        </w:tc>
      </w:tr>
    </w:tbl>
    <w:p w:rsidR="00CB7331" w:rsidRDefault="00CB7331">
      <w:pPr>
        <w:ind w:firstLine="709"/>
        <w:jc w:val="both"/>
        <w:rPr>
          <w:rFonts w:ascii="Times New Roman" w:hAnsi="Times New Roman"/>
          <w:color w:val="FF0000"/>
          <w:sz w:val="28"/>
          <w:szCs w:val="28"/>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соответствии с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w:t>
      </w:r>
      <w:r>
        <w:rPr>
          <w:rFonts w:ascii="Times New Roman" w:hAnsi="Times New Roman"/>
          <w:sz w:val="28"/>
          <w:szCs w:val="28"/>
          <w:lang w:val="ru-RU"/>
        </w:rPr>
        <w:lastRenderedPageBreak/>
        <w:t>инженерно-экологические,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природно-техногенной обстановки территории. 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Опасные геологические явления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Согласно СП 14.13330.2018. </w:t>
      </w:r>
      <w:r>
        <w:rPr>
          <w:rFonts w:ascii="Times New Roman" w:hAnsi="Times New Roman" w:hint="eastAsia"/>
          <w:color w:val="000000" w:themeColor="text1"/>
          <w:sz w:val="28"/>
          <w:szCs w:val="28"/>
          <w:lang w:val="ru-RU"/>
        </w:rPr>
        <w:t>Свод</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правил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Строительство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сейсмических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Актуализированная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редакция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СНиП</w:t>
      </w:r>
      <w:r>
        <w:rPr>
          <w:rFonts w:ascii="Times New Roman" w:hAnsi="Times New Roman"/>
          <w:color w:val="000000" w:themeColor="text1"/>
          <w:sz w:val="28"/>
          <w:szCs w:val="28"/>
          <w:lang w:val="ru-RU"/>
        </w:rPr>
        <w:t xml:space="preserve"> II-7-81*" (</w:t>
      </w:r>
      <w:r>
        <w:rPr>
          <w:rFonts w:ascii="Times New Roman" w:hAnsi="Times New Roman" w:hint="eastAsia"/>
          <w:color w:val="000000" w:themeColor="text1"/>
          <w:sz w:val="28"/>
          <w:szCs w:val="28"/>
          <w:lang w:val="ru-RU"/>
        </w:rPr>
        <w:t>утв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введен</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действие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Приказом</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Минстроя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России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от</w:t>
      </w:r>
      <w:r>
        <w:rPr>
          <w:rFonts w:ascii="Times New Roman" w:hAnsi="Times New Roman"/>
          <w:color w:val="000000" w:themeColor="text1"/>
          <w:sz w:val="28"/>
          <w:szCs w:val="28"/>
          <w:lang w:val="ru-RU"/>
        </w:rPr>
        <w:t xml:space="preserve"> 24.05.2018 N 309/</w:t>
      </w:r>
      <w:r>
        <w:rPr>
          <w:rFonts w:ascii="Times New Roman" w:hAnsi="Times New Roman" w:hint="eastAsia"/>
          <w:color w:val="000000" w:themeColor="text1"/>
          <w:sz w:val="28"/>
          <w:szCs w:val="28"/>
          <w:lang w:val="ru-RU"/>
        </w:rPr>
        <w:t>пр</w:t>
      </w:r>
      <w:r>
        <w:rPr>
          <w:rFonts w:ascii="Times New Roman" w:hAnsi="Times New Roman"/>
          <w:color w:val="000000" w:themeColor="text1"/>
          <w:sz w:val="28"/>
          <w:szCs w:val="28"/>
          <w:lang w:val="ru-RU"/>
        </w:rPr>
        <w:t xml:space="preserve">), сейсмическая интенсивность на территории Волгоградской области, в баллах шкалы MSK 64 для средних грунтовых условий составляет: при степени сейсмической опасности 5% - 6 баллов; при степени сейсмической опасности 1% - 7 баллов. </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Опасные метеорологические явления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На территории городского поселения Петров Вал возможны следующие неблагоприятные природные процессы и явления, способные привести к возникновению чрезвычайных ситуаций: сильный ветер, сильный туман, сильный мороз, сильная жара, крупный град, сильный снегопад, сильная метель, сильный гололед.</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сильных туманах, преимущественно весной и осенью, прогнозируется возникновение ЧС, связанных с авариями на автодорогах.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сильном ветре, преимущественно в феврале – марте, существует вероятность повреждения воздушных линий связи, линий электропередачи, повала деревьев, выхода из строя объектов жизнеобеспечения, разрушения легких построек.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выпадении крупного града существует вероятность возникновения ЧС, связанных с повреждением автотранспорта и разрушением крыш строений, уничтожением сельскохозяйственных культур.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выпадении сильного снега и при гололеде прогнозируется возникновение ЧС, связанных с обрывом воздушных линий связи и электропередачи; затруднением в работе транспорта; авариями на объектах жизнеобеспечения; травматизмом людей.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предотвращения негативных воздействий гололеда на территории необходимо предусмотреть установку емкостей для песка. Предотвращения развития гололедных явлений на дорожных покрытиях территории осуществляют районные дорожно-эксплуатационные участки.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весенних и осенних заморозках существует вероятность возникновение ЧС, связанных с повреждением и гибелью теплолюбивых растений.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установлении жаркой погоды существует вероятность возникновение ЧС, связанных с прекращением подачи электроэнергии по причине пожаров и аварий, возникающих на электроподстанциях и электросетях, и вызывающих нарушения функционирования объектов </w:t>
      </w:r>
      <w:r>
        <w:rPr>
          <w:rFonts w:ascii="Times New Roman" w:hAnsi="Times New Roman"/>
          <w:sz w:val="28"/>
          <w:szCs w:val="28"/>
          <w:lang w:val="ru-RU"/>
        </w:rPr>
        <w:lastRenderedPageBreak/>
        <w:t>жизнеобеспечения; прекращение подачи воды населению и предприятиям; прекращение работы канализационных очистных сооружений, вывод из строя биологической очистки и затопление сточными водами; тепловые удары и заболевания людей, животных; гибель сельскохозяйственных культур; пожароопасная обстановка в лесах.</w:t>
      </w:r>
    </w:p>
    <w:p w:rsidR="00CB7331" w:rsidRDefault="00A24C07">
      <w:pPr>
        <w:jc w:val="center"/>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Опасные гидрологические явления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городского поселения Петров Вал расположены следующие водные объекты:</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река Иловля;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река Мокрая Ольховка.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Установлены зоны затопления, подтопления: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w:t>
      </w:r>
      <w:r>
        <w:rPr>
          <w:rFonts w:ascii="Times New Roman" w:hAnsi="Times New Roman" w:hint="eastAsia"/>
          <w:color w:val="000000" w:themeColor="text1"/>
          <w:sz w:val="28"/>
          <w:szCs w:val="28"/>
          <w:lang w:val="ru-RU"/>
        </w:rPr>
        <w:t>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затопления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половодьях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паводках</w:t>
      </w:r>
      <w:r>
        <w:rPr>
          <w:rFonts w:ascii="Times New Roman" w:hAnsi="Times New Roman"/>
          <w:color w:val="000000" w:themeColor="text1"/>
          <w:sz w:val="28"/>
          <w:szCs w:val="28"/>
          <w:lang w:val="ru-RU"/>
        </w:rPr>
        <w:t xml:space="preserve"> 1% </w:t>
      </w:r>
      <w:r>
        <w:rPr>
          <w:rFonts w:ascii="Times New Roman" w:hAnsi="Times New Roman" w:hint="eastAsia"/>
          <w:color w:val="000000" w:themeColor="text1"/>
          <w:sz w:val="28"/>
          <w:szCs w:val="28"/>
          <w:lang w:val="ru-RU"/>
        </w:rPr>
        <w:t>обеспеченности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прилегающих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реке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Иловля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границах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с</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Барановка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затопления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половодьях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паводках</w:t>
      </w:r>
      <w:r>
        <w:rPr>
          <w:rFonts w:ascii="Times New Roman" w:hAnsi="Times New Roman"/>
          <w:color w:val="000000" w:themeColor="text1"/>
          <w:sz w:val="28"/>
          <w:szCs w:val="28"/>
          <w:lang w:val="ru-RU"/>
        </w:rPr>
        <w:t xml:space="preserve"> 1% </w:t>
      </w:r>
      <w:r>
        <w:rPr>
          <w:rFonts w:ascii="Times New Roman" w:hAnsi="Times New Roman" w:hint="eastAsia"/>
          <w:color w:val="000000" w:themeColor="text1"/>
          <w:sz w:val="28"/>
          <w:szCs w:val="28"/>
          <w:lang w:val="ru-RU"/>
        </w:rPr>
        <w:t>обеспеченности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прилегающих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реке</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Иловля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границах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умеренная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зона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подтопления</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при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половодьях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и</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паводках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территорий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границах</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г</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Петров</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Вал</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Камышинского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муниципального</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района</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Волгоградской</w:t>
      </w:r>
      <w:r>
        <w:rPr>
          <w:rFonts w:ascii="Times New Roman" w:hAnsi="Times New Roman"/>
          <w:color w:val="000000" w:themeColor="text1"/>
          <w:sz w:val="28"/>
          <w:szCs w:val="28"/>
          <w:lang w:val="ru-RU"/>
        </w:rPr>
        <w:t xml:space="preserve"> </w:t>
      </w:r>
      <w:r>
        <w:rPr>
          <w:rFonts w:ascii="Times New Roman" w:hAnsi="Times New Roman" w:hint="eastAsia"/>
          <w:color w:val="000000" w:themeColor="text1"/>
          <w:sz w:val="28"/>
          <w:szCs w:val="28"/>
          <w:lang w:val="ru-RU"/>
        </w:rPr>
        <w:t>области</w:t>
      </w:r>
      <w:r>
        <w:rPr>
          <w:rFonts w:ascii="Times New Roman" w:hAnsi="Times New Roman"/>
          <w:color w:val="000000" w:themeColor="text1"/>
          <w:sz w:val="28"/>
          <w:szCs w:val="28"/>
          <w:lang w:val="ru-RU"/>
        </w:rPr>
        <w:t>.</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Зоны внесены в Единый государственный реестр недвижимости.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Ограничения хозяйственной и иной деятельности в границах зон затопления и подтопления установлены частью 6 статьи 67.1 ВК РФ. Освоению затапливаемых и подтапливаемых территорий должен предшествовать ряд мероприятий по инженерной подготовке.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При организации инженерной защиты от затоплений, подтоплений следует предусматривать комплекс мероприятий, обеспечивающих предотвращение затопления,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Защита от затоплений и подтоплений должна включать в себя: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локальную защиту зданий, сооружений, грунтов оснований;</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защиту застроенной территории городского поселения в целом;</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организация поверхностного стока по направлению к пониженной части рельефа;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вертикальную планировку территорий городского поселения;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строительство ливневой канализации и очистных сооружений ливневой канализации;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водоотведение;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утилизацию (при необходимости очистку) дренажных вод;</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руслорегулирование водотоков в границах населенных пунктов, в том числе для защиты от затоплений половодьем 1 % обеспеченности;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lastRenderedPageBreak/>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путём устройства закрытых дренажей.</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Система инженерной защиты от затопления и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автономного округа и района.</w:t>
      </w:r>
    </w:p>
    <w:p w:rsidR="00CB7331" w:rsidRDefault="00CB7331">
      <w:pPr>
        <w:ind w:firstLine="709"/>
        <w:jc w:val="both"/>
        <w:rPr>
          <w:rFonts w:ascii="Times New Roman" w:hAnsi="Times New Roman"/>
          <w:color w:val="000000" w:themeColor="text1"/>
          <w:sz w:val="28"/>
          <w:szCs w:val="28"/>
          <w:lang w:val="ru-RU"/>
        </w:rPr>
      </w:pPr>
    </w:p>
    <w:p w:rsidR="00CB7331" w:rsidRDefault="00A24C07">
      <w:pPr>
        <w:keepNext/>
        <w:jc w:val="center"/>
        <w:outlineLvl w:val="1"/>
        <w:rPr>
          <w:rFonts w:ascii="Times New Roman" w:eastAsiaTheme="majorEastAsia" w:hAnsi="Times New Roman"/>
          <w:b/>
          <w:bCs/>
          <w:iCs/>
          <w:snapToGrid w:val="0"/>
          <w:color w:val="000000" w:themeColor="text1"/>
          <w:sz w:val="30"/>
          <w:szCs w:val="30"/>
          <w:lang w:val="ru-RU"/>
        </w:rPr>
      </w:pPr>
      <w:bookmarkStart w:id="339" w:name="_Toc150782195"/>
      <w:r>
        <w:rPr>
          <w:rFonts w:ascii="Times New Roman" w:eastAsiaTheme="majorEastAsia" w:hAnsi="Times New Roman"/>
          <w:b/>
          <w:bCs/>
          <w:iCs/>
          <w:snapToGrid w:val="0"/>
          <w:color w:val="000000" w:themeColor="text1"/>
          <w:sz w:val="30"/>
          <w:szCs w:val="30"/>
          <w:lang w:val="ru-RU"/>
        </w:rPr>
        <w:t>7.3. Чрезвычайные ситуации техногенного характера</w:t>
      </w:r>
      <w:bookmarkEnd w:id="339"/>
    </w:p>
    <w:p w:rsidR="00CB7331" w:rsidRDefault="00CB7331">
      <w:pPr>
        <w:keepNext/>
        <w:ind w:firstLine="539"/>
        <w:jc w:val="center"/>
        <w:rPr>
          <w:rFonts w:ascii="Times New Roman" w:eastAsiaTheme="majorEastAsia" w:hAnsi="Times New Roman"/>
          <w:b/>
          <w:bCs/>
          <w:iCs/>
          <w:snapToGrid w:val="0"/>
          <w:color w:val="000000" w:themeColor="text1"/>
          <w:sz w:val="30"/>
          <w:szCs w:val="30"/>
          <w:lang w:val="ru-RU"/>
        </w:rPr>
      </w:pP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Опасность чрезвычайных ситуаций техногенного характера для населения и территории городского поселения может возникнуть в случае: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постороннего вмешательства (диверсии) в деятельность объектов, технологического оборудования;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механического повреждения (разрушения) газопроводов;</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террористического акта;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нарушения мер газо-, взрыво-, электро-, пожарной безопасности;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нарушения мер промышленной безопасности;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пожаров.</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Аварии на пожаро</w:t>
      </w:r>
      <w:r>
        <w:rPr>
          <w:rFonts w:ascii="Times New Roman" w:hAnsi="Times New Roman"/>
          <w:b/>
          <w:sz w:val="28"/>
          <w:szCs w:val="28"/>
          <w:lang w:val="ru-RU"/>
        </w:rPr>
        <w:noBreakHyphen/>
        <w:t>взрывоопасных объектах</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К пожаро</w:t>
      </w:r>
      <w:r>
        <w:rPr>
          <w:rFonts w:ascii="Times New Roman" w:hAnsi="Times New Roman"/>
          <w:sz w:val="28"/>
          <w:szCs w:val="28"/>
          <w:lang w:val="ru-RU"/>
        </w:rPr>
        <w:noBreakHyphen/>
        <w:t>взрывоопасным объектам относятся предприятия, в производстве которых используются взрывчатые вещества или вещества, имеющие высокую степень возгораемости, а также трубопроводный транспорт энергоресурсов и склады хранения легковоспламеняющихся газов и жидкостей. Для рассматриваемого воздействия подготавливаются законы поражения людей. По каждому из типов взрывоопасных объектов готовится информация.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Перечень пожаро-взрывопожароопасных объектов на территории городского поселения: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котельные;</w:t>
      </w:r>
    </w:p>
    <w:p w:rsidR="00CB7331" w:rsidRDefault="00A24C07">
      <w:pPr>
        <w:jc w:val="both"/>
        <w:rPr>
          <w:rFonts w:ascii="Times New Roman" w:hAnsi="Times New Roman"/>
          <w:sz w:val="28"/>
          <w:szCs w:val="28"/>
          <w:lang w:val="ru-RU"/>
        </w:rPr>
      </w:pPr>
      <w:r>
        <w:rPr>
          <w:rFonts w:ascii="Times New Roman" w:hAnsi="Times New Roman"/>
          <w:sz w:val="28"/>
          <w:szCs w:val="28"/>
          <w:lang w:val="ru-RU"/>
        </w:rPr>
        <w:tab/>
        <w:t>- автозаправочные станции.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техногенных авариях на пожаровзрывоопасных объектах можно выделить следующие основные опасности: взрыв, пожар, утечки (переливы) газов и жидкостей. В результате аварий происходит отравление персонала токсическими веществами и загрязнение окружающей природной среды.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основным поражающим факторам при взрывах относятся: ударная волна, осколочное поле и тепловая радиация. Поражающий эффект может </w:t>
      </w:r>
      <w:r>
        <w:rPr>
          <w:rFonts w:ascii="Times New Roman" w:hAnsi="Times New Roman"/>
          <w:sz w:val="28"/>
          <w:szCs w:val="28"/>
          <w:lang w:val="ru-RU"/>
        </w:rPr>
        <w:lastRenderedPageBreak/>
        <w:t>усиливаться при возбуждении вторичных взрывов – при возгорании и взрыве объектов с энергоносителями в результате воздействий первичного взрыва (так называемый эффект «домино»). За границей источника взрыва может прослеживаться действие воздушной ударной волны, которая при своём прохождении воздействует на все поверхности, создавая избыточное давление и скоростной напор воздуха.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Воздушная ударная волна взрыва может вызывать разрушения или повреждения жилых, промышленных зданий и сооружений, систем электро-, газо- и водоснабжения, транспортных средств. Характер и масштаб разрушения конкретных объектов определяется мощностью взрыва, расстоянием до центра взрыва, характеристиками объекта, а также условиями взаимодействия с ним ударной волны.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Аварии, связанные со взрывами, часто сопровождаются пожарами. Взрыв иногда может привести к незначительным разрушениям, но связанный с ним пожар может вызвать катастрофические последствия и последующие, более мощные взрывы и более сильные разрушения.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Поражающими факторами пожара, воздействующими на людей и материальные ценности, в общем случае являются: открытый огонь и искры, тепловое излучение, горячие и токсичные продукты горения, дым, повышенная температура воздуха и предметов, пониженная концентрация кислорода, обрушение и повреждение конструкций, зданий и сооружений.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Гибель людей может наступить даже при кратковременном воздействии открытого огня в результате сгорания, ожогов или сильного перегрева. Воздействие тепловых потоков на здания и сооружения оценивается возможностью воспламенения горючих материалов. В пределах огненного шара или горящего разлития люди получают смертельные поражения, все горючие материалы воспламеняются.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горении большинства веществ, продукты сгорания распределяются в среде, окружающей зону горения, создавая определённые условия задымления. Многие продукты сгорания и теплового разложения, входящие в состав дыма, обладают токсичностью, т.е. вредными для организма человека свойствами.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Для определения зон действия поражающих факторов на каждом ВПО рассматриваются аварии с максимальным участием опасного вещества, т.е. разрушение наибольшей ёмкости (технологического блока) с выбросом всего содержимого в окружающее пространство.</w:t>
      </w:r>
    </w:p>
    <w:p w:rsidR="00CB7331" w:rsidRDefault="00A24C07">
      <w:pPr>
        <w:ind w:firstLine="709"/>
        <w:jc w:val="both"/>
        <w:rPr>
          <w:rFonts w:ascii="Times New Roman" w:hAnsi="Times New Roman"/>
          <w:color w:val="FF0000"/>
          <w:sz w:val="28"/>
          <w:szCs w:val="28"/>
          <w:lang w:val="ru-RU"/>
        </w:rPr>
      </w:pPr>
      <w:r>
        <w:rPr>
          <w:rFonts w:ascii="Times New Roman" w:hAnsi="Times New Roman"/>
          <w:sz w:val="28"/>
          <w:szCs w:val="28"/>
          <w:lang w:val="ru-RU"/>
        </w:rPr>
        <w:t xml:space="preserve">Частоты инициирующих событий для резервуаров и ёмкостей хранения опасных веществ определяются на основе данных статистики и условий функционирования подобных объектов, а также с использованием сведений по частотам реализации инициирующих пожароопасные ситуации событий, представленным в «Методике определения расчётных величин пожарного риска на производственных объектах», утверждённой приказом Министерства Российской Федерации по делам гражданской обороны, чрезвычайным </w:t>
      </w:r>
      <w:r>
        <w:rPr>
          <w:rFonts w:ascii="Times New Roman" w:hAnsi="Times New Roman"/>
          <w:sz w:val="28"/>
          <w:szCs w:val="28"/>
          <w:lang w:val="ru-RU"/>
        </w:rPr>
        <w:lastRenderedPageBreak/>
        <w:t>ситуациям и ликвидации последствий стихийных бедствий от 10.07.2009 № 404.</w:t>
      </w:r>
    </w:p>
    <w:p w:rsidR="00CB7331" w:rsidRDefault="00CB7331">
      <w:pPr>
        <w:ind w:firstLine="709"/>
        <w:jc w:val="both"/>
        <w:rPr>
          <w:rFonts w:ascii="Times New Roman" w:hAnsi="Times New Roman"/>
          <w:color w:val="FF0000"/>
          <w:sz w:val="28"/>
          <w:szCs w:val="28"/>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36 – Частоты реализации инициирующих пожароопасные ситуации событий для некоторых типов оборудования объектов</w:t>
      </w:r>
    </w:p>
    <w:tbl>
      <w:tblPr>
        <w:tblStyle w:val="TableNormal3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2852"/>
        <w:gridCol w:w="1955"/>
        <w:gridCol w:w="2015"/>
      </w:tblGrid>
      <w:tr w:rsidR="00CB7331">
        <w:trPr>
          <w:cantSplit/>
          <w:trHeight w:val="283"/>
          <w:tblHeader/>
          <w:jc w:val="center"/>
        </w:trPr>
        <w:tc>
          <w:tcPr>
            <w:tcW w:w="1350" w:type="pct"/>
            <w:vAlign w:val="center"/>
          </w:tcPr>
          <w:p w:rsidR="00CB7331" w:rsidRDefault="00A24C07">
            <w:pPr>
              <w:ind w:right="87"/>
              <w:jc w:val="center"/>
              <w:rPr>
                <w:rFonts w:ascii="Times New Roman" w:hAnsi="Times New Roman"/>
                <w:b/>
                <w:sz w:val="24"/>
                <w:szCs w:val="24"/>
              </w:rPr>
            </w:pPr>
            <w:r>
              <w:rPr>
                <w:rFonts w:ascii="Times New Roman" w:hAnsi="Times New Roman"/>
                <w:b/>
                <w:sz w:val="24"/>
                <w:szCs w:val="24"/>
                <w:lang w:val="ru-RU"/>
              </w:rPr>
              <w:t>Н</w:t>
            </w:r>
            <w:r>
              <w:rPr>
                <w:rFonts w:ascii="Times New Roman" w:hAnsi="Times New Roman"/>
                <w:b/>
                <w:sz w:val="24"/>
                <w:szCs w:val="24"/>
              </w:rPr>
              <w:t>аименование оборудования</w:t>
            </w:r>
          </w:p>
        </w:tc>
        <w:tc>
          <w:tcPr>
            <w:tcW w:w="1526" w:type="pct"/>
            <w:vAlign w:val="center"/>
          </w:tcPr>
          <w:p w:rsidR="00CB7331" w:rsidRDefault="00A24C07">
            <w:pPr>
              <w:ind w:right="87"/>
              <w:jc w:val="center"/>
              <w:rPr>
                <w:rFonts w:ascii="Times New Roman" w:hAnsi="Times New Roman"/>
                <w:b/>
                <w:sz w:val="24"/>
                <w:szCs w:val="24"/>
              </w:rPr>
            </w:pPr>
            <w:r>
              <w:rPr>
                <w:rFonts w:ascii="Times New Roman" w:hAnsi="Times New Roman"/>
                <w:b/>
                <w:sz w:val="24"/>
                <w:szCs w:val="24"/>
                <w:lang w:val="ru-RU"/>
              </w:rPr>
              <w:t>И</w:t>
            </w:r>
            <w:r>
              <w:rPr>
                <w:rFonts w:ascii="Times New Roman" w:hAnsi="Times New Roman"/>
                <w:b/>
                <w:sz w:val="24"/>
                <w:szCs w:val="24"/>
              </w:rPr>
              <w:t>нициирующее аварию событие</w:t>
            </w:r>
          </w:p>
        </w:tc>
        <w:tc>
          <w:tcPr>
            <w:tcW w:w="1046" w:type="pct"/>
            <w:vAlign w:val="center"/>
          </w:tcPr>
          <w:p w:rsidR="00CB7331" w:rsidRDefault="00A24C07">
            <w:pPr>
              <w:ind w:right="87"/>
              <w:jc w:val="center"/>
              <w:rPr>
                <w:rFonts w:ascii="Times New Roman" w:hAnsi="Times New Roman"/>
                <w:b/>
                <w:sz w:val="24"/>
                <w:szCs w:val="24"/>
              </w:rPr>
            </w:pPr>
            <w:r>
              <w:rPr>
                <w:rFonts w:ascii="Times New Roman" w:hAnsi="Times New Roman"/>
                <w:b/>
                <w:sz w:val="24"/>
                <w:szCs w:val="24"/>
                <w:lang w:val="ru-RU"/>
              </w:rPr>
              <w:t>Д</w:t>
            </w:r>
            <w:r>
              <w:rPr>
                <w:rFonts w:ascii="Times New Roman" w:hAnsi="Times New Roman"/>
                <w:b/>
                <w:sz w:val="24"/>
                <w:szCs w:val="24"/>
              </w:rPr>
              <w:t>иаметр отверстия истечения, мм</w:t>
            </w:r>
          </w:p>
        </w:tc>
        <w:tc>
          <w:tcPr>
            <w:tcW w:w="1078" w:type="pct"/>
            <w:vAlign w:val="center"/>
          </w:tcPr>
          <w:p w:rsidR="00CB7331" w:rsidRDefault="00A24C07">
            <w:pPr>
              <w:tabs>
                <w:tab w:val="left" w:pos="1243"/>
              </w:tabs>
              <w:ind w:right="87"/>
              <w:jc w:val="center"/>
              <w:rPr>
                <w:rFonts w:ascii="Times New Roman" w:hAnsi="Times New Roman"/>
                <w:b/>
                <w:sz w:val="24"/>
                <w:szCs w:val="24"/>
                <w:vertAlign w:val="superscript"/>
              </w:rPr>
            </w:pPr>
            <w:r>
              <w:rPr>
                <w:rFonts w:ascii="Times New Roman" w:hAnsi="Times New Roman"/>
                <w:b/>
                <w:sz w:val="24"/>
                <w:szCs w:val="24"/>
                <w:lang w:val="ru-RU"/>
              </w:rPr>
              <w:t>Ч</w:t>
            </w:r>
            <w:r>
              <w:rPr>
                <w:rFonts w:ascii="Times New Roman" w:hAnsi="Times New Roman"/>
                <w:b/>
                <w:sz w:val="24"/>
                <w:szCs w:val="24"/>
              </w:rPr>
              <w:t>астота разгерметизации,</w:t>
            </w:r>
            <w:r>
              <w:rPr>
                <w:rFonts w:ascii="Times New Roman" w:hAnsi="Times New Roman"/>
                <w:b/>
                <w:spacing w:val="-7"/>
                <w:sz w:val="24"/>
                <w:szCs w:val="24"/>
              </w:rPr>
              <w:t xml:space="preserve"> </w:t>
            </w:r>
            <w:r>
              <w:rPr>
                <w:rFonts w:ascii="Times New Roman" w:hAnsi="Times New Roman"/>
                <w:b/>
                <w:sz w:val="24"/>
                <w:szCs w:val="24"/>
              </w:rPr>
              <w:t>год</w:t>
            </w:r>
            <w:r>
              <w:rPr>
                <w:rFonts w:ascii="Times New Roman" w:hAnsi="Times New Roman"/>
                <w:b/>
                <w:sz w:val="24"/>
                <w:szCs w:val="24"/>
                <w:vertAlign w:val="superscript"/>
              </w:rPr>
              <w:t>-1</w:t>
            </w:r>
          </w:p>
        </w:tc>
      </w:tr>
      <w:tr w:rsidR="00CB7331">
        <w:trPr>
          <w:cantSplit/>
          <w:trHeight w:val="283"/>
          <w:jc w:val="center"/>
        </w:trPr>
        <w:tc>
          <w:tcPr>
            <w:tcW w:w="1350"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резервуары, ёмкости, сосуды и аппараты под давлением</w:t>
            </w:r>
          </w:p>
        </w:tc>
        <w:tc>
          <w:tcPr>
            <w:tcW w:w="1526"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разгерметизация с последующим истечением жидкости, газа или двухфазной среды</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4,0×10</w:t>
            </w:r>
            <w:r>
              <w:rPr>
                <w:rFonts w:ascii="Times New Roman" w:hAnsi="Times New Roman"/>
                <w:position w:val="9"/>
                <w:sz w:val="24"/>
                <w:szCs w:val="24"/>
              </w:rPr>
              <w:t>-5</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1,0×10</w:t>
            </w:r>
            <w:r>
              <w:rPr>
                <w:rFonts w:ascii="Times New Roman" w:hAnsi="Times New Roman"/>
                <w:position w:val="9"/>
                <w:sz w:val="24"/>
                <w:szCs w:val="24"/>
              </w:rPr>
              <w:t>-5</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6,2×10</w:t>
            </w:r>
            <w:r>
              <w:rPr>
                <w:rFonts w:ascii="Times New Roman" w:hAnsi="Times New Roman"/>
                <w:position w:val="9"/>
                <w:sz w:val="24"/>
                <w:szCs w:val="24"/>
              </w:rPr>
              <w:t>-6</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50</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3,8×10</w:t>
            </w:r>
            <w:r>
              <w:rPr>
                <w:rFonts w:ascii="Times New Roman" w:hAnsi="Times New Roman"/>
                <w:position w:val="9"/>
                <w:sz w:val="24"/>
                <w:szCs w:val="24"/>
              </w:rPr>
              <w:t>-6</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100</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1,7×10</w:t>
            </w:r>
            <w:r>
              <w:rPr>
                <w:rFonts w:ascii="Times New Roman" w:hAnsi="Times New Roman"/>
                <w:position w:val="9"/>
                <w:sz w:val="24"/>
                <w:szCs w:val="24"/>
              </w:rPr>
              <w:t>-6</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lang w:val="ru-RU"/>
              </w:rPr>
              <w:t>п</w:t>
            </w:r>
            <w:r>
              <w:rPr>
                <w:rFonts w:ascii="Times New Roman" w:hAnsi="Times New Roman"/>
                <w:sz w:val="24"/>
                <w:szCs w:val="24"/>
              </w:rPr>
              <w:t>олное разрушение</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3,0×10</w:t>
            </w:r>
            <w:r>
              <w:rPr>
                <w:rFonts w:ascii="Times New Roman" w:hAnsi="Times New Roman"/>
                <w:position w:val="9"/>
                <w:sz w:val="24"/>
                <w:szCs w:val="24"/>
              </w:rPr>
              <w:t>-7</w:t>
            </w:r>
          </w:p>
        </w:tc>
      </w:tr>
      <w:tr w:rsidR="00CB7331">
        <w:trPr>
          <w:cantSplit/>
          <w:trHeight w:val="283"/>
          <w:jc w:val="center"/>
        </w:trPr>
        <w:tc>
          <w:tcPr>
            <w:tcW w:w="1350" w:type="pct"/>
            <w:vMerge w:val="restart"/>
            <w:vAlign w:val="center"/>
          </w:tcPr>
          <w:p w:rsidR="00CB7331" w:rsidRDefault="00A24C07">
            <w:pPr>
              <w:tabs>
                <w:tab w:val="left" w:pos="1113"/>
              </w:tabs>
              <w:ind w:left="57" w:right="57"/>
              <w:rPr>
                <w:rFonts w:ascii="Times New Roman" w:hAnsi="Times New Roman"/>
                <w:sz w:val="24"/>
                <w:szCs w:val="24"/>
              </w:rPr>
            </w:pPr>
            <w:r>
              <w:rPr>
                <w:rFonts w:ascii="Times New Roman" w:hAnsi="Times New Roman"/>
                <w:sz w:val="24"/>
                <w:szCs w:val="24"/>
                <w:lang w:val="ru-RU"/>
              </w:rPr>
              <w:t>н</w:t>
            </w:r>
            <w:r>
              <w:rPr>
                <w:rFonts w:ascii="Times New Roman" w:hAnsi="Times New Roman"/>
                <w:sz w:val="24"/>
                <w:szCs w:val="24"/>
              </w:rPr>
              <w:t>асосы (центробежные)</w:t>
            </w:r>
          </w:p>
        </w:tc>
        <w:tc>
          <w:tcPr>
            <w:tcW w:w="1526"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разгерметизация с последующим истечением жидкости или двухфазной среды</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4,3×10</w:t>
            </w:r>
            <w:r>
              <w:rPr>
                <w:rFonts w:ascii="Times New Roman" w:hAnsi="Times New Roman"/>
                <w:position w:val="9"/>
                <w:sz w:val="24"/>
                <w:szCs w:val="24"/>
              </w:rPr>
              <w:t>-3</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6,1×10</w:t>
            </w:r>
            <w:r>
              <w:rPr>
                <w:rFonts w:ascii="Times New Roman" w:hAnsi="Times New Roman"/>
                <w:position w:val="9"/>
                <w:sz w:val="24"/>
                <w:szCs w:val="24"/>
              </w:rPr>
              <w:t>-4</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5,1×10</w:t>
            </w:r>
            <w:r>
              <w:rPr>
                <w:rFonts w:ascii="Times New Roman" w:hAnsi="Times New Roman"/>
                <w:position w:val="9"/>
                <w:sz w:val="24"/>
                <w:szCs w:val="24"/>
              </w:rPr>
              <w:t>-4</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50</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2,0×10</w:t>
            </w:r>
            <w:r>
              <w:rPr>
                <w:rFonts w:ascii="Times New Roman" w:hAnsi="Times New Roman"/>
                <w:position w:val="9"/>
                <w:sz w:val="24"/>
                <w:szCs w:val="24"/>
              </w:rPr>
              <w:t>-4</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tabs>
                <w:tab w:val="left" w:pos="1240"/>
                <w:tab w:val="left" w:pos="2843"/>
              </w:tabs>
              <w:ind w:left="57" w:right="57"/>
              <w:rPr>
                <w:rFonts w:ascii="Times New Roman" w:hAnsi="Times New Roman"/>
                <w:sz w:val="24"/>
                <w:szCs w:val="24"/>
              </w:rPr>
            </w:pPr>
            <w:r>
              <w:rPr>
                <w:rFonts w:ascii="Times New Roman" w:hAnsi="Times New Roman"/>
                <w:sz w:val="24"/>
                <w:szCs w:val="24"/>
                <w:lang w:val="ru-RU"/>
              </w:rPr>
              <w:t>д</w:t>
            </w:r>
            <w:r>
              <w:rPr>
                <w:rFonts w:ascii="Times New Roman" w:hAnsi="Times New Roman"/>
                <w:sz w:val="24"/>
                <w:szCs w:val="24"/>
              </w:rPr>
              <w:t>иаметр</w:t>
            </w:r>
            <w:r>
              <w:rPr>
                <w:rFonts w:ascii="Times New Roman" w:hAnsi="Times New Roman"/>
                <w:sz w:val="24"/>
                <w:szCs w:val="24"/>
                <w:lang w:val="ru-RU"/>
              </w:rPr>
              <w:t xml:space="preserve"> </w:t>
            </w:r>
            <w:r>
              <w:rPr>
                <w:rFonts w:ascii="Times New Roman" w:hAnsi="Times New Roman"/>
                <w:sz w:val="24"/>
                <w:szCs w:val="24"/>
              </w:rPr>
              <w:t>подводящего/ отводящего</w:t>
            </w:r>
            <w:r>
              <w:rPr>
                <w:rFonts w:ascii="Times New Roman" w:hAnsi="Times New Roman"/>
                <w:spacing w:val="-3"/>
                <w:sz w:val="24"/>
                <w:szCs w:val="24"/>
              </w:rPr>
              <w:t xml:space="preserve"> </w:t>
            </w:r>
            <w:r>
              <w:rPr>
                <w:rFonts w:ascii="Times New Roman" w:hAnsi="Times New Roman"/>
                <w:sz w:val="24"/>
                <w:szCs w:val="24"/>
              </w:rPr>
              <w:t>трубопровода</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1,0×10</w:t>
            </w:r>
            <w:r>
              <w:rPr>
                <w:rFonts w:ascii="Times New Roman" w:hAnsi="Times New Roman"/>
                <w:position w:val="9"/>
                <w:sz w:val="24"/>
                <w:szCs w:val="24"/>
              </w:rPr>
              <w:t>-4</w:t>
            </w:r>
          </w:p>
        </w:tc>
      </w:tr>
      <w:tr w:rsidR="00CB7331">
        <w:trPr>
          <w:cantSplit/>
          <w:trHeight w:val="283"/>
          <w:jc w:val="center"/>
        </w:trPr>
        <w:tc>
          <w:tcPr>
            <w:tcW w:w="1350" w:type="pct"/>
            <w:vMerge w:val="restart"/>
            <w:vAlign w:val="center"/>
          </w:tcPr>
          <w:p w:rsidR="00CB7331" w:rsidRDefault="00A24C07">
            <w:pPr>
              <w:tabs>
                <w:tab w:val="left" w:pos="1852"/>
              </w:tabs>
              <w:ind w:left="57" w:right="57"/>
              <w:rPr>
                <w:rFonts w:ascii="Times New Roman" w:hAnsi="Times New Roman"/>
                <w:sz w:val="24"/>
                <w:szCs w:val="24"/>
              </w:rPr>
            </w:pPr>
            <w:r>
              <w:rPr>
                <w:rFonts w:ascii="Times New Roman" w:hAnsi="Times New Roman"/>
                <w:sz w:val="24"/>
                <w:szCs w:val="24"/>
                <w:lang w:val="ru-RU"/>
              </w:rPr>
              <w:t>к</w:t>
            </w:r>
            <w:r>
              <w:rPr>
                <w:rFonts w:ascii="Times New Roman" w:hAnsi="Times New Roman"/>
                <w:sz w:val="24"/>
                <w:szCs w:val="24"/>
              </w:rPr>
              <w:t>омпрессоры (центробежные)</w:t>
            </w:r>
          </w:p>
        </w:tc>
        <w:tc>
          <w:tcPr>
            <w:tcW w:w="1526"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разгерметизация с последующим истечением газа</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1,1×10</w:t>
            </w:r>
            <w:r>
              <w:rPr>
                <w:rFonts w:ascii="Times New Roman" w:hAnsi="Times New Roman"/>
                <w:position w:val="9"/>
                <w:sz w:val="24"/>
                <w:szCs w:val="24"/>
              </w:rPr>
              <w:t>-2</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1,3×10</w:t>
            </w:r>
            <w:r>
              <w:rPr>
                <w:rFonts w:ascii="Times New Roman" w:hAnsi="Times New Roman"/>
                <w:position w:val="9"/>
                <w:sz w:val="24"/>
                <w:szCs w:val="24"/>
              </w:rPr>
              <w:t>-3</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3,9×10</w:t>
            </w:r>
            <w:r>
              <w:rPr>
                <w:rFonts w:ascii="Times New Roman" w:hAnsi="Times New Roman"/>
                <w:position w:val="9"/>
                <w:sz w:val="24"/>
                <w:szCs w:val="24"/>
              </w:rPr>
              <w:t>-4</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50</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1,3×10</w:t>
            </w:r>
            <w:r>
              <w:rPr>
                <w:rFonts w:ascii="Times New Roman" w:hAnsi="Times New Roman"/>
                <w:position w:val="9"/>
                <w:sz w:val="24"/>
                <w:szCs w:val="24"/>
              </w:rPr>
              <w:t>-4</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lang w:val="ru-RU"/>
              </w:rPr>
              <w:t>п</w:t>
            </w:r>
            <w:r>
              <w:rPr>
                <w:rFonts w:ascii="Times New Roman" w:hAnsi="Times New Roman"/>
                <w:sz w:val="24"/>
                <w:szCs w:val="24"/>
              </w:rPr>
              <w:t>олное разрушение</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1,0×10</w:t>
            </w:r>
            <w:r>
              <w:rPr>
                <w:rFonts w:ascii="Times New Roman" w:hAnsi="Times New Roman"/>
                <w:position w:val="9"/>
                <w:sz w:val="24"/>
                <w:szCs w:val="24"/>
              </w:rPr>
              <w:t>-4</w:t>
            </w:r>
          </w:p>
        </w:tc>
      </w:tr>
      <w:tr w:rsidR="00CB7331">
        <w:trPr>
          <w:cantSplit/>
          <w:trHeight w:val="283"/>
          <w:jc w:val="center"/>
        </w:trPr>
        <w:tc>
          <w:tcPr>
            <w:tcW w:w="1350"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резервуары для хранения ЛВЖ и горючих жидкостей (далее – ГЖ) при давлении, близком к атмосферному</w:t>
            </w:r>
          </w:p>
        </w:tc>
        <w:tc>
          <w:tcPr>
            <w:tcW w:w="1526" w:type="pct"/>
            <w:vMerge w:val="restar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разгерметизация с последующим истечением жидкости в обвалование</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25</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8,8×10</w:t>
            </w:r>
            <w:r>
              <w:rPr>
                <w:rFonts w:ascii="Times New Roman" w:hAnsi="Times New Roman"/>
                <w:position w:val="9"/>
                <w:sz w:val="24"/>
                <w:szCs w:val="24"/>
              </w:rPr>
              <w:t>-5</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100</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1,2×10</w:t>
            </w:r>
            <w:r>
              <w:rPr>
                <w:rFonts w:ascii="Times New Roman" w:hAnsi="Times New Roman"/>
                <w:position w:val="9"/>
                <w:sz w:val="24"/>
                <w:szCs w:val="24"/>
              </w:rPr>
              <w:t>-5</w:t>
            </w:r>
          </w:p>
        </w:tc>
      </w:tr>
      <w:tr w:rsidR="00CB7331">
        <w:trPr>
          <w:cantSplit/>
          <w:trHeight w:val="283"/>
          <w:jc w:val="center"/>
        </w:trPr>
        <w:tc>
          <w:tcPr>
            <w:tcW w:w="1350" w:type="pct"/>
            <w:vMerge/>
            <w:vAlign w:val="center"/>
          </w:tcPr>
          <w:p w:rsidR="00CB7331" w:rsidRDefault="00CB7331">
            <w:pPr>
              <w:ind w:left="57" w:right="57"/>
              <w:rPr>
                <w:rFonts w:ascii="Times New Roman" w:hAnsi="Times New Roman"/>
                <w:sz w:val="24"/>
                <w:szCs w:val="24"/>
              </w:rPr>
            </w:pPr>
          </w:p>
        </w:tc>
        <w:tc>
          <w:tcPr>
            <w:tcW w:w="1526" w:type="pct"/>
            <w:vMerge/>
            <w:vAlign w:val="center"/>
          </w:tcPr>
          <w:p w:rsidR="00CB7331" w:rsidRDefault="00CB7331">
            <w:pPr>
              <w:ind w:left="57" w:right="57"/>
              <w:rPr>
                <w:rFonts w:ascii="Times New Roman" w:hAnsi="Times New Roman"/>
                <w:sz w:val="24"/>
                <w:szCs w:val="24"/>
              </w:rPr>
            </w:pP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sz w:val="24"/>
                <w:szCs w:val="24"/>
                <w:lang w:val="ru-RU"/>
              </w:rPr>
              <w:t>п</w:t>
            </w:r>
            <w:r>
              <w:rPr>
                <w:rFonts w:ascii="Times New Roman" w:hAnsi="Times New Roman"/>
                <w:sz w:val="24"/>
                <w:szCs w:val="24"/>
              </w:rPr>
              <w:t>олное разрушение</w:t>
            </w:r>
          </w:p>
        </w:tc>
        <w:tc>
          <w:tcPr>
            <w:tcW w:w="1078" w:type="pct"/>
            <w:vAlign w:val="center"/>
          </w:tcPr>
          <w:p w:rsidR="00CB7331" w:rsidRDefault="00A24C07">
            <w:pPr>
              <w:ind w:left="57" w:right="57"/>
              <w:rPr>
                <w:rFonts w:ascii="Times New Roman" w:hAnsi="Times New Roman"/>
                <w:sz w:val="24"/>
                <w:szCs w:val="24"/>
              </w:rPr>
            </w:pPr>
            <w:r>
              <w:rPr>
                <w:rFonts w:ascii="Times New Roman" w:hAnsi="Times New Roman"/>
                <w:sz w:val="24"/>
                <w:szCs w:val="24"/>
              </w:rPr>
              <w:t>5,0×10</w:t>
            </w:r>
            <w:r>
              <w:rPr>
                <w:rFonts w:ascii="Times New Roman" w:hAnsi="Times New Roman"/>
                <w:position w:val="9"/>
                <w:sz w:val="24"/>
                <w:szCs w:val="24"/>
              </w:rPr>
              <w:t>-6</w:t>
            </w:r>
          </w:p>
        </w:tc>
      </w:tr>
      <w:tr w:rsidR="00CB7331">
        <w:trPr>
          <w:cantSplit/>
          <w:trHeight w:val="283"/>
          <w:jc w:val="center"/>
        </w:trPr>
        <w:tc>
          <w:tcPr>
            <w:tcW w:w="1350" w:type="pct"/>
            <w:vAlign w:val="center"/>
          </w:tcPr>
          <w:p w:rsidR="00CB7331" w:rsidRDefault="00A24C07">
            <w:pPr>
              <w:ind w:left="57" w:right="57"/>
              <w:rPr>
                <w:rFonts w:ascii="Times New Roman" w:hAnsi="Times New Roman"/>
                <w:sz w:val="24"/>
                <w:szCs w:val="24"/>
              </w:rPr>
            </w:pPr>
            <w:r>
              <w:rPr>
                <w:rFonts w:ascii="Times New Roman" w:hAnsi="Times New Roman"/>
                <w:sz w:val="24"/>
                <w:szCs w:val="24"/>
                <w:lang w:val="ru-RU"/>
              </w:rPr>
              <w:t>р</w:t>
            </w:r>
            <w:r>
              <w:rPr>
                <w:rFonts w:ascii="Times New Roman" w:hAnsi="Times New Roman"/>
                <w:sz w:val="24"/>
                <w:szCs w:val="24"/>
              </w:rPr>
              <w:t>езервуары с плавающей крышей</w:t>
            </w:r>
          </w:p>
        </w:tc>
        <w:tc>
          <w:tcPr>
            <w:tcW w:w="1526" w:type="pc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пожар в кольцевом зазоре по периметру резервуара.</w:t>
            </w:r>
          </w:p>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Пожар по всей поверхности резервуара</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w w:val="99"/>
                <w:sz w:val="24"/>
                <w:szCs w:val="24"/>
              </w:rPr>
              <w:t>-</w:t>
            </w:r>
          </w:p>
        </w:tc>
        <w:tc>
          <w:tcPr>
            <w:tcW w:w="1078" w:type="pct"/>
            <w:vAlign w:val="center"/>
          </w:tcPr>
          <w:p w:rsidR="00CB7331" w:rsidRDefault="00A24C07">
            <w:pPr>
              <w:ind w:left="57" w:right="57"/>
              <w:rPr>
                <w:rFonts w:ascii="Times New Roman" w:hAnsi="Times New Roman"/>
                <w:position w:val="9"/>
                <w:sz w:val="24"/>
                <w:szCs w:val="24"/>
              </w:rPr>
            </w:pPr>
            <w:r>
              <w:rPr>
                <w:rFonts w:ascii="Times New Roman" w:hAnsi="Times New Roman"/>
                <w:sz w:val="24"/>
                <w:szCs w:val="24"/>
              </w:rPr>
              <w:t>4,6×10</w:t>
            </w:r>
            <w:r>
              <w:rPr>
                <w:rFonts w:ascii="Times New Roman" w:hAnsi="Times New Roman"/>
                <w:position w:val="9"/>
                <w:sz w:val="24"/>
                <w:szCs w:val="24"/>
              </w:rPr>
              <w:t>-3</w:t>
            </w:r>
          </w:p>
          <w:p w:rsidR="00CB7331" w:rsidRDefault="00A24C07">
            <w:pPr>
              <w:ind w:left="57" w:right="57"/>
              <w:rPr>
                <w:rFonts w:ascii="Times New Roman" w:hAnsi="Times New Roman"/>
                <w:sz w:val="24"/>
                <w:szCs w:val="24"/>
              </w:rPr>
            </w:pPr>
            <w:r>
              <w:rPr>
                <w:rFonts w:ascii="Times New Roman" w:hAnsi="Times New Roman"/>
                <w:sz w:val="24"/>
                <w:szCs w:val="24"/>
              </w:rPr>
              <w:t>9,3×10</w:t>
            </w:r>
            <w:r>
              <w:rPr>
                <w:rFonts w:ascii="Times New Roman" w:hAnsi="Times New Roman"/>
                <w:position w:val="9"/>
                <w:sz w:val="24"/>
                <w:szCs w:val="24"/>
              </w:rPr>
              <w:t>-4</w:t>
            </w:r>
          </w:p>
        </w:tc>
      </w:tr>
      <w:tr w:rsidR="00CB7331">
        <w:trPr>
          <w:cantSplit/>
          <w:trHeight w:val="283"/>
          <w:jc w:val="center"/>
        </w:trPr>
        <w:tc>
          <w:tcPr>
            <w:tcW w:w="1350" w:type="pct"/>
            <w:vAlign w:val="center"/>
          </w:tcPr>
          <w:p w:rsidR="00CB7331" w:rsidRDefault="00A24C07">
            <w:pPr>
              <w:ind w:left="57" w:right="57"/>
              <w:rPr>
                <w:rFonts w:ascii="Times New Roman" w:hAnsi="Times New Roman"/>
                <w:sz w:val="24"/>
                <w:szCs w:val="24"/>
              </w:rPr>
            </w:pPr>
            <w:r>
              <w:rPr>
                <w:rFonts w:ascii="Times New Roman" w:hAnsi="Times New Roman"/>
                <w:sz w:val="24"/>
                <w:szCs w:val="24"/>
                <w:lang w:val="ru-RU"/>
              </w:rPr>
              <w:t>р</w:t>
            </w:r>
            <w:r>
              <w:rPr>
                <w:rFonts w:ascii="Times New Roman" w:hAnsi="Times New Roman"/>
                <w:sz w:val="24"/>
                <w:szCs w:val="24"/>
              </w:rPr>
              <w:t>езервуары со стационарной крышей</w:t>
            </w:r>
          </w:p>
        </w:tc>
        <w:tc>
          <w:tcPr>
            <w:tcW w:w="1526" w:type="pct"/>
            <w:vAlign w:val="center"/>
          </w:tcPr>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пожар на дыхательной арматуре.</w:t>
            </w:r>
          </w:p>
          <w:p w:rsidR="00CB7331" w:rsidRDefault="00A24C07">
            <w:pPr>
              <w:ind w:left="57" w:right="57"/>
              <w:rPr>
                <w:rFonts w:ascii="Times New Roman" w:hAnsi="Times New Roman"/>
                <w:sz w:val="24"/>
                <w:szCs w:val="24"/>
                <w:lang w:val="ru-RU"/>
              </w:rPr>
            </w:pPr>
            <w:r>
              <w:rPr>
                <w:rFonts w:ascii="Times New Roman" w:hAnsi="Times New Roman"/>
                <w:sz w:val="24"/>
                <w:szCs w:val="24"/>
                <w:lang w:val="ru-RU"/>
              </w:rPr>
              <w:t>Пожар по всей поверхности резервуара</w:t>
            </w:r>
          </w:p>
        </w:tc>
        <w:tc>
          <w:tcPr>
            <w:tcW w:w="1046" w:type="pct"/>
            <w:vAlign w:val="center"/>
          </w:tcPr>
          <w:p w:rsidR="00CB7331" w:rsidRDefault="00A24C07">
            <w:pPr>
              <w:ind w:left="57" w:right="57"/>
              <w:rPr>
                <w:rFonts w:ascii="Times New Roman" w:hAnsi="Times New Roman"/>
                <w:sz w:val="24"/>
                <w:szCs w:val="24"/>
              </w:rPr>
            </w:pPr>
            <w:r>
              <w:rPr>
                <w:rFonts w:ascii="Times New Roman" w:hAnsi="Times New Roman"/>
                <w:w w:val="99"/>
                <w:sz w:val="24"/>
                <w:szCs w:val="24"/>
              </w:rPr>
              <w:t>-</w:t>
            </w:r>
          </w:p>
        </w:tc>
        <w:tc>
          <w:tcPr>
            <w:tcW w:w="1078" w:type="pct"/>
            <w:vAlign w:val="center"/>
          </w:tcPr>
          <w:p w:rsidR="00CB7331" w:rsidRDefault="00A24C07">
            <w:pPr>
              <w:ind w:left="57" w:right="57"/>
              <w:rPr>
                <w:rFonts w:ascii="Times New Roman" w:hAnsi="Times New Roman"/>
                <w:position w:val="9"/>
                <w:sz w:val="24"/>
                <w:szCs w:val="24"/>
              </w:rPr>
            </w:pPr>
            <w:r>
              <w:rPr>
                <w:rFonts w:ascii="Times New Roman" w:hAnsi="Times New Roman"/>
                <w:sz w:val="24"/>
                <w:szCs w:val="24"/>
              </w:rPr>
              <w:t>9,0×10</w:t>
            </w:r>
            <w:r>
              <w:rPr>
                <w:rFonts w:ascii="Times New Roman" w:hAnsi="Times New Roman"/>
                <w:position w:val="9"/>
                <w:sz w:val="24"/>
                <w:szCs w:val="24"/>
              </w:rPr>
              <w:t>-5</w:t>
            </w:r>
          </w:p>
          <w:p w:rsidR="00CB7331" w:rsidRDefault="00A24C07">
            <w:pPr>
              <w:ind w:left="57" w:right="57"/>
              <w:rPr>
                <w:rFonts w:ascii="Times New Roman" w:hAnsi="Times New Roman"/>
                <w:sz w:val="24"/>
                <w:szCs w:val="24"/>
              </w:rPr>
            </w:pPr>
            <w:r>
              <w:rPr>
                <w:rFonts w:ascii="Times New Roman" w:hAnsi="Times New Roman"/>
                <w:sz w:val="24"/>
                <w:szCs w:val="24"/>
              </w:rPr>
              <w:t>9,0×10</w:t>
            </w:r>
            <w:r>
              <w:rPr>
                <w:rFonts w:ascii="Times New Roman" w:hAnsi="Times New Roman"/>
                <w:position w:val="9"/>
                <w:sz w:val="24"/>
                <w:szCs w:val="24"/>
              </w:rPr>
              <w:t>-5</w:t>
            </w:r>
          </w:p>
        </w:tc>
      </w:tr>
    </w:tbl>
    <w:p w:rsidR="00CB7331" w:rsidRDefault="00CB7331">
      <w:pPr>
        <w:ind w:firstLine="709"/>
        <w:jc w:val="both"/>
        <w:rPr>
          <w:rFonts w:ascii="Times New Roman" w:hAnsi="Times New Roman"/>
          <w:color w:val="FF0000"/>
          <w:sz w:val="28"/>
          <w:szCs w:val="28"/>
          <w:lang w:val="ru-RU"/>
        </w:rPr>
      </w:pPr>
    </w:p>
    <w:p w:rsidR="00CB7331" w:rsidRDefault="00CB7331">
      <w:pPr>
        <w:ind w:firstLine="709"/>
        <w:jc w:val="both"/>
        <w:rPr>
          <w:rFonts w:ascii="Times New Roman" w:hAnsi="Times New Roman"/>
          <w:color w:val="FF0000"/>
          <w:sz w:val="28"/>
          <w:szCs w:val="28"/>
          <w:lang w:val="ru-RU"/>
        </w:rPr>
      </w:pPr>
    </w:p>
    <w:p w:rsidR="00CB7331" w:rsidRDefault="00CB7331">
      <w:pPr>
        <w:jc w:val="both"/>
        <w:rPr>
          <w:rFonts w:ascii="Times New Roman" w:hAnsi="Times New Roman"/>
          <w:b/>
          <w:bCs/>
          <w:sz w:val="22"/>
          <w:szCs w:val="22"/>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lastRenderedPageBreak/>
        <w:t>Таблица 37 – Частоты утечек из технологических трубопроводов</w:t>
      </w:r>
    </w:p>
    <w:tbl>
      <w:tblPr>
        <w:tblStyle w:val="TableNormal34"/>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23"/>
        <w:gridCol w:w="1659"/>
        <w:gridCol w:w="1592"/>
        <w:gridCol w:w="1677"/>
        <w:gridCol w:w="1535"/>
        <w:gridCol w:w="1249"/>
      </w:tblGrid>
      <w:tr w:rsidR="00CB7331">
        <w:trPr>
          <w:trHeight w:val="283"/>
          <w:tblHeader/>
          <w:jc w:val="center"/>
        </w:trPr>
        <w:tc>
          <w:tcPr>
            <w:tcW w:w="869" w:type="pct"/>
            <w:vMerge w:val="restart"/>
            <w:tcBorders>
              <w:right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Д</w:t>
            </w:r>
            <w:r>
              <w:rPr>
                <w:rFonts w:ascii="Times New Roman" w:hAnsi="Times New Roman"/>
                <w:b/>
                <w:sz w:val="24"/>
                <w:szCs w:val="24"/>
              </w:rPr>
              <w:t xml:space="preserve">иаметр </w:t>
            </w:r>
            <w:r>
              <w:rPr>
                <w:rFonts w:ascii="Times New Roman" w:hAnsi="Times New Roman"/>
                <w:b/>
                <w:spacing w:val="-9"/>
                <w:sz w:val="24"/>
                <w:szCs w:val="24"/>
              </w:rPr>
              <w:t>трубопро</w:t>
            </w:r>
            <w:r>
              <w:rPr>
                <w:rFonts w:ascii="Times New Roman" w:hAnsi="Times New Roman"/>
                <w:b/>
                <w:spacing w:val="-7"/>
                <w:sz w:val="24"/>
                <w:szCs w:val="24"/>
              </w:rPr>
              <w:t xml:space="preserve">вода, </w:t>
            </w:r>
            <w:r>
              <w:rPr>
                <w:rFonts w:ascii="Times New Roman" w:hAnsi="Times New Roman"/>
                <w:b/>
                <w:sz w:val="24"/>
                <w:szCs w:val="24"/>
              </w:rPr>
              <w:t>мм</w:t>
            </w:r>
          </w:p>
        </w:tc>
        <w:tc>
          <w:tcPr>
            <w:tcW w:w="4131" w:type="pct"/>
            <w:gridSpan w:val="5"/>
            <w:tcBorders>
              <w:left w:val="single" w:sz="4" w:space="0" w:color="000000"/>
              <w:bottom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Ч</w:t>
            </w:r>
            <w:r>
              <w:rPr>
                <w:rFonts w:ascii="Times New Roman" w:hAnsi="Times New Roman"/>
                <w:b/>
                <w:sz w:val="24"/>
                <w:szCs w:val="24"/>
              </w:rPr>
              <w:t>астота утечек, (м</w:t>
            </w:r>
            <w:r>
              <w:rPr>
                <w:rFonts w:ascii="Times New Roman" w:hAnsi="Times New Roman"/>
                <w:b/>
                <w:sz w:val="24"/>
                <w:szCs w:val="24"/>
                <w:vertAlign w:val="superscript"/>
              </w:rPr>
              <w:t>-1</w:t>
            </w:r>
            <w:r>
              <w:rPr>
                <w:rFonts w:ascii="Times New Roman" w:hAnsi="Times New Roman"/>
                <w:b/>
                <w:position w:val="8"/>
                <w:sz w:val="24"/>
                <w:szCs w:val="24"/>
              </w:rPr>
              <w:t xml:space="preserve"> </w:t>
            </w:r>
            <w:r>
              <w:rPr>
                <w:rFonts w:ascii="Times New Roman" w:hAnsi="Times New Roman"/>
                <w:b/>
                <w:w w:val="95"/>
                <w:sz w:val="24"/>
                <w:szCs w:val="24"/>
              </w:rPr>
              <w:t xml:space="preserve">× </w:t>
            </w:r>
            <w:r>
              <w:rPr>
                <w:rFonts w:ascii="Times New Roman" w:hAnsi="Times New Roman"/>
                <w:b/>
                <w:sz w:val="24"/>
                <w:szCs w:val="24"/>
              </w:rPr>
              <w:t>год</w:t>
            </w:r>
            <w:r>
              <w:rPr>
                <w:rFonts w:ascii="Times New Roman" w:hAnsi="Times New Roman"/>
                <w:b/>
                <w:sz w:val="24"/>
                <w:szCs w:val="24"/>
                <w:vertAlign w:val="superscript"/>
              </w:rPr>
              <w:t>-1</w:t>
            </w:r>
            <w:r>
              <w:rPr>
                <w:rFonts w:ascii="Times New Roman" w:hAnsi="Times New Roman"/>
                <w:b/>
                <w:sz w:val="24"/>
                <w:szCs w:val="24"/>
              </w:rPr>
              <w:t>)</w:t>
            </w:r>
          </w:p>
        </w:tc>
      </w:tr>
      <w:tr w:rsidR="00CB7331">
        <w:trPr>
          <w:trHeight w:val="283"/>
          <w:tblHeader/>
          <w:jc w:val="center"/>
        </w:trPr>
        <w:tc>
          <w:tcPr>
            <w:tcW w:w="869" w:type="pct"/>
            <w:vMerge/>
            <w:tcBorders>
              <w:right w:val="single" w:sz="4" w:space="0" w:color="000000"/>
            </w:tcBorders>
            <w:vAlign w:val="center"/>
          </w:tcPr>
          <w:p w:rsidR="00CB7331" w:rsidRDefault="00CB7331">
            <w:pPr>
              <w:ind w:left="38" w:right="122"/>
              <w:jc w:val="center"/>
              <w:rPr>
                <w:rFonts w:ascii="Times New Roman" w:hAnsi="Times New Roman"/>
                <w:b/>
                <w:sz w:val="24"/>
                <w:szCs w:val="24"/>
              </w:rPr>
            </w:pPr>
          </w:p>
        </w:tc>
        <w:tc>
          <w:tcPr>
            <w:tcW w:w="889" w:type="pct"/>
            <w:tcBorders>
              <w:top w:val="single" w:sz="4" w:space="0" w:color="000000"/>
              <w:left w:val="single" w:sz="4" w:space="0" w:color="000000"/>
              <w:right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м</w:t>
            </w:r>
            <w:r>
              <w:rPr>
                <w:rFonts w:ascii="Times New Roman" w:hAnsi="Times New Roman"/>
                <w:b/>
                <w:sz w:val="24"/>
                <w:szCs w:val="24"/>
              </w:rPr>
              <w:t>алая (диаметр отверстия 12,5 мм)</w:t>
            </w:r>
          </w:p>
        </w:tc>
        <w:tc>
          <w:tcPr>
            <w:tcW w:w="853" w:type="pct"/>
            <w:tcBorders>
              <w:top w:val="single" w:sz="4" w:space="0" w:color="000000"/>
              <w:left w:val="single" w:sz="4" w:space="0" w:color="000000"/>
              <w:right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с</w:t>
            </w:r>
            <w:r>
              <w:rPr>
                <w:rFonts w:ascii="Times New Roman" w:hAnsi="Times New Roman"/>
                <w:b/>
                <w:sz w:val="24"/>
                <w:szCs w:val="24"/>
              </w:rPr>
              <w:t>редняя (диаметр отверстия 25 мм)</w:t>
            </w:r>
          </w:p>
        </w:tc>
        <w:tc>
          <w:tcPr>
            <w:tcW w:w="898" w:type="pct"/>
            <w:tcBorders>
              <w:top w:val="single" w:sz="4" w:space="0" w:color="000000"/>
              <w:left w:val="single" w:sz="4" w:space="0" w:color="000000"/>
              <w:right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з</w:t>
            </w:r>
            <w:r>
              <w:rPr>
                <w:rFonts w:ascii="Times New Roman" w:hAnsi="Times New Roman"/>
                <w:b/>
                <w:sz w:val="24"/>
                <w:szCs w:val="24"/>
              </w:rPr>
              <w:t>начительная (диаметр отверстия 50 мм)</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б</w:t>
            </w:r>
            <w:r>
              <w:rPr>
                <w:rFonts w:ascii="Times New Roman" w:hAnsi="Times New Roman"/>
                <w:b/>
                <w:sz w:val="24"/>
                <w:szCs w:val="24"/>
              </w:rPr>
              <w:t>ольшая (диаметр отверстия 100 мм)</w:t>
            </w:r>
          </w:p>
        </w:tc>
        <w:tc>
          <w:tcPr>
            <w:tcW w:w="668" w:type="pct"/>
            <w:tcBorders>
              <w:top w:val="single" w:sz="4" w:space="0" w:color="000000"/>
              <w:left w:val="single" w:sz="4" w:space="0" w:color="000000"/>
              <w:bottom w:val="single" w:sz="4" w:space="0" w:color="000000"/>
            </w:tcBorders>
            <w:vAlign w:val="center"/>
          </w:tcPr>
          <w:p w:rsidR="00CB7331" w:rsidRDefault="00A24C07">
            <w:pPr>
              <w:ind w:left="38" w:right="122"/>
              <w:jc w:val="center"/>
              <w:rPr>
                <w:rFonts w:ascii="Times New Roman" w:hAnsi="Times New Roman"/>
                <w:b/>
                <w:sz w:val="24"/>
                <w:szCs w:val="24"/>
              </w:rPr>
            </w:pPr>
            <w:r>
              <w:rPr>
                <w:rFonts w:ascii="Times New Roman" w:hAnsi="Times New Roman"/>
                <w:b/>
                <w:sz w:val="24"/>
                <w:szCs w:val="24"/>
                <w:lang w:val="ru-RU"/>
              </w:rPr>
              <w:t>р</w:t>
            </w:r>
            <w:r>
              <w:rPr>
                <w:rFonts w:ascii="Times New Roman" w:hAnsi="Times New Roman"/>
                <w:b/>
                <w:sz w:val="24"/>
                <w:szCs w:val="24"/>
              </w:rPr>
              <w:t>азрыв</w:t>
            </w:r>
          </w:p>
        </w:tc>
      </w:tr>
      <w:tr w:rsidR="00CB7331">
        <w:trPr>
          <w:trHeight w:val="283"/>
          <w:jc w:val="center"/>
        </w:trPr>
        <w:tc>
          <w:tcPr>
            <w:tcW w:w="869" w:type="pct"/>
            <w:tcBorders>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50</w:t>
            </w:r>
          </w:p>
        </w:tc>
        <w:tc>
          <w:tcPr>
            <w:tcW w:w="889" w:type="pct"/>
            <w:tcBorders>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vertAlign w:val="superscript"/>
              </w:rPr>
            </w:pPr>
            <w:r>
              <w:rPr>
                <w:rFonts w:ascii="Times New Roman" w:hAnsi="Times New Roman"/>
                <w:sz w:val="24"/>
                <w:szCs w:val="24"/>
              </w:rPr>
              <w:t xml:space="preserve">5,7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53" w:type="pct"/>
            <w:tcBorders>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98" w:type="pct"/>
            <w:tcBorders>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w w:val="99"/>
                <w:sz w:val="24"/>
                <w:szCs w:val="24"/>
              </w:rPr>
              <w:t>-</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w w:val="99"/>
                <w:sz w:val="24"/>
                <w:szCs w:val="24"/>
              </w:rPr>
              <w:t>-</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r>
      <w:tr w:rsidR="00CB7331">
        <w:trPr>
          <w:trHeight w:val="283"/>
          <w:jc w:val="center"/>
        </w:trPr>
        <w:tc>
          <w:tcPr>
            <w:tcW w:w="869" w:type="pct"/>
            <w:tcBorders>
              <w:top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100</w:t>
            </w:r>
          </w:p>
        </w:tc>
        <w:tc>
          <w:tcPr>
            <w:tcW w:w="889"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2,8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53"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1,2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98"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4,7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w w:val="99"/>
                <w:sz w:val="24"/>
                <w:szCs w:val="24"/>
              </w:rPr>
              <w:t>-</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r>
      <w:tr w:rsidR="00CB7331">
        <w:trPr>
          <w:trHeight w:val="283"/>
          <w:jc w:val="center"/>
        </w:trPr>
        <w:tc>
          <w:tcPr>
            <w:tcW w:w="869" w:type="pct"/>
            <w:tcBorders>
              <w:top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150</w:t>
            </w:r>
          </w:p>
        </w:tc>
        <w:tc>
          <w:tcPr>
            <w:tcW w:w="889"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1,9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53"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7,9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98"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3,1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1,3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2,5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r>
      <w:tr w:rsidR="00CB7331">
        <w:trPr>
          <w:trHeight w:val="283"/>
          <w:jc w:val="center"/>
        </w:trPr>
        <w:tc>
          <w:tcPr>
            <w:tcW w:w="869" w:type="pct"/>
            <w:tcBorders>
              <w:top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250</w:t>
            </w:r>
          </w:p>
        </w:tc>
        <w:tc>
          <w:tcPr>
            <w:tcW w:w="889"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1,1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-6</w:t>
            </w:r>
          </w:p>
        </w:tc>
        <w:tc>
          <w:tcPr>
            <w:tcW w:w="853"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4,7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98"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1,9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7,8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1,5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r>
      <w:tr w:rsidR="00CB7331">
        <w:trPr>
          <w:trHeight w:val="283"/>
          <w:jc w:val="center"/>
        </w:trPr>
        <w:tc>
          <w:tcPr>
            <w:tcW w:w="869" w:type="pct"/>
            <w:tcBorders>
              <w:top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600</w:t>
            </w:r>
          </w:p>
        </w:tc>
        <w:tc>
          <w:tcPr>
            <w:tcW w:w="889"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4,7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53"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2,0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98"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7,9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3,4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6,4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-9</w:t>
            </w:r>
          </w:p>
        </w:tc>
      </w:tr>
      <w:tr w:rsidR="00CB7331">
        <w:trPr>
          <w:trHeight w:val="283"/>
          <w:jc w:val="center"/>
        </w:trPr>
        <w:tc>
          <w:tcPr>
            <w:tcW w:w="869" w:type="pct"/>
            <w:tcBorders>
              <w:top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900</w:t>
            </w:r>
          </w:p>
        </w:tc>
        <w:tc>
          <w:tcPr>
            <w:tcW w:w="889"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3,1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53"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1,3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98"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5,2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822" w:type="pct"/>
            <w:tcBorders>
              <w:top w:val="single" w:sz="4" w:space="0" w:color="000000"/>
              <w:left w:val="single" w:sz="4" w:space="0" w:color="000000"/>
              <w:bottom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2,2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668" w:type="pct"/>
            <w:tcBorders>
              <w:top w:val="single" w:sz="4" w:space="0" w:color="000000"/>
              <w:left w:val="single" w:sz="4" w:space="0" w:color="000000"/>
              <w:bottom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4,2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-9</w:t>
            </w:r>
          </w:p>
        </w:tc>
      </w:tr>
      <w:tr w:rsidR="00CB7331">
        <w:trPr>
          <w:trHeight w:val="283"/>
          <w:jc w:val="center"/>
        </w:trPr>
        <w:tc>
          <w:tcPr>
            <w:tcW w:w="869" w:type="pct"/>
            <w:tcBorders>
              <w:top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1200</w:t>
            </w:r>
          </w:p>
        </w:tc>
        <w:tc>
          <w:tcPr>
            <w:tcW w:w="889" w:type="pct"/>
            <w:tcBorders>
              <w:top w:val="single" w:sz="4" w:space="0" w:color="000000"/>
              <w:left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2,4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-7</w:t>
            </w:r>
          </w:p>
        </w:tc>
        <w:tc>
          <w:tcPr>
            <w:tcW w:w="853" w:type="pct"/>
            <w:tcBorders>
              <w:top w:val="single" w:sz="4" w:space="0" w:color="000000"/>
              <w:left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9,8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898" w:type="pct"/>
            <w:tcBorders>
              <w:top w:val="single" w:sz="4" w:space="0" w:color="000000"/>
              <w:left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3,9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822" w:type="pct"/>
            <w:tcBorders>
              <w:top w:val="single" w:sz="4" w:space="0" w:color="000000"/>
              <w:left w:val="single" w:sz="4" w:space="0" w:color="000000"/>
              <w:righ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1,7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-8</w:t>
            </w:r>
          </w:p>
        </w:tc>
        <w:tc>
          <w:tcPr>
            <w:tcW w:w="668" w:type="pct"/>
            <w:tcBorders>
              <w:top w:val="single" w:sz="4" w:space="0" w:color="000000"/>
              <w:left w:val="single" w:sz="4" w:space="0" w:color="000000"/>
            </w:tcBorders>
            <w:vAlign w:val="center"/>
          </w:tcPr>
          <w:p w:rsidR="00CB7331" w:rsidRDefault="00A24C07">
            <w:pPr>
              <w:ind w:left="40" w:right="125"/>
              <w:rPr>
                <w:rFonts w:ascii="Times New Roman" w:hAnsi="Times New Roman"/>
                <w:sz w:val="24"/>
                <w:szCs w:val="24"/>
              </w:rPr>
            </w:pPr>
            <w:r>
              <w:rPr>
                <w:rFonts w:ascii="Times New Roman" w:hAnsi="Times New Roman"/>
                <w:sz w:val="24"/>
                <w:szCs w:val="24"/>
              </w:rPr>
              <w:t xml:space="preserve">3,2 </w:t>
            </w:r>
            <w:r>
              <w:rPr>
                <w:rFonts w:ascii="Times New Roman" w:hAnsi="Times New Roman"/>
                <w:w w:val="95"/>
                <w:sz w:val="24"/>
                <w:szCs w:val="24"/>
              </w:rPr>
              <w:t xml:space="preserve">× </w:t>
            </w:r>
            <w:r>
              <w:rPr>
                <w:rFonts w:ascii="Times New Roman" w:hAnsi="Times New Roman"/>
                <w:sz w:val="24"/>
                <w:szCs w:val="24"/>
              </w:rPr>
              <w:t>10</w:t>
            </w:r>
            <w:r>
              <w:rPr>
                <w:rFonts w:ascii="Times New Roman" w:hAnsi="Times New Roman"/>
                <w:sz w:val="24"/>
                <w:szCs w:val="24"/>
                <w:vertAlign w:val="superscript"/>
              </w:rPr>
              <w:t>-9</w:t>
            </w:r>
          </w:p>
        </w:tc>
      </w:tr>
    </w:tbl>
    <w:p w:rsidR="00CB7331" w:rsidRDefault="00CB7331">
      <w:pPr>
        <w:ind w:firstLine="709"/>
        <w:jc w:val="both"/>
        <w:rPr>
          <w:rFonts w:ascii="Times New Roman" w:hAnsi="Times New Roman"/>
          <w:color w:val="FF0000"/>
          <w:sz w:val="28"/>
          <w:szCs w:val="28"/>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После определения частот инициирующих событий, производилось построение сценариев развития аварий, отражающих технологические особенности объекта.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результате анализа развития возможных чрезвычайных ситуаций на пожаровзрыво-опасных объектах исследуемой территории к наиболее опасным следует отнести следующие варианты: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образование огненного шара при перегреве сосудов (резервуаров) с легковоспламеняющимися и горючими жидкостями;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пожар на вертикальных резервуарах (РВС) или пожар разлития на грунт легковоспламеняющихся и горючих жидкостей;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взрыв (дефлаграционное горение) паров легковоспламеняющихся жидкостей в открытом пространстве, образованных при испарении с поверхности зоны разлития.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Зонирование опасных зон производилось путём нанесения концентрических окружностей на схеме размещения проектируемого муниципального образования.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Первоочередной задачей защиты населения и рабочего персонала предприятий пожароопасных объектов являются мероприятия по защите от последствий возможных ЧС на пожароопасных объектах: организация системы пожаротушения, а также оповещения соответствующих служб и сигнализации.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целях предупреждения чрезвычайных ситуаций необходимо проводить проверки складов ГСМ и взрывопожароопасных веществ на предмет выполнения мероприятий по обеспечению противопожарной безопасности.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Превентивные мероприятия: 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объектами, производится разборка ветхих и заброшенных строений.</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Аварии на транспорте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На территории городского поселения Петров Вал наземный транспорт представлен рейсовыми маршрутными автобусами, маршрутными такси, осуществляющими пассажирские перевозки между административными районами Волгоградской области.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По городскому поселению проходят дороги местного значения, дороги регионального значения и железнодорожные пути. Возможные риски: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возгорание рейсовых автотранспортных средств с последующим взрывом;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террористический акт (диверсия) в местах автостоянок (остановок) общественного транспорта;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аварии автомобильного транспорта, осуществляющего транспортировку опасных грузов.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По автомобильным дорогам общего пользования возможна перевозка ГСМ в автоцистернах – 16300 литров, СУГ в автоцистернах ёмкостью 8, 10, 11, 20 м3 и другие вещества.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sz w:val="28"/>
          <w:szCs w:val="28"/>
          <w:lang w:val="ru-RU"/>
        </w:rPr>
        <w:t xml:space="preserve">Также по территории городского </w:t>
      </w:r>
      <w:r>
        <w:rPr>
          <w:rFonts w:ascii="Times New Roman" w:hAnsi="Times New Roman"/>
          <w:color w:val="000000" w:themeColor="text1"/>
          <w:sz w:val="28"/>
          <w:szCs w:val="28"/>
          <w:lang w:val="ru-RU"/>
        </w:rPr>
        <w:t xml:space="preserve">поселения Петров Вал проходит железная дорога общего пользования. Возможные риски: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аварии железнодорожного транспорта, осуществляющего транспортировку опасных грузов;</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возгорание железнодорожного транспорта;</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сход подвижного состава с путей;</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теракт (диверсия).</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Крупные ж/д узлы (вокзал, станция, остановочная платформа) на территории поселения: ж/д ст. Петров Вал, остановка п. Локомотивная, остановка п. 461. Возможные риски:</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аварии железнодорожного транспорта, осуществляющего транспортировку опасных грузов;</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теракт на железнодорожном объекте и транспорте.</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Для рассматриваемого воздействия подготавливаются законы поражения людей. По каждому из типов взрывоопасных объектов готовится информация.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Первоочередной задачей защиты населения и рабочего персонала предприятий пожароопасных объектов являются мероприятия по защите от последствий возможных ЧС на пожароопасных объектах: организация системы пожаротушения, а также оповещения соответствующих служб и сигнализации.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Превентивные мероприятия: 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w:t>
      </w:r>
      <w:r>
        <w:rPr>
          <w:rFonts w:ascii="Times New Roman" w:hAnsi="Times New Roman"/>
          <w:sz w:val="28"/>
          <w:szCs w:val="28"/>
          <w:lang w:val="ru-RU"/>
        </w:rPr>
        <w:lastRenderedPageBreak/>
        <w:t>период производится выкос травы перед объектами, производится разборка ветхих и заброшенных строений.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Особое внимание уделяется системе предотвращения и ликвидации чрезвычайных ситуаций на предприятиях оборонного комплекса, расположенных на территории города.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качестве вероятных чрезвычайных ситуаций техногенного характера при авариях на автодороге рассматриваются:</w:t>
      </w:r>
    </w:p>
    <w:p w:rsidR="00CB7331" w:rsidRDefault="00A24C07">
      <w:pPr>
        <w:tabs>
          <w:tab w:val="left" w:pos="1429"/>
        </w:tabs>
        <w:ind w:firstLine="709"/>
        <w:jc w:val="both"/>
        <w:rPr>
          <w:rFonts w:ascii="Times New Roman" w:hAnsi="Times New Roman"/>
          <w:sz w:val="28"/>
          <w:szCs w:val="28"/>
          <w:lang w:val="ru-RU"/>
        </w:rPr>
      </w:pPr>
      <w:r>
        <w:rPr>
          <w:rFonts w:ascii="Times New Roman" w:hAnsi="Times New Roman"/>
          <w:sz w:val="28"/>
          <w:szCs w:val="28"/>
          <w:lang w:val="ru-RU"/>
        </w:rPr>
        <w:t>- воспламенение (взрыв) паров ЛВЖ (ГЖ) в результате воздействия статического электричества или разгерметизации ёмкости транспортировки;</w:t>
      </w:r>
    </w:p>
    <w:p w:rsidR="00CB7331" w:rsidRDefault="00A24C07">
      <w:pPr>
        <w:tabs>
          <w:tab w:val="left" w:pos="1429"/>
        </w:tabs>
        <w:ind w:firstLine="709"/>
        <w:jc w:val="both"/>
        <w:rPr>
          <w:rFonts w:ascii="Times New Roman" w:hAnsi="Times New Roman"/>
          <w:sz w:val="28"/>
          <w:szCs w:val="28"/>
          <w:lang w:val="ru-RU"/>
        </w:rPr>
      </w:pPr>
      <w:r>
        <w:rPr>
          <w:rFonts w:ascii="Times New Roman" w:hAnsi="Times New Roman"/>
          <w:sz w:val="28"/>
          <w:szCs w:val="28"/>
          <w:lang w:val="ru-RU"/>
        </w:rPr>
        <w:t>- горение пролива ЛВЖ (ГЖ) при разгерметизации ёмкости транспортировки.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Сценарий 1 (С1) – горение пролива: разгерметизация ёмкости транспортировки </w:t>
      </w:r>
      <w:r>
        <w:rPr>
          <w:rFonts w:ascii="Times New Roman" w:hAnsi="Times New Roman"/>
          <w:sz w:val="28"/>
          <w:szCs w:val="28"/>
          <w:lang w:val="ru-RU"/>
        </w:rPr>
        <w:sym w:font="Symbol" w:char="F0AE"/>
      </w:r>
      <w:r>
        <w:rPr>
          <w:rFonts w:ascii="Times New Roman" w:hAnsi="Times New Roman"/>
          <w:sz w:val="28"/>
          <w:szCs w:val="28"/>
          <w:lang w:val="ru-RU"/>
        </w:rPr>
        <w:t xml:space="preserve"> выброс ЛВЖ (ГЖ) или СУГ </w:t>
      </w:r>
      <w:r>
        <w:rPr>
          <w:rFonts w:ascii="Times New Roman" w:hAnsi="Times New Roman"/>
          <w:sz w:val="28"/>
          <w:szCs w:val="28"/>
          <w:lang w:val="ru-RU"/>
        </w:rPr>
        <w:sym w:font="Symbol" w:char="F0AE"/>
      </w:r>
      <w:r>
        <w:rPr>
          <w:rFonts w:ascii="Times New Roman" w:hAnsi="Times New Roman"/>
          <w:sz w:val="28"/>
          <w:szCs w:val="28"/>
          <w:lang w:val="ru-RU"/>
        </w:rPr>
        <w:t xml:space="preserve"> возгорание пролива при наличии источника инициирования </w:t>
      </w:r>
      <w:r>
        <w:rPr>
          <w:rFonts w:ascii="Times New Roman" w:hAnsi="Times New Roman"/>
          <w:sz w:val="28"/>
          <w:szCs w:val="28"/>
          <w:lang w:val="ru-RU"/>
        </w:rPr>
        <w:sym w:font="Symbol" w:char="F0AE"/>
      </w:r>
      <w:r>
        <w:rPr>
          <w:rFonts w:ascii="Times New Roman" w:hAnsi="Times New Roman"/>
          <w:sz w:val="28"/>
          <w:szCs w:val="28"/>
          <w:lang w:val="ru-RU"/>
        </w:rPr>
        <w:t xml:space="preserve"> горение пролива </w:t>
      </w:r>
      <w:r>
        <w:rPr>
          <w:rFonts w:ascii="Times New Roman" w:hAnsi="Times New Roman"/>
          <w:sz w:val="28"/>
          <w:szCs w:val="28"/>
          <w:lang w:val="ru-RU"/>
        </w:rPr>
        <w:sym w:font="Symbol" w:char="F0AE"/>
      </w:r>
      <w:r>
        <w:rPr>
          <w:rFonts w:ascii="Times New Roman" w:hAnsi="Times New Roman"/>
          <w:sz w:val="28"/>
          <w:szCs w:val="28"/>
          <w:lang w:val="ru-RU"/>
        </w:rPr>
        <w:t xml:space="preserve"> поражение объектов и людей тепловым излучением.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Сценарий 2 (С2) – взрыв облака топливно-воздушных смесей (ТВС): разгерметизация ёмкости транспортировки </w:t>
      </w:r>
      <w:r>
        <w:rPr>
          <w:rFonts w:ascii="Times New Roman" w:hAnsi="Times New Roman"/>
          <w:sz w:val="28"/>
          <w:szCs w:val="28"/>
          <w:lang w:val="ru-RU"/>
        </w:rPr>
        <w:sym w:font="Symbol" w:char="F0AE"/>
      </w:r>
      <w:r>
        <w:rPr>
          <w:rFonts w:ascii="Times New Roman" w:hAnsi="Times New Roman"/>
          <w:sz w:val="28"/>
          <w:szCs w:val="28"/>
          <w:lang w:val="ru-RU"/>
        </w:rPr>
        <w:t xml:space="preserve"> выброс (пролив) ЛВЖ (ГЖ) </w:t>
      </w:r>
      <w:r>
        <w:rPr>
          <w:rFonts w:ascii="Times New Roman" w:hAnsi="Times New Roman"/>
          <w:sz w:val="28"/>
          <w:szCs w:val="28"/>
          <w:lang w:val="ru-RU"/>
        </w:rPr>
        <w:sym w:font="Symbol" w:char="F0AE"/>
      </w:r>
      <w:r>
        <w:rPr>
          <w:rFonts w:ascii="Times New Roman" w:hAnsi="Times New Roman"/>
          <w:sz w:val="28"/>
          <w:szCs w:val="28"/>
          <w:lang w:val="ru-RU"/>
        </w:rPr>
        <w:t xml:space="preserve"> образование облака ТВС </w:t>
      </w:r>
      <w:r>
        <w:rPr>
          <w:rFonts w:ascii="Times New Roman" w:hAnsi="Times New Roman"/>
          <w:sz w:val="28"/>
          <w:szCs w:val="28"/>
          <w:lang w:val="ru-RU"/>
        </w:rPr>
        <w:sym w:font="Symbol" w:char="F0AE"/>
      </w:r>
      <w:r>
        <w:rPr>
          <w:rFonts w:ascii="Times New Roman" w:hAnsi="Times New Roman"/>
          <w:sz w:val="28"/>
          <w:szCs w:val="28"/>
          <w:lang w:val="ru-RU"/>
        </w:rPr>
        <w:t xml:space="preserve"> взрыв облака ТВС при наличии источника инициирования </w:t>
      </w:r>
      <w:r>
        <w:rPr>
          <w:rFonts w:ascii="Times New Roman" w:hAnsi="Times New Roman"/>
          <w:sz w:val="28"/>
          <w:szCs w:val="28"/>
          <w:lang w:val="ru-RU"/>
        </w:rPr>
        <w:sym w:font="Symbol" w:char="F0AE"/>
      </w:r>
      <w:r>
        <w:rPr>
          <w:rFonts w:ascii="Times New Roman" w:hAnsi="Times New Roman"/>
          <w:sz w:val="28"/>
          <w:szCs w:val="28"/>
          <w:lang w:val="ru-RU"/>
        </w:rPr>
        <w:t xml:space="preserve"> поражение объектов и людей воздушной ударной волной.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расчётах приняты следующие допущения: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I. Разгерметизация ёмкостей транспортировки ЛВЖ (ГЖ)</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С1. Пожар пролива – из разрушенной ёмкости вытекает и участвует в горении 100 % опасного вещества. Сброс ЛВЖ (ГЖ) происходит при свободном растекании в сторону железобетонных лотков по обеим сторонам железнодорожных путей или при свободном растекании на проезжей части, ограниченной бордюрным камнем. Толщина слоя пролившейся жидкости принимается равной 0,05 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С2. Взрыв ТВС из разрушенной ёмкости вытекает 100 % опасного вещества. В формировании облака ТВС участвует 80 % массы вытекшего нефтепродукта.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Масса опасных веществ, способных участвовать в идентифицированных сценариях аварий, оценивалась на основе анализа технологии и режимных параметров обращения с горючими жидкостями. При этом при расчётах выбирался наиболее неблагоприятный вариант аварии, при котором в аварии участвует наибольшее количество веществ.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расчётах принимается, что, в соответствии с требованиями действующих нормативных документов, единичная ёмкость транспортировки заполнена опасным веществом на 90 %. Наличие источника воспламенения пролива или облака ТВС принимается как условное.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рассмотрении варианта аварии, развивающейся с последующим взрывом ТВС пролива нефтепродуктов или сжиженных углеводородных газов из ёмкости транспортировки, тип окружающего пространства при формировании облака ТВС принят как «Слабо загромождённое или свободное пространство».</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При определении зон действия поражающих факторов ЧС при аварии на транспортной магистрали принимается, что повреждённая ёмкость транспортировки может находиться на любом участке магистрали.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качестве основных поражающих факторов ЧС рассматриваются: тепловой поток от пламени «горящего разлития», плотность которого зависит от площади разлития, мощности тепловой эмиссии пламени и избыточное давление во фронте ударной волны взрыва.</w:t>
      </w:r>
    </w:p>
    <w:p w:rsidR="00CB7331" w:rsidRDefault="00CB7331">
      <w:pPr>
        <w:ind w:firstLine="709"/>
        <w:jc w:val="both"/>
        <w:rPr>
          <w:rFonts w:ascii="Times New Roman" w:hAnsi="Times New Roman"/>
          <w:sz w:val="28"/>
          <w:szCs w:val="28"/>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38 – Параметры поражения, принимаемые при оценке обстановки, возникшей в результате аварий, развивающейся со взрывом ТВС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1545"/>
      </w:tblGrid>
      <w:tr w:rsidR="00CB7331">
        <w:trPr>
          <w:tblHeader/>
          <w:jc w:val="center"/>
        </w:trPr>
        <w:tc>
          <w:tcPr>
            <w:tcW w:w="4183" w:type="pct"/>
            <w:vAlign w:val="center"/>
          </w:tcPr>
          <w:p w:rsidR="00CB7331" w:rsidRDefault="00A24C07">
            <w:pPr>
              <w:widowControl w:val="0"/>
              <w:jc w:val="center"/>
              <w:rPr>
                <w:rFonts w:ascii="Times New Roman" w:hAnsi="Times New Roman"/>
                <w:b/>
                <w:sz w:val="24"/>
                <w:szCs w:val="24"/>
              </w:rPr>
            </w:pPr>
            <w:r>
              <w:rPr>
                <w:rFonts w:ascii="Times New Roman" w:hAnsi="Times New Roman"/>
                <w:b/>
                <w:sz w:val="24"/>
                <w:szCs w:val="24"/>
                <w:lang w:val="ru-RU"/>
              </w:rPr>
              <w:t>П</w:t>
            </w:r>
            <w:r>
              <w:rPr>
                <w:rFonts w:ascii="Times New Roman" w:hAnsi="Times New Roman"/>
                <w:b/>
                <w:sz w:val="24"/>
                <w:szCs w:val="24"/>
              </w:rPr>
              <w:t>оражение зданий и сооружений</w:t>
            </w:r>
          </w:p>
        </w:tc>
        <w:tc>
          <w:tcPr>
            <w:tcW w:w="817" w:type="pct"/>
            <w:vAlign w:val="center"/>
          </w:tcPr>
          <w:p w:rsidR="00CB7331" w:rsidRDefault="00A24C07">
            <w:pPr>
              <w:widowControl w:val="0"/>
              <w:jc w:val="center"/>
              <w:rPr>
                <w:rFonts w:ascii="Times New Roman" w:hAnsi="Times New Roman"/>
                <w:b/>
                <w:sz w:val="24"/>
                <w:szCs w:val="24"/>
              </w:rPr>
            </w:pPr>
            <w:r>
              <w:rPr>
                <w:rFonts w:ascii="Times New Roman" w:hAnsi="Times New Roman"/>
                <w:b/>
                <w:sz w:val="24"/>
                <w:szCs w:val="24"/>
                <w:lang w:val="ru-RU"/>
              </w:rPr>
              <w:t>И</w:t>
            </w:r>
            <w:r>
              <w:rPr>
                <w:rFonts w:ascii="Times New Roman" w:hAnsi="Times New Roman"/>
                <w:b/>
                <w:sz w:val="24"/>
                <w:szCs w:val="24"/>
              </w:rPr>
              <w:t>збыточное давление, кПа</w:t>
            </w:r>
          </w:p>
        </w:tc>
      </w:tr>
      <w:tr w:rsidR="00CB7331">
        <w:trPr>
          <w:jc w:val="center"/>
        </w:trPr>
        <w:tc>
          <w:tcPr>
            <w:tcW w:w="4183"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полное разрушение зданий</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65,9– 70</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тяжёлые (сильные) повреждения, здание подлежит сносу</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33</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средние повреждения, возможно восстановление здания</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25</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разбито 90 % остекления, возможны слабые разрушения</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4</w:t>
            </w:r>
          </w:p>
        </w:tc>
      </w:tr>
      <w:tr w:rsidR="00CB7331">
        <w:trPr>
          <w:jc w:val="center"/>
        </w:trPr>
        <w:tc>
          <w:tcPr>
            <w:tcW w:w="4183"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разбито 50 % остекления</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2</w:t>
            </w:r>
          </w:p>
        </w:tc>
      </w:tr>
      <w:tr w:rsidR="00CB7331">
        <w:trPr>
          <w:jc w:val="center"/>
        </w:trPr>
        <w:tc>
          <w:tcPr>
            <w:tcW w:w="5000" w:type="pct"/>
            <w:gridSpan w:val="2"/>
            <w:vAlign w:val="center"/>
          </w:tcPr>
          <w:p w:rsidR="00CB7331" w:rsidRDefault="00A24C07">
            <w:pPr>
              <w:widowControl w:val="0"/>
              <w:rPr>
                <w:rFonts w:ascii="Times New Roman" w:hAnsi="Times New Roman"/>
                <w:sz w:val="24"/>
                <w:szCs w:val="24"/>
              </w:rPr>
            </w:pPr>
            <w:r>
              <w:rPr>
                <w:rFonts w:ascii="Times New Roman" w:hAnsi="Times New Roman"/>
                <w:sz w:val="24"/>
                <w:szCs w:val="24"/>
              </w:rPr>
              <w:t>поражение людей</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смертельное поражение 99 % людей в зданиях и на открытой местности</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70</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гибель или серьёзные поражения тела и барабанных перепонок при воздействии воздушной ударной волны, при обрушении части конструкций зданий или перемещении (отбросе) тела</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55</w:t>
            </w:r>
          </w:p>
        </w:tc>
      </w:tr>
      <w:tr w:rsidR="00CB7331">
        <w:trPr>
          <w:jc w:val="center"/>
        </w:trPr>
        <w:tc>
          <w:tcPr>
            <w:tcW w:w="4183" w:type="pct"/>
            <w:vAlign w:val="center"/>
          </w:tcPr>
          <w:p w:rsidR="00CB7331" w:rsidRDefault="00A24C07">
            <w:pPr>
              <w:widowControl w:val="0"/>
              <w:rPr>
                <w:rFonts w:ascii="Times New Roman" w:hAnsi="Times New Roman"/>
                <w:sz w:val="24"/>
                <w:szCs w:val="24"/>
              </w:rPr>
            </w:pPr>
            <w:r>
              <w:rPr>
                <w:rFonts w:ascii="Times New Roman" w:hAnsi="Times New Roman"/>
                <w:sz w:val="24"/>
                <w:szCs w:val="24"/>
                <w:lang w:val="ru-RU"/>
              </w:rPr>
              <w:t xml:space="preserve">серьёзные повреждения с возможным летальным исходом в результате поражения обломками зданий. </w:t>
            </w:r>
            <w:r>
              <w:rPr>
                <w:rFonts w:ascii="Times New Roman" w:hAnsi="Times New Roman"/>
                <w:sz w:val="24"/>
                <w:szCs w:val="24"/>
              </w:rPr>
              <w:t>Имеется 10 % вероятность разрыва барабанных перепонок</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24</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временная потеря слуха или травмы в результате вторичных эффектов воздушной ударной волны (летальный исход и серьёзные повреждения являются маловероятными событием)</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16</w:t>
            </w:r>
          </w:p>
        </w:tc>
      </w:tr>
      <w:tr w:rsidR="00CB7331">
        <w:trPr>
          <w:jc w:val="center"/>
        </w:trPr>
        <w:tc>
          <w:tcPr>
            <w:tcW w:w="4183" w:type="pct"/>
            <w:vAlign w:val="center"/>
          </w:tcPr>
          <w:p w:rsidR="00CB7331" w:rsidRDefault="00A24C07">
            <w:pPr>
              <w:widowControl w:val="0"/>
              <w:rPr>
                <w:rFonts w:ascii="Times New Roman" w:hAnsi="Times New Roman"/>
                <w:sz w:val="24"/>
                <w:szCs w:val="24"/>
                <w:lang w:val="ru-RU"/>
              </w:rPr>
            </w:pPr>
            <w:r>
              <w:rPr>
                <w:rFonts w:ascii="Times New Roman" w:hAnsi="Times New Roman"/>
                <w:sz w:val="24"/>
                <w:szCs w:val="24"/>
                <w:lang w:val="ru-RU"/>
              </w:rPr>
              <w:t>порог поражения людей (высокая вероятность отсутствия летального исхода или серьёзных повреждений). Имеется вероятность травм, связанных с разрушением стёкол и повреждением стен зданий.</w:t>
            </w:r>
          </w:p>
        </w:tc>
        <w:tc>
          <w:tcPr>
            <w:tcW w:w="817" w:type="pct"/>
            <w:vAlign w:val="center"/>
          </w:tcPr>
          <w:p w:rsidR="00CB7331" w:rsidRDefault="00A24C07">
            <w:pPr>
              <w:widowControl w:val="0"/>
              <w:rPr>
                <w:rFonts w:ascii="Times New Roman" w:hAnsi="Times New Roman"/>
                <w:sz w:val="24"/>
                <w:szCs w:val="24"/>
              </w:rPr>
            </w:pPr>
            <w:r>
              <w:rPr>
                <w:rFonts w:ascii="Times New Roman" w:hAnsi="Times New Roman"/>
                <w:sz w:val="24"/>
                <w:szCs w:val="24"/>
              </w:rPr>
              <w:t>5</w:t>
            </w:r>
          </w:p>
        </w:tc>
      </w:tr>
    </w:tbl>
    <w:p w:rsidR="00CB7331" w:rsidRDefault="00CB7331">
      <w:pPr>
        <w:ind w:firstLine="709"/>
        <w:jc w:val="both"/>
        <w:rPr>
          <w:rFonts w:ascii="Times New Roman" w:hAnsi="Times New Roman"/>
          <w:color w:val="FF0000"/>
          <w:sz w:val="28"/>
          <w:szCs w:val="28"/>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Параметры зон поражения наиболее опасных поражающих факторов ЧС при рассмотренных вариантах аварий приведены в таблицах.</w:t>
      </w:r>
    </w:p>
    <w:p w:rsidR="00CB7331" w:rsidRDefault="00CB7331">
      <w:pPr>
        <w:ind w:firstLine="709"/>
        <w:jc w:val="both"/>
        <w:rPr>
          <w:rFonts w:ascii="Times New Roman" w:hAnsi="Times New Roman"/>
          <w:sz w:val="28"/>
          <w:szCs w:val="28"/>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39 – Параметры поражающих факторов при авариях с ЛВЖ (ГЖ) и СУГ при разгерметизации автомобильной емкости транспортировки с пожаром пролива нефтепродуктов (сценарий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559"/>
        <w:gridCol w:w="1638"/>
        <w:gridCol w:w="2097"/>
        <w:gridCol w:w="2229"/>
      </w:tblGrid>
      <w:tr w:rsidR="00CB7331" w:rsidRPr="00D91561">
        <w:trPr>
          <w:trHeight w:val="663"/>
          <w:jc w:val="center"/>
        </w:trPr>
        <w:tc>
          <w:tcPr>
            <w:tcW w:w="832" w:type="pct"/>
            <w:vMerge w:val="restart"/>
            <w:tcBorders>
              <w:top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rPr>
              <w:t>Наименование вещества</w:t>
            </w:r>
          </w:p>
        </w:tc>
        <w:tc>
          <w:tcPr>
            <w:tcW w:w="715" w:type="pct"/>
            <w:vMerge w:val="restart"/>
            <w:tcBorders>
              <w:top w:val="single" w:sz="4" w:space="0" w:color="auto"/>
            </w:tcBorders>
            <w:shd w:val="clear" w:color="auto" w:fill="auto"/>
            <w:vAlign w:val="center"/>
          </w:tcPr>
          <w:p w:rsidR="00CB7331" w:rsidRDefault="00A24C07">
            <w:pPr>
              <w:jc w:val="center"/>
              <w:rPr>
                <w:rFonts w:ascii="Times New Roman" w:hAnsi="Times New Roman"/>
                <w:b/>
                <w:sz w:val="24"/>
                <w:szCs w:val="24"/>
              </w:rPr>
            </w:pPr>
            <w:r>
              <w:rPr>
                <w:rFonts w:ascii="Times New Roman" w:hAnsi="Times New Roman"/>
                <w:b/>
                <w:sz w:val="24"/>
                <w:szCs w:val="24"/>
                <w:lang w:val="ru-RU"/>
              </w:rPr>
              <w:t>К</w:t>
            </w:r>
            <w:r>
              <w:rPr>
                <w:rFonts w:ascii="Times New Roman" w:hAnsi="Times New Roman"/>
                <w:b/>
                <w:sz w:val="24"/>
                <w:szCs w:val="24"/>
              </w:rPr>
              <w:t>оличество, т</w:t>
            </w:r>
          </w:p>
        </w:tc>
        <w:tc>
          <w:tcPr>
            <w:tcW w:w="750" w:type="pct"/>
            <w:vMerge w:val="restart"/>
            <w:tcBorders>
              <w:top w:val="single" w:sz="4" w:space="0" w:color="auto"/>
            </w:tcBorders>
            <w:shd w:val="clear" w:color="auto" w:fill="auto"/>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Площадь пожара (при растекании по магистрали), м</w:t>
            </w:r>
            <w:r>
              <w:rPr>
                <w:rFonts w:ascii="Times New Roman" w:hAnsi="Times New Roman"/>
                <w:b/>
                <w:sz w:val="24"/>
                <w:szCs w:val="24"/>
                <w:vertAlign w:val="superscript"/>
                <w:lang w:val="ru-RU"/>
              </w:rPr>
              <w:t>2</w:t>
            </w:r>
          </w:p>
        </w:tc>
        <w:tc>
          <w:tcPr>
            <w:tcW w:w="2704" w:type="pct"/>
            <w:gridSpan w:val="2"/>
            <w:tcBorders>
              <w:top w:val="single" w:sz="4" w:space="0" w:color="auto"/>
            </w:tcBorders>
            <w:shd w:val="clear" w:color="auto" w:fill="auto"/>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Радиусы зон поражения людей (м), с учётом образующейся при горении пролива интенсивности теплового излучения (кВт/м</w:t>
            </w:r>
            <w:r>
              <w:rPr>
                <w:rFonts w:ascii="Times New Roman" w:hAnsi="Times New Roman"/>
                <w:b/>
                <w:sz w:val="24"/>
                <w:szCs w:val="24"/>
                <w:vertAlign w:val="superscript"/>
                <w:lang w:val="ru-RU"/>
              </w:rPr>
              <w:t>2</w:t>
            </w:r>
            <w:r>
              <w:rPr>
                <w:rFonts w:ascii="Times New Roman" w:hAnsi="Times New Roman"/>
                <w:b/>
                <w:sz w:val="24"/>
                <w:szCs w:val="24"/>
                <w:lang w:val="ru-RU"/>
              </w:rPr>
              <w:t>)</w:t>
            </w:r>
          </w:p>
        </w:tc>
      </w:tr>
      <w:tr w:rsidR="00CB7331" w:rsidRPr="00D91561">
        <w:trPr>
          <w:trHeight w:val="848"/>
          <w:jc w:val="center"/>
        </w:trPr>
        <w:tc>
          <w:tcPr>
            <w:tcW w:w="832" w:type="pct"/>
            <w:vMerge/>
            <w:tcBorders>
              <w:bottom w:val="single" w:sz="4" w:space="0" w:color="auto"/>
            </w:tcBorders>
            <w:shd w:val="clear" w:color="auto" w:fill="auto"/>
            <w:vAlign w:val="center"/>
          </w:tcPr>
          <w:p w:rsidR="00CB7331" w:rsidRDefault="00CB7331">
            <w:pPr>
              <w:jc w:val="center"/>
              <w:rPr>
                <w:rFonts w:ascii="Times New Roman" w:hAnsi="Times New Roman"/>
                <w:b/>
                <w:sz w:val="24"/>
                <w:szCs w:val="24"/>
                <w:lang w:val="ru-RU"/>
              </w:rPr>
            </w:pPr>
          </w:p>
        </w:tc>
        <w:tc>
          <w:tcPr>
            <w:tcW w:w="715" w:type="pct"/>
            <w:vMerge/>
            <w:tcBorders>
              <w:bottom w:val="single" w:sz="4" w:space="0" w:color="auto"/>
            </w:tcBorders>
            <w:shd w:val="clear" w:color="auto" w:fill="auto"/>
            <w:vAlign w:val="center"/>
          </w:tcPr>
          <w:p w:rsidR="00CB7331" w:rsidRDefault="00CB7331">
            <w:pPr>
              <w:jc w:val="center"/>
              <w:rPr>
                <w:rFonts w:ascii="Times New Roman" w:hAnsi="Times New Roman"/>
                <w:b/>
                <w:sz w:val="24"/>
                <w:szCs w:val="24"/>
                <w:lang w:val="ru-RU"/>
              </w:rPr>
            </w:pPr>
          </w:p>
        </w:tc>
        <w:tc>
          <w:tcPr>
            <w:tcW w:w="750" w:type="pct"/>
            <w:vMerge/>
            <w:tcBorders>
              <w:bottom w:val="single" w:sz="4" w:space="0" w:color="auto"/>
            </w:tcBorders>
            <w:shd w:val="clear" w:color="auto" w:fill="auto"/>
            <w:vAlign w:val="center"/>
          </w:tcPr>
          <w:p w:rsidR="00CB7331" w:rsidRDefault="00CB7331">
            <w:pPr>
              <w:jc w:val="center"/>
              <w:rPr>
                <w:rFonts w:ascii="Times New Roman" w:hAnsi="Times New Roman"/>
                <w:b/>
                <w:sz w:val="24"/>
                <w:szCs w:val="24"/>
                <w:lang w:val="ru-RU"/>
              </w:rPr>
            </w:pPr>
          </w:p>
        </w:tc>
        <w:tc>
          <w:tcPr>
            <w:tcW w:w="1316" w:type="pct"/>
            <w:tcBorders>
              <w:top w:val="single" w:sz="4" w:space="0" w:color="auto"/>
              <w:bottom w:val="single" w:sz="4" w:space="0" w:color="auto"/>
            </w:tcBorders>
            <w:shd w:val="clear" w:color="auto" w:fill="auto"/>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ожог 1-й степени через 6–8 с,</w:t>
            </w:r>
          </w:p>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ожог 2-й степени через 12–16 с, при 10,5 кВт/м</w:t>
            </w:r>
            <w:r>
              <w:rPr>
                <w:rFonts w:ascii="Times New Roman" w:hAnsi="Times New Roman"/>
                <w:b/>
                <w:sz w:val="24"/>
                <w:szCs w:val="24"/>
                <w:vertAlign w:val="superscript"/>
                <w:lang w:val="ru-RU"/>
              </w:rPr>
              <w:t>2</w:t>
            </w:r>
            <w:r>
              <w:rPr>
                <w:rFonts w:ascii="Times New Roman" w:hAnsi="Times New Roman"/>
                <w:b/>
                <w:sz w:val="24"/>
                <w:szCs w:val="24"/>
                <w:lang w:val="ru-RU"/>
              </w:rPr>
              <w:t>, м</w:t>
            </w:r>
          </w:p>
        </w:tc>
        <w:tc>
          <w:tcPr>
            <w:tcW w:w="1388" w:type="pct"/>
            <w:tcBorders>
              <w:top w:val="single" w:sz="4" w:space="0" w:color="auto"/>
              <w:bottom w:val="single" w:sz="4" w:space="0" w:color="auto"/>
            </w:tcBorders>
            <w:shd w:val="clear" w:color="auto" w:fill="auto"/>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безопасное расстояние для человека в брезентовой одежде, при 4,2 кВт/м</w:t>
            </w:r>
            <w:r>
              <w:rPr>
                <w:rFonts w:ascii="Times New Roman" w:hAnsi="Times New Roman"/>
                <w:b/>
                <w:sz w:val="24"/>
                <w:szCs w:val="24"/>
                <w:vertAlign w:val="superscript"/>
                <w:lang w:val="ru-RU"/>
              </w:rPr>
              <w:t>2</w:t>
            </w:r>
            <w:r>
              <w:rPr>
                <w:rFonts w:ascii="Times New Roman" w:hAnsi="Times New Roman"/>
                <w:b/>
                <w:sz w:val="24"/>
                <w:szCs w:val="24"/>
                <w:lang w:val="ru-RU"/>
              </w:rPr>
              <w:t>, м</w:t>
            </w:r>
          </w:p>
        </w:tc>
      </w:tr>
      <w:tr w:rsidR="00CB7331">
        <w:trPr>
          <w:trHeight w:val="285"/>
          <w:jc w:val="center"/>
        </w:trPr>
        <w:tc>
          <w:tcPr>
            <w:tcW w:w="832" w:type="pct"/>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lastRenderedPageBreak/>
              <w:t>бензин</w:t>
            </w:r>
          </w:p>
        </w:tc>
        <w:tc>
          <w:tcPr>
            <w:tcW w:w="715" w:type="pct"/>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25</w:t>
            </w:r>
          </w:p>
        </w:tc>
        <w:tc>
          <w:tcPr>
            <w:tcW w:w="750" w:type="pct"/>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640,5</w:t>
            </w:r>
          </w:p>
        </w:tc>
        <w:tc>
          <w:tcPr>
            <w:tcW w:w="1316" w:type="pct"/>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17</w:t>
            </w:r>
          </w:p>
        </w:tc>
        <w:tc>
          <w:tcPr>
            <w:tcW w:w="1388" w:type="pct"/>
            <w:shd w:val="clear" w:color="auto" w:fill="auto"/>
            <w:vAlign w:val="center"/>
          </w:tcPr>
          <w:p w:rsidR="00CB7331" w:rsidRDefault="00A24C07">
            <w:pPr>
              <w:rPr>
                <w:rFonts w:ascii="Times New Roman" w:hAnsi="Times New Roman"/>
                <w:sz w:val="24"/>
                <w:szCs w:val="24"/>
              </w:rPr>
            </w:pPr>
            <w:r>
              <w:rPr>
                <w:rFonts w:ascii="Times New Roman" w:hAnsi="Times New Roman"/>
                <w:sz w:val="24"/>
                <w:szCs w:val="24"/>
              </w:rPr>
              <w:t>27</w:t>
            </w:r>
          </w:p>
        </w:tc>
      </w:tr>
    </w:tbl>
    <w:p w:rsidR="00CB7331" w:rsidRDefault="00CB7331">
      <w:pPr>
        <w:jc w:val="both"/>
        <w:rPr>
          <w:rFonts w:ascii="Times New Roman" w:hAnsi="Times New Roman"/>
          <w:b/>
          <w:bCs/>
          <w:sz w:val="24"/>
          <w:szCs w:val="24"/>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40 – Параметры поражающих факторов при авариях с ТВС при разгерметизации автомобильной емкости транспортировки с автомобильным бензином (сценарий 2). Масса топлива в облаке 22500кг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184"/>
        <w:gridCol w:w="2279"/>
        <w:gridCol w:w="956"/>
        <w:gridCol w:w="1697"/>
      </w:tblGrid>
      <w:tr w:rsidR="00CB7331" w:rsidRPr="00D91561">
        <w:trPr>
          <w:tblHeader/>
          <w:jc w:val="center"/>
        </w:trPr>
        <w:tc>
          <w:tcPr>
            <w:tcW w:w="1734" w:type="pct"/>
            <w:vMerge w:val="restart"/>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Избыточное давление (кПа) поражение зданий/поражение людей на открытой местности</w:t>
            </w:r>
          </w:p>
        </w:tc>
        <w:tc>
          <w:tcPr>
            <w:tcW w:w="1865" w:type="pct"/>
            <w:gridSpan w:val="2"/>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Поражение зданий и сооружений и людей в зданиях и сооружениях</w:t>
            </w:r>
          </w:p>
        </w:tc>
        <w:tc>
          <w:tcPr>
            <w:tcW w:w="1401" w:type="pct"/>
            <w:gridSpan w:val="2"/>
            <w:vAlign w:val="center"/>
          </w:tcPr>
          <w:p w:rsidR="00CB7331" w:rsidRDefault="00A24C07">
            <w:pPr>
              <w:jc w:val="center"/>
              <w:rPr>
                <w:rFonts w:ascii="Times New Roman" w:hAnsi="Times New Roman"/>
                <w:b/>
                <w:sz w:val="24"/>
                <w:szCs w:val="24"/>
                <w:lang w:val="ru-RU"/>
              </w:rPr>
            </w:pPr>
            <w:r>
              <w:rPr>
                <w:rFonts w:ascii="Times New Roman" w:hAnsi="Times New Roman"/>
                <w:b/>
                <w:sz w:val="24"/>
                <w:szCs w:val="24"/>
                <w:lang w:val="ru-RU"/>
              </w:rPr>
              <w:t>Поражение людей на открытой местности</w:t>
            </w:r>
          </w:p>
        </w:tc>
      </w:tr>
      <w:tr w:rsidR="00CB7331">
        <w:trPr>
          <w:tblHeader/>
          <w:jc w:val="center"/>
        </w:trPr>
        <w:tc>
          <w:tcPr>
            <w:tcW w:w="1734" w:type="pct"/>
            <w:vMerge/>
            <w:vAlign w:val="center"/>
          </w:tcPr>
          <w:p w:rsidR="00CB7331" w:rsidRDefault="00CB7331">
            <w:pPr>
              <w:jc w:val="center"/>
              <w:rPr>
                <w:rFonts w:ascii="Times New Roman" w:hAnsi="Times New Roman"/>
                <w:sz w:val="24"/>
                <w:szCs w:val="24"/>
                <w:lang w:val="ru-RU"/>
              </w:rPr>
            </w:pPr>
          </w:p>
        </w:tc>
        <w:tc>
          <w:tcPr>
            <w:tcW w:w="640"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радиус зоны, м</w:t>
            </w:r>
          </w:p>
        </w:tc>
        <w:tc>
          <w:tcPr>
            <w:tcW w:w="1225"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 поражённых людей</w:t>
            </w:r>
          </w:p>
        </w:tc>
        <w:tc>
          <w:tcPr>
            <w:tcW w:w="487"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радиус зоны, м</w:t>
            </w:r>
          </w:p>
        </w:tc>
        <w:tc>
          <w:tcPr>
            <w:tcW w:w="913"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 поражённых людей</w:t>
            </w:r>
          </w:p>
        </w:tc>
      </w:tr>
      <w:tr w:rsidR="00CB7331">
        <w:trPr>
          <w:jc w:val="center"/>
        </w:trPr>
        <w:tc>
          <w:tcPr>
            <w:tcW w:w="1734" w:type="pct"/>
            <w:vAlign w:val="center"/>
          </w:tcPr>
          <w:p w:rsidR="00CB7331" w:rsidRDefault="00A24C07">
            <w:pPr>
              <w:rPr>
                <w:rFonts w:ascii="Times New Roman" w:hAnsi="Times New Roman"/>
                <w:sz w:val="24"/>
                <w:szCs w:val="24"/>
              </w:rPr>
            </w:pPr>
            <w:r>
              <w:rPr>
                <w:rFonts w:ascii="Times New Roman" w:hAnsi="Times New Roman"/>
                <w:sz w:val="24"/>
                <w:szCs w:val="24"/>
              </w:rPr>
              <w:t>65,9/70</w:t>
            </w:r>
          </w:p>
        </w:tc>
        <w:tc>
          <w:tcPr>
            <w:tcW w:w="640" w:type="pct"/>
            <w:vAlign w:val="center"/>
          </w:tcPr>
          <w:p w:rsidR="00CB7331" w:rsidRDefault="00A24C07">
            <w:pPr>
              <w:rPr>
                <w:rFonts w:ascii="Times New Roman" w:hAnsi="Times New Roman"/>
                <w:sz w:val="24"/>
                <w:szCs w:val="24"/>
              </w:rPr>
            </w:pPr>
            <w:r>
              <w:rPr>
                <w:rFonts w:ascii="Times New Roman" w:hAnsi="Times New Roman"/>
                <w:sz w:val="24"/>
                <w:szCs w:val="24"/>
              </w:rPr>
              <w:t>нет</w:t>
            </w:r>
          </w:p>
        </w:tc>
        <w:tc>
          <w:tcPr>
            <w:tcW w:w="1225" w:type="pct"/>
            <w:vAlign w:val="center"/>
          </w:tcPr>
          <w:p w:rsidR="00CB7331" w:rsidRDefault="00A24C07">
            <w:pPr>
              <w:rPr>
                <w:rFonts w:ascii="Times New Roman" w:hAnsi="Times New Roman"/>
                <w:b/>
                <w:sz w:val="24"/>
                <w:szCs w:val="24"/>
              </w:rPr>
            </w:pPr>
            <w:r>
              <w:rPr>
                <w:rFonts w:ascii="Times New Roman" w:hAnsi="Times New Roman"/>
                <w:sz w:val="24"/>
                <w:szCs w:val="24"/>
              </w:rPr>
              <w:t>нет</w:t>
            </w:r>
          </w:p>
        </w:tc>
        <w:tc>
          <w:tcPr>
            <w:tcW w:w="487" w:type="pct"/>
            <w:vAlign w:val="center"/>
          </w:tcPr>
          <w:p w:rsidR="00CB7331" w:rsidRDefault="00A24C07">
            <w:pPr>
              <w:rPr>
                <w:rFonts w:ascii="Times New Roman" w:hAnsi="Times New Roman"/>
                <w:sz w:val="24"/>
                <w:szCs w:val="24"/>
              </w:rPr>
            </w:pPr>
            <w:r>
              <w:rPr>
                <w:rFonts w:ascii="Times New Roman" w:hAnsi="Times New Roman"/>
                <w:sz w:val="24"/>
                <w:szCs w:val="24"/>
              </w:rPr>
              <w:t>нет</w:t>
            </w:r>
          </w:p>
        </w:tc>
        <w:tc>
          <w:tcPr>
            <w:tcW w:w="913" w:type="pct"/>
            <w:vAlign w:val="center"/>
          </w:tcPr>
          <w:p w:rsidR="00CB7331" w:rsidRDefault="00A24C07">
            <w:pPr>
              <w:rPr>
                <w:rFonts w:ascii="Times New Roman" w:hAnsi="Times New Roman"/>
                <w:sz w:val="24"/>
                <w:szCs w:val="24"/>
              </w:rPr>
            </w:pPr>
            <w:r>
              <w:rPr>
                <w:rFonts w:ascii="Times New Roman" w:hAnsi="Times New Roman"/>
                <w:sz w:val="24"/>
                <w:szCs w:val="24"/>
              </w:rPr>
              <w:t>нет</w:t>
            </w:r>
          </w:p>
        </w:tc>
      </w:tr>
      <w:tr w:rsidR="00CB7331">
        <w:trPr>
          <w:jc w:val="center"/>
        </w:trPr>
        <w:tc>
          <w:tcPr>
            <w:tcW w:w="1734" w:type="pct"/>
            <w:vAlign w:val="center"/>
          </w:tcPr>
          <w:p w:rsidR="00CB7331" w:rsidRDefault="00A24C07">
            <w:pPr>
              <w:rPr>
                <w:rFonts w:ascii="Times New Roman" w:hAnsi="Times New Roman"/>
                <w:sz w:val="24"/>
                <w:szCs w:val="24"/>
              </w:rPr>
            </w:pPr>
            <w:r>
              <w:rPr>
                <w:rFonts w:ascii="Times New Roman" w:hAnsi="Times New Roman"/>
                <w:sz w:val="24"/>
                <w:szCs w:val="24"/>
              </w:rPr>
              <w:t>33 /55</w:t>
            </w:r>
          </w:p>
        </w:tc>
        <w:tc>
          <w:tcPr>
            <w:tcW w:w="640" w:type="pct"/>
            <w:vAlign w:val="center"/>
          </w:tcPr>
          <w:p w:rsidR="00CB7331" w:rsidRDefault="00A24C07">
            <w:pPr>
              <w:rPr>
                <w:rFonts w:ascii="Times New Roman" w:hAnsi="Times New Roman"/>
                <w:sz w:val="24"/>
                <w:szCs w:val="24"/>
              </w:rPr>
            </w:pPr>
            <w:r>
              <w:rPr>
                <w:rFonts w:ascii="Times New Roman" w:hAnsi="Times New Roman"/>
                <w:sz w:val="24"/>
                <w:szCs w:val="24"/>
              </w:rPr>
              <w:t>167</w:t>
            </w:r>
          </w:p>
        </w:tc>
        <w:tc>
          <w:tcPr>
            <w:tcW w:w="1225" w:type="pct"/>
            <w:vAlign w:val="center"/>
          </w:tcPr>
          <w:p w:rsidR="00CB7331" w:rsidRDefault="00A24C07">
            <w:pPr>
              <w:rPr>
                <w:rFonts w:ascii="Times New Roman" w:hAnsi="Times New Roman"/>
                <w:sz w:val="24"/>
                <w:szCs w:val="24"/>
              </w:rPr>
            </w:pPr>
            <w:r>
              <w:rPr>
                <w:rFonts w:ascii="Times New Roman" w:hAnsi="Times New Roman"/>
                <w:sz w:val="24"/>
                <w:szCs w:val="24"/>
              </w:rPr>
              <w:t>90</w:t>
            </w:r>
          </w:p>
        </w:tc>
        <w:tc>
          <w:tcPr>
            <w:tcW w:w="487" w:type="pct"/>
            <w:vAlign w:val="center"/>
          </w:tcPr>
          <w:p w:rsidR="00CB7331" w:rsidRDefault="00A24C07">
            <w:pPr>
              <w:rPr>
                <w:rFonts w:ascii="Times New Roman" w:hAnsi="Times New Roman"/>
                <w:sz w:val="24"/>
                <w:szCs w:val="24"/>
              </w:rPr>
            </w:pPr>
            <w:r>
              <w:rPr>
                <w:rFonts w:ascii="Times New Roman" w:hAnsi="Times New Roman"/>
                <w:sz w:val="24"/>
                <w:szCs w:val="24"/>
              </w:rPr>
              <w:t>нет</w:t>
            </w:r>
          </w:p>
        </w:tc>
        <w:tc>
          <w:tcPr>
            <w:tcW w:w="913" w:type="pct"/>
            <w:vAlign w:val="center"/>
          </w:tcPr>
          <w:p w:rsidR="00CB7331" w:rsidRDefault="00A24C07">
            <w:pPr>
              <w:rPr>
                <w:rFonts w:ascii="Times New Roman" w:hAnsi="Times New Roman"/>
                <w:sz w:val="24"/>
                <w:szCs w:val="24"/>
              </w:rPr>
            </w:pPr>
            <w:r>
              <w:rPr>
                <w:rFonts w:ascii="Times New Roman" w:hAnsi="Times New Roman"/>
                <w:sz w:val="24"/>
                <w:szCs w:val="24"/>
              </w:rPr>
              <w:t>нет</w:t>
            </w:r>
          </w:p>
        </w:tc>
      </w:tr>
      <w:tr w:rsidR="00CB7331">
        <w:trPr>
          <w:jc w:val="center"/>
        </w:trPr>
        <w:tc>
          <w:tcPr>
            <w:tcW w:w="1734" w:type="pct"/>
            <w:vAlign w:val="center"/>
          </w:tcPr>
          <w:p w:rsidR="00CB7331" w:rsidRDefault="00A24C07">
            <w:pPr>
              <w:rPr>
                <w:rFonts w:ascii="Times New Roman" w:hAnsi="Times New Roman"/>
                <w:sz w:val="24"/>
                <w:szCs w:val="24"/>
              </w:rPr>
            </w:pPr>
            <w:r>
              <w:rPr>
                <w:rFonts w:ascii="Times New Roman" w:hAnsi="Times New Roman"/>
                <w:sz w:val="24"/>
                <w:szCs w:val="24"/>
              </w:rPr>
              <w:t>25/24</w:t>
            </w:r>
          </w:p>
        </w:tc>
        <w:tc>
          <w:tcPr>
            <w:tcW w:w="640" w:type="pct"/>
            <w:vAlign w:val="center"/>
          </w:tcPr>
          <w:p w:rsidR="00CB7331" w:rsidRDefault="00A24C07">
            <w:pPr>
              <w:rPr>
                <w:rFonts w:ascii="Times New Roman" w:hAnsi="Times New Roman"/>
                <w:sz w:val="24"/>
                <w:szCs w:val="24"/>
              </w:rPr>
            </w:pPr>
            <w:r>
              <w:rPr>
                <w:rFonts w:ascii="Times New Roman" w:hAnsi="Times New Roman"/>
                <w:sz w:val="24"/>
                <w:szCs w:val="24"/>
              </w:rPr>
              <w:t>247</w:t>
            </w:r>
          </w:p>
        </w:tc>
        <w:tc>
          <w:tcPr>
            <w:tcW w:w="1225" w:type="pct"/>
            <w:vAlign w:val="center"/>
          </w:tcPr>
          <w:p w:rsidR="00CB7331" w:rsidRDefault="00A24C07">
            <w:pPr>
              <w:rPr>
                <w:rFonts w:ascii="Times New Roman" w:hAnsi="Times New Roman"/>
                <w:sz w:val="24"/>
                <w:szCs w:val="24"/>
              </w:rPr>
            </w:pPr>
            <w:r>
              <w:rPr>
                <w:rFonts w:ascii="Times New Roman" w:hAnsi="Times New Roman"/>
                <w:sz w:val="24"/>
                <w:szCs w:val="24"/>
              </w:rPr>
              <w:t>50</w:t>
            </w:r>
          </w:p>
        </w:tc>
        <w:tc>
          <w:tcPr>
            <w:tcW w:w="487" w:type="pct"/>
            <w:vAlign w:val="center"/>
          </w:tcPr>
          <w:p w:rsidR="00CB7331" w:rsidRDefault="00A24C07">
            <w:pPr>
              <w:rPr>
                <w:rFonts w:ascii="Times New Roman" w:hAnsi="Times New Roman"/>
                <w:sz w:val="24"/>
                <w:szCs w:val="24"/>
              </w:rPr>
            </w:pPr>
            <w:r>
              <w:rPr>
                <w:rFonts w:ascii="Times New Roman" w:hAnsi="Times New Roman"/>
                <w:sz w:val="24"/>
                <w:szCs w:val="24"/>
              </w:rPr>
              <w:t>260</w:t>
            </w:r>
          </w:p>
        </w:tc>
        <w:tc>
          <w:tcPr>
            <w:tcW w:w="913" w:type="pct"/>
            <w:vAlign w:val="center"/>
          </w:tcPr>
          <w:p w:rsidR="00CB7331" w:rsidRDefault="00A24C07">
            <w:pPr>
              <w:rPr>
                <w:rFonts w:ascii="Times New Roman" w:hAnsi="Times New Roman"/>
                <w:sz w:val="24"/>
                <w:szCs w:val="24"/>
              </w:rPr>
            </w:pPr>
            <w:r>
              <w:rPr>
                <w:rFonts w:ascii="Times New Roman" w:hAnsi="Times New Roman"/>
                <w:sz w:val="24"/>
                <w:szCs w:val="24"/>
              </w:rPr>
              <w:t>50</w:t>
            </w:r>
          </w:p>
        </w:tc>
      </w:tr>
      <w:tr w:rsidR="00CB7331">
        <w:trPr>
          <w:jc w:val="center"/>
        </w:trPr>
        <w:tc>
          <w:tcPr>
            <w:tcW w:w="1734" w:type="pct"/>
            <w:vAlign w:val="center"/>
          </w:tcPr>
          <w:p w:rsidR="00CB7331" w:rsidRDefault="00A24C07">
            <w:pPr>
              <w:rPr>
                <w:rFonts w:ascii="Times New Roman" w:hAnsi="Times New Roman"/>
                <w:sz w:val="24"/>
                <w:szCs w:val="24"/>
              </w:rPr>
            </w:pPr>
            <w:r>
              <w:rPr>
                <w:rFonts w:ascii="Times New Roman" w:hAnsi="Times New Roman"/>
                <w:sz w:val="24"/>
                <w:szCs w:val="24"/>
              </w:rPr>
              <w:t>4/16</w:t>
            </w:r>
          </w:p>
        </w:tc>
        <w:tc>
          <w:tcPr>
            <w:tcW w:w="640" w:type="pct"/>
            <w:vAlign w:val="center"/>
          </w:tcPr>
          <w:p w:rsidR="00CB7331" w:rsidRDefault="00A24C07">
            <w:pPr>
              <w:rPr>
                <w:rFonts w:ascii="Times New Roman" w:hAnsi="Times New Roman"/>
                <w:sz w:val="24"/>
                <w:szCs w:val="24"/>
              </w:rPr>
            </w:pPr>
            <w:r>
              <w:rPr>
                <w:rFonts w:ascii="Times New Roman" w:hAnsi="Times New Roman"/>
                <w:sz w:val="24"/>
                <w:szCs w:val="24"/>
              </w:rPr>
              <w:t>1 098</w:t>
            </w:r>
          </w:p>
        </w:tc>
        <w:tc>
          <w:tcPr>
            <w:tcW w:w="1225" w:type="pct"/>
            <w:vAlign w:val="center"/>
          </w:tcPr>
          <w:p w:rsidR="00CB7331" w:rsidRDefault="00A24C07">
            <w:pPr>
              <w:rPr>
                <w:rFonts w:ascii="Times New Roman" w:hAnsi="Times New Roman"/>
                <w:sz w:val="24"/>
                <w:szCs w:val="24"/>
              </w:rPr>
            </w:pPr>
            <w:r>
              <w:rPr>
                <w:rFonts w:ascii="Times New Roman" w:hAnsi="Times New Roman"/>
                <w:sz w:val="24"/>
                <w:szCs w:val="24"/>
              </w:rPr>
              <w:t>10</w:t>
            </w:r>
          </w:p>
        </w:tc>
        <w:tc>
          <w:tcPr>
            <w:tcW w:w="487" w:type="pct"/>
            <w:vAlign w:val="center"/>
          </w:tcPr>
          <w:p w:rsidR="00CB7331" w:rsidRDefault="00A24C07">
            <w:pPr>
              <w:rPr>
                <w:rFonts w:ascii="Times New Roman" w:hAnsi="Times New Roman"/>
                <w:sz w:val="24"/>
                <w:szCs w:val="24"/>
              </w:rPr>
            </w:pPr>
            <w:r>
              <w:rPr>
                <w:rFonts w:ascii="Times New Roman" w:hAnsi="Times New Roman"/>
                <w:sz w:val="24"/>
                <w:szCs w:val="24"/>
              </w:rPr>
              <w:t>393</w:t>
            </w:r>
          </w:p>
        </w:tc>
        <w:tc>
          <w:tcPr>
            <w:tcW w:w="913" w:type="pct"/>
            <w:vAlign w:val="center"/>
          </w:tcPr>
          <w:p w:rsidR="00CB7331" w:rsidRDefault="00A24C07">
            <w:pPr>
              <w:rPr>
                <w:rFonts w:ascii="Times New Roman" w:hAnsi="Times New Roman"/>
                <w:sz w:val="24"/>
                <w:szCs w:val="24"/>
              </w:rPr>
            </w:pPr>
            <w:r>
              <w:rPr>
                <w:rFonts w:ascii="Times New Roman" w:hAnsi="Times New Roman"/>
                <w:sz w:val="24"/>
                <w:szCs w:val="24"/>
              </w:rPr>
              <w:t>10</w:t>
            </w:r>
          </w:p>
        </w:tc>
      </w:tr>
      <w:tr w:rsidR="00CB7331">
        <w:trPr>
          <w:jc w:val="center"/>
        </w:trPr>
        <w:tc>
          <w:tcPr>
            <w:tcW w:w="1734" w:type="pct"/>
            <w:vAlign w:val="center"/>
          </w:tcPr>
          <w:p w:rsidR="00CB7331" w:rsidRDefault="00A24C07">
            <w:pPr>
              <w:rPr>
                <w:rFonts w:ascii="Times New Roman" w:hAnsi="Times New Roman"/>
                <w:sz w:val="24"/>
                <w:szCs w:val="24"/>
              </w:rPr>
            </w:pPr>
            <w:r>
              <w:rPr>
                <w:rFonts w:ascii="Times New Roman" w:hAnsi="Times New Roman"/>
                <w:sz w:val="24"/>
                <w:szCs w:val="24"/>
              </w:rPr>
              <w:t>2/5</w:t>
            </w:r>
          </w:p>
        </w:tc>
        <w:tc>
          <w:tcPr>
            <w:tcW w:w="640" w:type="pct"/>
            <w:vAlign w:val="center"/>
          </w:tcPr>
          <w:p w:rsidR="00CB7331" w:rsidRDefault="00A24C07">
            <w:pPr>
              <w:rPr>
                <w:rFonts w:ascii="Times New Roman" w:hAnsi="Times New Roman"/>
                <w:sz w:val="24"/>
                <w:szCs w:val="24"/>
              </w:rPr>
            </w:pPr>
            <w:r>
              <w:rPr>
                <w:rFonts w:ascii="Times New Roman" w:hAnsi="Times New Roman"/>
                <w:sz w:val="24"/>
                <w:szCs w:val="24"/>
              </w:rPr>
              <w:t>1 976</w:t>
            </w:r>
          </w:p>
        </w:tc>
        <w:tc>
          <w:tcPr>
            <w:tcW w:w="1225" w:type="pct"/>
            <w:vAlign w:val="center"/>
          </w:tcPr>
          <w:p w:rsidR="00CB7331" w:rsidRDefault="00A24C07">
            <w:pPr>
              <w:rPr>
                <w:rFonts w:ascii="Times New Roman" w:hAnsi="Times New Roman"/>
                <w:sz w:val="24"/>
                <w:szCs w:val="24"/>
              </w:rPr>
            </w:pPr>
            <w:r>
              <w:rPr>
                <w:rFonts w:ascii="Times New Roman" w:hAnsi="Times New Roman"/>
                <w:sz w:val="24"/>
                <w:szCs w:val="24"/>
              </w:rPr>
              <w:t>1</w:t>
            </w:r>
          </w:p>
        </w:tc>
        <w:tc>
          <w:tcPr>
            <w:tcW w:w="487" w:type="pct"/>
            <w:vAlign w:val="center"/>
          </w:tcPr>
          <w:p w:rsidR="00CB7331" w:rsidRDefault="00A24C07">
            <w:pPr>
              <w:rPr>
                <w:rFonts w:ascii="Times New Roman" w:hAnsi="Times New Roman"/>
                <w:sz w:val="24"/>
                <w:szCs w:val="24"/>
              </w:rPr>
            </w:pPr>
            <w:r>
              <w:rPr>
                <w:rFonts w:ascii="Times New Roman" w:hAnsi="Times New Roman"/>
                <w:sz w:val="24"/>
                <w:szCs w:val="24"/>
              </w:rPr>
              <w:t>918</w:t>
            </w:r>
          </w:p>
        </w:tc>
        <w:tc>
          <w:tcPr>
            <w:tcW w:w="913" w:type="pct"/>
            <w:vAlign w:val="center"/>
          </w:tcPr>
          <w:p w:rsidR="00CB7331" w:rsidRDefault="00A24C07">
            <w:pPr>
              <w:rPr>
                <w:rFonts w:ascii="Times New Roman" w:hAnsi="Times New Roman"/>
                <w:sz w:val="24"/>
                <w:szCs w:val="24"/>
              </w:rPr>
            </w:pPr>
            <w:r>
              <w:rPr>
                <w:rFonts w:ascii="Times New Roman" w:hAnsi="Times New Roman"/>
                <w:sz w:val="24"/>
                <w:szCs w:val="24"/>
              </w:rPr>
              <w:t>1</w:t>
            </w:r>
          </w:p>
        </w:tc>
      </w:tr>
    </w:tbl>
    <w:p w:rsidR="00CB7331" w:rsidRDefault="00CB7331">
      <w:pPr>
        <w:jc w:val="both"/>
        <w:rPr>
          <w:rFonts w:ascii="Times New Roman" w:hAnsi="Times New Roman"/>
          <w:b/>
          <w:bCs/>
          <w:sz w:val="24"/>
          <w:szCs w:val="24"/>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41 – Параметры поражающих факторов при авариях с АХОВ при разгерметизации автомобильной емкости транспортировки на транспортной магистрали (сценарий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30"/>
        <w:gridCol w:w="2127"/>
        <w:gridCol w:w="2153"/>
      </w:tblGrid>
      <w:tr w:rsidR="00CB7331">
        <w:trPr>
          <w:cantSplit/>
          <w:tblHeader/>
          <w:jc w:val="center"/>
        </w:trPr>
        <w:tc>
          <w:tcPr>
            <w:tcW w:w="340" w:type="pct"/>
            <w:vMerge w:val="restart"/>
            <w:vAlign w:val="center"/>
          </w:tcPr>
          <w:p w:rsidR="00CB7331" w:rsidRDefault="00A24C07">
            <w:pPr>
              <w:jc w:val="center"/>
              <w:rPr>
                <w:rFonts w:ascii="Times New Roman" w:hAnsi="Times New Roman"/>
                <w:b/>
                <w:sz w:val="24"/>
                <w:szCs w:val="24"/>
              </w:rPr>
            </w:pPr>
            <w:r>
              <w:rPr>
                <w:rFonts w:ascii="Times New Roman" w:hAnsi="Times New Roman"/>
                <w:b/>
                <w:sz w:val="24"/>
                <w:szCs w:val="24"/>
              </w:rPr>
              <w:t>№ п/п</w:t>
            </w:r>
          </w:p>
        </w:tc>
        <w:tc>
          <w:tcPr>
            <w:tcW w:w="2370" w:type="pct"/>
            <w:vMerge w:val="restart"/>
            <w:vAlign w:val="center"/>
          </w:tcPr>
          <w:p w:rsidR="00CB7331" w:rsidRDefault="00A24C07">
            <w:pPr>
              <w:jc w:val="center"/>
              <w:rPr>
                <w:rFonts w:ascii="Times New Roman" w:hAnsi="Times New Roman"/>
                <w:b/>
                <w:sz w:val="24"/>
                <w:szCs w:val="24"/>
              </w:rPr>
            </w:pPr>
            <w:r>
              <w:rPr>
                <w:rFonts w:ascii="Times New Roman" w:hAnsi="Times New Roman"/>
                <w:b/>
                <w:sz w:val="24"/>
                <w:szCs w:val="24"/>
                <w:lang w:val="ru-RU"/>
              </w:rPr>
              <w:t>П</w:t>
            </w:r>
            <w:r>
              <w:rPr>
                <w:rFonts w:ascii="Times New Roman" w:hAnsi="Times New Roman"/>
                <w:b/>
                <w:sz w:val="24"/>
                <w:szCs w:val="24"/>
              </w:rPr>
              <w:t>араметры</w:t>
            </w:r>
          </w:p>
        </w:tc>
        <w:tc>
          <w:tcPr>
            <w:tcW w:w="2290" w:type="pct"/>
            <w:gridSpan w:val="2"/>
            <w:vAlign w:val="center"/>
          </w:tcPr>
          <w:p w:rsidR="00CB7331" w:rsidRDefault="00A24C07">
            <w:pPr>
              <w:jc w:val="center"/>
              <w:rPr>
                <w:rFonts w:ascii="Times New Roman" w:hAnsi="Times New Roman"/>
                <w:b/>
                <w:sz w:val="24"/>
                <w:szCs w:val="24"/>
              </w:rPr>
            </w:pPr>
            <w:r>
              <w:rPr>
                <w:rFonts w:ascii="Times New Roman" w:hAnsi="Times New Roman"/>
                <w:b/>
                <w:sz w:val="24"/>
                <w:szCs w:val="24"/>
                <w:lang w:val="ru-RU"/>
              </w:rPr>
              <w:t>С</w:t>
            </w:r>
            <w:r>
              <w:rPr>
                <w:rFonts w:ascii="Times New Roman" w:hAnsi="Times New Roman"/>
                <w:b/>
                <w:sz w:val="24"/>
                <w:szCs w:val="24"/>
              </w:rPr>
              <w:t>ильнодействующие ядовитые вещества</w:t>
            </w:r>
          </w:p>
        </w:tc>
      </w:tr>
      <w:tr w:rsidR="00CB7331">
        <w:trPr>
          <w:cantSplit/>
          <w:tblHeader/>
          <w:jc w:val="center"/>
        </w:trPr>
        <w:tc>
          <w:tcPr>
            <w:tcW w:w="340" w:type="pct"/>
            <w:vMerge/>
            <w:vAlign w:val="center"/>
          </w:tcPr>
          <w:p w:rsidR="00CB7331" w:rsidRDefault="00CB7331">
            <w:pPr>
              <w:jc w:val="center"/>
              <w:rPr>
                <w:rFonts w:ascii="Times New Roman" w:hAnsi="Times New Roman"/>
                <w:sz w:val="24"/>
                <w:szCs w:val="24"/>
              </w:rPr>
            </w:pPr>
          </w:p>
        </w:tc>
        <w:tc>
          <w:tcPr>
            <w:tcW w:w="2370" w:type="pct"/>
            <w:vMerge/>
            <w:vAlign w:val="center"/>
          </w:tcPr>
          <w:p w:rsidR="00CB7331" w:rsidRDefault="00CB7331">
            <w:pPr>
              <w:jc w:val="center"/>
              <w:rPr>
                <w:rFonts w:ascii="Times New Roman" w:hAnsi="Times New Roman"/>
                <w:sz w:val="24"/>
                <w:szCs w:val="24"/>
              </w:rPr>
            </w:pPr>
          </w:p>
        </w:tc>
        <w:tc>
          <w:tcPr>
            <w:tcW w:w="1138"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аммиак</w:t>
            </w:r>
          </w:p>
        </w:tc>
        <w:tc>
          <w:tcPr>
            <w:tcW w:w="1152" w:type="pct"/>
            <w:vAlign w:val="center"/>
          </w:tcPr>
          <w:p w:rsidR="00CB7331" w:rsidRDefault="00A24C07">
            <w:pPr>
              <w:jc w:val="center"/>
              <w:rPr>
                <w:rFonts w:ascii="Times New Roman" w:hAnsi="Times New Roman"/>
                <w:b/>
                <w:sz w:val="24"/>
                <w:szCs w:val="24"/>
              </w:rPr>
            </w:pPr>
            <w:r>
              <w:rPr>
                <w:rFonts w:ascii="Times New Roman" w:hAnsi="Times New Roman"/>
                <w:b/>
                <w:sz w:val="24"/>
                <w:szCs w:val="24"/>
              </w:rPr>
              <w:t>хлор</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1</w:t>
            </w:r>
          </w:p>
        </w:tc>
        <w:tc>
          <w:tcPr>
            <w:tcW w:w="2370" w:type="pct"/>
          </w:tcPr>
          <w:p w:rsidR="00CB7331" w:rsidRDefault="00A24C07">
            <w:pPr>
              <w:rPr>
                <w:rFonts w:ascii="Times New Roman" w:hAnsi="Times New Roman"/>
                <w:sz w:val="24"/>
                <w:szCs w:val="24"/>
              </w:rPr>
            </w:pPr>
            <w:r>
              <w:rPr>
                <w:rFonts w:ascii="Times New Roman" w:hAnsi="Times New Roman"/>
                <w:sz w:val="24"/>
                <w:szCs w:val="24"/>
              </w:rPr>
              <w:t>масса пролившегося АХОВ, т</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5</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0,9</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2</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количество АХОВ в первичном облаке, т</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0,02</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0,10</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3</w:t>
            </w:r>
          </w:p>
        </w:tc>
        <w:tc>
          <w:tcPr>
            <w:tcW w:w="2370" w:type="pct"/>
          </w:tcPr>
          <w:p w:rsidR="00CB7331" w:rsidRDefault="00A24C07">
            <w:pPr>
              <w:rPr>
                <w:rFonts w:ascii="Times New Roman" w:hAnsi="Times New Roman"/>
                <w:sz w:val="24"/>
                <w:szCs w:val="24"/>
              </w:rPr>
            </w:pPr>
            <w:r>
              <w:rPr>
                <w:rFonts w:ascii="Times New Roman" w:hAnsi="Times New Roman"/>
                <w:sz w:val="24"/>
                <w:szCs w:val="24"/>
              </w:rPr>
              <w:t>время испарения АХОВ</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1 ч. 21 мин</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1 ч. 29 мин</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4</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количество АХОВ во вторичном облаке, т</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0,12</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0,49</w:t>
            </w:r>
          </w:p>
        </w:tc>
      </w:tr>
      <w:tr w:rsidR="00CB7331">
        <w:trPr>
          <w:cantSplit/>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5</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время от начала аварии, час</w:t>
            </w:r>
          </w:p>
        </w:tc>
        <w:tc>
          <w:tcPr>
            <w:tcW w:w="2290" w:type="pct"/>
            <w:gridSpan w:val="2"/>
            <w:vAlign w:val="center"/>
          </w:tcPr>
          <w:p w:rsidR="00CB7331" w:rsidRDefault="00A24C07">
            <w:pPr>
              <w:rPr>
                <w:rFonts w:ascii="Times New Roman" w:hAnsi="Times New Roman"/>
                <w:sz w:val="24"/>
                <w:szCs w:val="24"/>
              </w:rPr>
            </w:pPr>
            <w:r>
              <w:rPr>
                <w:rFonts w:ascii="Times New Roman" w:hAnsi="Times New Roman"/>
                <w:sz w:val="24"/>
                <w:szCs w:val="24"/>
              </w:rPr>
              <w:t>1</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6</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полная глубина зоны заражения, км</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1,61</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3,75</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7</w:t>
            </w:r>
          </w:p>
        </w:tc>
        <w:tc>
          <w:tcPr>
            <w:tcW w:w="2370" w:type="pct"/>
          </w:tcPr>
          <w:p w:rsidR="00CB7331" w:rsidRDefault="00A24C07">
            <w:pPr>
              <w:rPr>
                <w:rFonts w:ascii="Times New Roman" w:hAnsi="Times New Roman"/>
                <w:sz w:val="24"/>
                <w:szCs w:val="24"/>
              </w:rPr>
            </w:pPr>
            <w:r>
              <w:rPr>
                <w:rFonts w:ascii="Times New Roman" w:hAnsi="Times New Roman"/>
                <w:sz w:val="24"/>
                <w:szCs w:val="24"/>
              </w:rPr>
              <w:t>глубина первичной зоны заражения</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1,6</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3,7</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8</w:t>
            </w:r>
          </w:p>
        </w:tc>
        <w:tc>
          <w:tcPr>
            <w:tcW w:w="2370" w:type="pct"/>
          </w:tcPr>
          <w:p w:rsidR="00CB7331" w:rsidRDefault="00A24C07">
            <w:pPr>
              <w:rPr>
                <w:rFonts w:ascii="Times New Roman" w:hAnsi="Times New Roman"/>
                <w:sz w:val="24"/>
                <w:szCs w:val="24"/>
              </w:rPr>
            </w:pPr>
            <w:r>
              <w:rPr>
                <w:rFonts w:ascii="Times New Roman" w:hAnsi="Times New Roman"/>
                <w:sz w:val="24"/>
                <w:szCs w:val="24"/>
              </w:rPr>
              <w:t>глубина вторичной зоны заражения</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1,8</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4,3</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9</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площадь зоны фактического заражения, км</w:t>
            </w:r>
            <w:r>
              <w:rPr>
                <w:rFonts w:ascii="Times New Roman" w:hAnsi="Times New Roman"/>
                <w:sz w:val="24"/>
                <w:szCs w:val="24"/>
                <w:vertAlign w:val="superscript"/>
                <w:lang w:val="ru-RU"/>
              </w:rPr>
              <w:t>2</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0,21</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1,14</w:t>
            </w:r>
          </w:p>
        </w:tc>
      </w:tr>
      <w:tr w:rsidR="00CB7331">
        <w:trPr>
          <w:jc w:val="center"/>
        </w:trPr>
        <w:tc>
          <w:tcPr>
            <w:tcW w:w="340" w:type="pct"/>
            <w:vAlign w:val="center"/>
          </w:tcPr>
          <w:p w:rsidR="00CB7331" w:rsidRDefault="00A24C07">
            <w:pPr>
              <w:jc w:val="center"/>
              <w:rPr>
                <w:rFonts w:ascii="Times New Roman" w:hAnsi="Times New Roman"/>
                <w:sz w:val="24"/>
                <w:szCs w:val="24"/>
              </w:rPr>
            </w:pPr>
            <w:r>
              <w:rPr>
                <w:rFonts w:ascii="Times New Roman" w:hAnsi="Times New Roman"/>
                <w:sz w:val="24"/>
                <w:szCs w:val="24"/>
              </w:rPr>
              <w:t>10</w:t>
            </w:r>
          </w:p>
        </w:tc>
        <w:tc>
          <w:tcPr>
            <w:tcW w:w="2370" w:type="pct"/>
          </w:tcPr>
          <w:p w:rsidR="00CB7331" w:rsidRDefault="00A24C07">
            <w:pPr>
              <w:rPr>
                <w:rFonts w:ascii="Times New Roman" w:hAnsi="Times New Roman"/>
                <w:sz w:val="24"/>
                <w:szCs w:val="24"/>
                <w:lang w:val="ru-RU"/>
              </w:rPr>
            </w:pPr>
            <w:r>
              <w:rPr>
                <w:rFonts w:ascii="Times New Roman" w:hAnsi="Times New Roman"/>
                <w:sz w:val="24"/>
                <w:szCs w:val="24"/>
                <w:lang w:val="ru-RU"/>
              </w:rPr>
              <w:t>площадь зоны вероятного заражения, км</w:t>
            </w:r>
            <w:r>
              <w:rPr>
                <w:rFonts w:ascii="Times New Roman" w:hAnsi="Times New Roman"/>
                <w:sz w:val="24"/>
                <w:szCs w:val="24"/>
                <w:vertAlign w:val="superscript"/>
                <w:lang w:val="ru-RU"/>
              </w:rPr>
              <w:t>2</w:t>
            </w:r>
          </w:p>
        </w:tc>
        <w:tc>
          <w:tcPr>
            <w:tcW w:w="1138" w:type="pct"/>
            <w:vAlign w:val="center"/>
          </w:tcPr>
          <w:p w:rsidR="00CB7331" w:rsidRDefault="00A24C07">
            <w:pPr>
              <w:rPr>
                <w:rFonts w:ascii="Times New Roman" w:hAnsi="Times New Roman"/>
                <w:sz w:val="24"/>
                <w:szCs w:val="24"/>
              </w:rPr>
            </w:pPr>
            <w:r>
              <w:rPr>
                <w:rFonts w:ascii="Times New Roman" w:hAnsi="Times New Roman"/>
                <w:sz w:val="24"/>
                <w:szCs w:val="24"/>
              </w:rPr>
              <w:t>4,05</w:t>
            </w:r>
          </w:p>
        </w:tc>
        <w:tc>
          <w:tcPr>
            <w:tcW w:w="1152" w:type="pct"/>
            <w:vAlign w:val="center"/>
          </w:tcPr>
          <w:p w:rsidR="00CB7331" w:rsidRDefault="00A24C07">
            <w:pPr>
              <w:rPr>
                <w:rFonts w:ascii="Times New Roman" w:hAnsi="Times New Roman"/>
                <w:sz w:val="24"/>
                <w:szCs w:val="24"/>
              </w:rPr>
            </w:pPr>
            <w:r>
              <w:rPr>
                <w:rFonts w:ascii="Times New Roman" w:hAnsi="Times New Roman"/>
                <w:sz w:val="24"/>
                <w:szCs w:val="24"/>
              </w:rPr>
              <w:t>22,03</w:t>
            </w:r>
          </w:p>
        </w:tc>
      </w:tr>
      <w:tr w:rsidR="00CB7331" w:rsidRPr="00D91561">
        <w:trPr>
          <w:cantSplit/>
          <w:jc w:val="center"/>
        </w:trPr>
        <w:tc>
          <w:tcPr>
            <w:tcW w:w="340" w:type="pct"/>
            <w:vMerge w:val="restart"/>
            <w:vAlign w:val="center"/>
          </w:tcPr>
          <w:p w:rsidR="00CB7331" w:rsidRDefault="00A24C07">
            <w:pPr>
              <w:jc w:val="center"/>
              <w:rPr>
                <w:rFonts w:ascii="Times New Roman" w:hAnsi="Times New Roman"/>
                <w:sz w:val="24"/>
                <w:szCs w:val="24"/>
              </w:rPr>
            </w:pPr>
            <w:r>
              <w:rPr>
                <w:rFonts w:ascii="Times New Roman" w:hAnsi="Times New Roman"/>
                <w:sz w:val="24"/>
                <w:szCs w:val="24"/>
              </w:rPr>
              <w:t>11</w:t>
            </w:r>
          </w:p>
        </w:tc>
        <w:tc>
          <w:tcPr>
            <w:tcW w:w="4660" w:type="pct"/>
            <w:gridSpan w:val="3"/>
          </w:tcPr>
          <w:p w:rsidR="00CB7331" w:rsidRDefault="00A24C07">
            <w:pPr>
              <w:rPr>
                <w:rFonts w:ascii="Times New Roman" w:hAnsi="Times New Roman"/>
                <w:sz w:val="24"/>
                <w:szCs w:val="24"/>
                <w:lang w:val="ru-RU"/>
              </w:rPr>
            </w:pPr>
            <w:r>
              <w:rPr>
                <w:rFonts w:ascii="Times New Roman" w:hAnsi="Times New Roman"/>
                <w:sz w:val="24"/>
                <w:szCs w:val="24"/>
                <w:lang w:val="ru-RU"/>
              </w:rPr>
              <w:t>геометрическая характеристика зоны вероятного заражения</w:t>
            </w:r>
          </w:p>
        </w:tc>
      </w:tr>
      <w:tr w:rsidR="00CB7331">
        <w:trPr>
          <w:cantSplit/>
          <w:jc w:val="center"/>
        </w:trPr>
        <w:tc>
          <w:tcPr>
            <w:tcW w:w="340" w:type="pct"/>
            <w:vMerge/>
            <w:vAlign w:val="center"/>
          </w:tcPr>
          <w:p w:rsidR="00CB7331" w:rsidRDefault="00CB7331">
            <w:pPr>
              <w:jc w:val="both"/>
              <w:rPr>
                <w:rFonts w:ascii="Times New Roman" w:hAnsi="Times New Roman"/>
                <w:sz w:val="24"/>
                <w:szCs w:val="24"/>
                <w:lang w:val="ru-RU"/>
              </w:rPr>
            </w:pPr>
          </w:p>
        </w:tc>
        <w:tc>
          <w:tcPr>
            <w:tcW w:w="2370" w:type="pct"/>
          </w:tcPr>
          <w:p w:rsidR="00CB7331" w:rsidRDefault="00A24C07">
            <w:pPr>
              <w:rPr>
                <w:rFonts w:ascii="Times New Roman" w:hAnsi="Times New Roman"/>
                <w:sz w:val="24"/>
                <w:szCs w:val="24"/>
              </w:rPr>
            </w:pPr>
            <w:r>
              <w:rPr>
                <w:rFonts w:ascii="Times New Roman" w:hAnsi="Times New Roman"/>
                <w:sz w:val="24"/>
                <w:szCs w:val="24"/>
              </w:rPr>
              <w:t>сектор</w:t>
            </w:r>
          </w:p>
        </w:tc>
        <w:tc>
          <w:tcPr>
            <w:tcW w:w="2290" w:type="pct"/>
            <w:gridSpan w:val="2"/>
            <w:vAlign w:val="center"/>
          </w:tcPr>
          <w:p w:rsidR="00CB7331" w:rsidRDefault="00A24C07">
            <w:pPr>
              <w:rPr>
                <w:rFonts w:ascii="Times New Roman" w:hAnsi="Times New Roman"/>
                <w:sz w:val="24"/>
                <w:szCs w:val="24"/>
                <w:vertAlign w:val="superscript"/>
              </w:rPr>
            </w:pPr>
            <w:r>
              <w:rPr>
                <w:rFonts w:ascii="Times New Roman" w:hAnsi="Times New Roman"/>
                <w:sz w:val="24"/>
                <w:szCs w:val="24"/>
              </w:rPr>
              <w:t>180°</w:t>
            </w:r>
          </w:p>
        </w:tc>
      </w:tr>
    </w:tbl>
    <w:p w:rsidR="00CB7331" w:rsidRDefault="00CB7331">
      <w:pPr>
        <w:ind w:firstLine="709"/>
        <w:jc w:val="both"/>
        <w:rPr>
          <w:rFonts w:ascii="Times New Roman" w:hAnsi="Times New Roman"/>
          <w:sz w:val="28"/>
          <w:szCs w:val="28"/>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Одним из поражающих факторов при авариях типа BLEVE</w:t>
      </w:r>
      <w:r>
        <w:rPr>
          <w:rFonts w:ascii="Times New Roman" w:hAnsi="Times New Roman"/>
          <w:sz w:val="28"/>
          <w:szCs w:val="28"/>
          <w:lang w:val="ru-RU"/>
        </w:rPr>
        <w:footnoteReference w:id="3"/>
      </w:r>
      <w:r>
        <w:rPr>
          <w:rFonts w:ascii="Times New Roman" w:hAnsi="Times New Roman"/>
          <w:sz w:val="28"/>
          <w:szCs w:val="28"/>
          <w:lang w:val="ru-RU"/>
        </w:rPr>
        <w:t xml:space="preserve"> на резервуарах со сжиженными углеводородными газами является разлёт осколков при разрушении резервуаров.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По данным экспертов, анализ статистики по 130 авариям типа BLEVE показывает, что в 89 случаях наблюдали огненный шар с разлётом осколков, в 24 - просто огненный шар, а в 17 случаях - только разлёт осколков. При этом </w:t>
      </w:r>
      <w:r>
        <w:rPr>
          <w:rFonts w:ascii="Times New Roman" w:hAnsi="Times New Roman"/>
          <w:sz w:val="28"/>
          <w:szCs w:val="28"/>
          <w:lang w:val="ru-RU"/>
        </w:rPr>
        <w:lastRenderedPageBreak/>
        <w:t>количество осколков обычно не превышала 3-4 шт., лишь в одном случае произошло разрушение с образованием 7 осколков.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Анализ этих данных свидетельствует о том, что в </w:t>
      </w:r>
      <w:r>
        <w:rPr>
          <w:rFonts w:ascii="Times New Roman" w:hAnsi="Times New Roman"/>
          <w:sz w:val="28"/>
          <w:szCs w:val="28"/>
          <w:lang w:val="ru-RU"/>
        </w:rPr>
        <w:sym w:font="Symbol" w:char="F07E"/>
      </w:r>
      <w:r>
        <w:rPr>
          <w:rFonts w:ascii="Times New Roman" w:hAnsi="Times New Roman"/>
          <w:sz w:val="28"/>
          <w:szCs w:val="28"/>
          <w:lang w:val="ru-RU"/>
        </w:rPr>
        <w:t xml:space="preserve">90 % случаев разлёт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расчёте поражающих факторов при авариях типа BLEVE следует, прежде всего, рассчитывать зоны термического воздействия.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Вывод по результатам расчётов: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рассмотренных сценариях аварий c пожаром пролива ЛВЖ и СУГ при разгерметизации ёмкостей транспортировки на автомагистрали зоны действия наиболее опасных поражающих факторов ЧС не выходят за границы полосы отвода автомагистрали;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рассмотренных сценариях аварий с взрывом ТВС возможно поражение различной степени тяжести людей, зданий, инженерных сооружений и технологического оборудования. </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u w:val="single"/>
          <w:lang w:val="ru-RU"/>
        </w:rPr>
        <w:t>Аварии на электроэнергетических системах.</w:t>
      </w:r>
      <w:r>
        <w:rPr>
          <w:rFonts w:ascii="Times New Roman" w:hAnsi="Times New Roman"/>
          <w:sz w:val="28"/>
          <w:szCs w:val="28"/>
          <w:lang w:val="ru-RU"/>
        </w:rPr>
        <w:t xml:space="preserve"> Сильный порывистый ветер со скоростью 25 м/с и более, приводит к обрыву проводов и разрушению опор ЛЭП-10 и 35 кВ, а со скоростью 33 м/с и более - ЛЭП-110, что приводит к ограничениям в электрообеспечении населённых пунктов. К большим повреждениям местного характера на объектах энергетики приводит сильный гололёд - диаметр отложений на проводах гололёдного станка 20 мм, и более, сложных отложениях льда или мокрого снега - диаметр 30 мм и более, при ветре 12 м/с диаметр отложений 10 мм, и более. Снижается надёжность работы энергосистемы в местах гололёда из-за обрыва проводов ЛЭП. Продолжительные ливневые дожди, продолжительное затопление талыми (снеговыми) водами, приводящие к снижению плотности грунта на глубину 0,5 м, и более и разрушениям ЛЭП, разрыву труб теплотрасс из-за размыва земли. Нарушается электроснабжение и обеспечение населения и предприятий горячей водой. Лесные пожары могут привести к нарушению в электроснабжении населённых пунктов из-за перегорания опор ЛЭП.</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Все аварии на предприятиях энергосистемы опасны для окружающей территории, так как возможны ограничения в подаче электроэнергии и тепла.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снегопадах, сильных ветрах, обледенения и несанкционированных действий организаций и физических лиц могут произойти тяжёлые аварии из-за выхода из строя трансформаторных подстанций.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Для бесперебойной работы особо значимых объектов целесообразно обеспечить их источниками резервного электроснабжения.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ликвидации тяжёлых аварий и устойчивой работы энергосистемы в послеаварийном режиме (выделение энергосистемы на изолированную работу) при отсутствии достаточного объёма электроэнергии и средств противоаварийного управления целесообразно разработать специальный график временного отключения потребителей на случай тяжёлых аварий. </w:t>
      </w:r>
    </w:p>
    <w:p w:rsidR="00CB7331" w:rsidRDefault="00A24C07">
      <w:pPr>
        <w:ind w:firstLine="709"/>
        <w:jc w:val="both"/>
        <w:rPr>
          <w:rFonts w:ascii="Times New Roman" w:hAnsi="Times New Roman"/>
          <w:sz w:val="28"/>
          <w:szCs w:val="28"/>
          <w:lang w:val="ru-RU"/>
        </w:rPr>
      </w:pPr>
      <w:r>
        <w:rPr>
          <w:rFonts w:ascii="Times New Roman" w:hAnsi="Times New Roman"/>
          <w:i/>
          <w:sz w:val="28"/>
          <w:szCs w:val="28"/>
          <w:u w:val="single"/>
          <w:lang w:val="ru-RU"/>
        </w:rPr>
        <w:lastRenderedPageBreak/>
        <w:t>Аварии на коммунальных системах жизнеобеспечения</w:t>
      </w:r>
      <w:r>
        <w:rPr>
          <w:rFonts w:ascii="Times New Roman" w:hAnsi="Times New Roman"/>
          <w:sz w:val="28"/>
          <w:szCs w:val="28"/>
          <w:lang w:val="ru-RU"/>
        </w:rPr>
        <w:t xml:space="preserve"> возможны по причине: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износа основного и вспомогательного оборудования теплоисточников;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ветхости инженерных сетей;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халатности персонала, обслуживающего соответствующие объекты и сети;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недофинансирования ремонтных работ.</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Выход из строя коммунальных систем может привести к следующим последствиям: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прекращению подачи коммунального ресурса потребителям и размораживание сетей;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порывам сетей;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выходу из строя основного оборудования;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отключению от снабжения объектов.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Аварии на коммунальных системах жизнеобеспечения приводят к прекращению снабжения зданий и сооружений водой, теплом и электроэнергией. Последствия от аварий на коммунальных системах могут оказать поражающее действие на людей: поражение током при прикосновении к оборванным проводам, возникновение пожаров вследствие коротких замыканий и возгорания газа. Кроме того, возможно затопление территории вследствие разрушения водопроводных труб, ожоги людей при разрушении элементов системы паро- и теплоснабжения.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Согласно, статистическим данным, на территории городского поселения возможно возникновение локальных аварий 1-2 раза в год.</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особо опасным </w:t>
      </w:r>
      <w:r>
        <w:rPr>
          <w:rFonts w:ascii="Times New Roman" w:hAnsi="Times New Roman"/>
          <w:i/>
          <w:sz w:val="28"/>
          <w:szCs w:val="28"/>
          <w:u w:val="single"/>
          <w:lang w:val="ru-RU"/>
        </w:rPr>
        <w:t>угрозам террористического характера</w:t>
      </w:r>
      <w:r>
        <w:rPr>
          <w:rFonts w:ascii="Times New Roman" w:hAnsi="Times New Roman"/>
          <w:sz w:val="28"/>
          <w:szCs w:val="28"/>
          <w:lang w:val="ru-RU"/>
        </w:rPr>
        <w:t xml:space="preserve"> относятся: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взрывы в местах массового скопления людей и применение в этих местах химических, бактериологических или радиационно-опасных веществ;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захват транспортных средств для перевозки людей, похищение людей, захват заложников;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нападение на объекты, потенциально опасные для жизни населения в случае их разрушения или нарушения технологического режима;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отравление систем централизованного водоснабжения, продуктов питания, искусственное распространение возбудителей инфекционных болезней;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проникновение в информационные сети и телекоммуникационные системы с целью дезорганизации их работы вплоть до вывода из строя.</w:t>
      </w:r>
    </w:p>
    <w:p w:rsidR="00CB7331" w:rsidRDefault="00A24C07">
      <w:pPr>
        <w:ind w:firstLine="709"/>
        <w:jc w:val="both"/>
        <w:rPr>
          <w:rFonts w:ascii="Times New Roman" w:hAnsi="Times New Roman"/>
          <w:b/>
          <w:bCs/>
          <w:sz w:val="24"/>
          <w:szCs w:val="24"/>
          <w:lang w:val="ru-RU"/>
        </w:rPr>
      </w:pPr>
      <w:r>
        <w:rPr>
          <w:rFonts w:ascii="Times New Roman" w:hAnsi="Times New Roman"/>
          <w:sz w:val="28"/>
          <w:szCs w:val="28"/>
          <w:lang w:val="ru-RU"/>
        </w:rPr>
        <w:lastRenderedPageBreak/>
        <w:t xml:space="preserve">Одной из первопричин террористических актов является недостаточная охрана мест массового скопления людей. В городском поселении имеются объекты, в которых возможны террористические акты.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целях предупреждения возможных террористических актов, особое внимание следует уделять реализации следующих мероприятий: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 Совместно с представителями исполнительной и законодательной власти, с привлечением средств массовой информации, родителями регулярно проводить комплекс предупредительно-профилактических мероприятий по повышению бдительности, направленной на обеспечение безопасности.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2. Постоянно поддерживать оперативное взаимодействие с местными, органами ФСБ России, МВД России, прокуратуры, военными комиссариатами и военным командованием.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3. Усилить пропускной режим допуска граждан и автотранспорта на контролируемую территорию учреждения, исключить бесконтрольное пребывание на территории посторонних лиц и автотранспорта.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4. Исключить возможность нахождения бесхозных транспортных средств в непосредственной близости и на контролируемой территории.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5. Усилить охрану учреждения, в случае отсутствия охраны организовать дежурство персонала.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6. Не допускать к ведению ремонтных работ рабочих, не имеющих постоянной или временной регистрации.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7. Обеспечить надёжный круглосуточный контроль за вносимыми (ввозимыми) на территорию учреждения грузами и предметами ручной клади и своевременный вывоз твёрдых бытовых отходов.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8. Ежедневно проводить проверку подвалов, чердаков, подсобных помещений, держать их закрытыми на замок и опечатанными, а также проверять состояние решёток и ограждений.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9. Контролировать освещённость территории учреждения в тёмное время суток.</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10. Проверять наличие и исправность средств пожаротушения, их исправность, тренировать внештатные пожарные расчёты.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11. Систематически корректировать схему оповещения сотрудников учреждения.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12. Иметь в учреждении согласованный с местными отделами ФСБ России, МВД России и МЧС России, план действий по предупреждению и ликвидации чрезвычайной ситуации.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13. Обеспечить предупредительный контроль мест массового скопления людей: классов, аудиторий и помещений, где будут проводиться занятия, совещания, собрания, культурно-массовые мероприятия.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14. Знать телефоны местных отделов ФСБ России, МВД России, прокуратуры, военного комиссариата, противопожарной службы, скорой помощи и аварийной бригады.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15. В случаях вскрытия предпосылок к возможным террористическим актам, чрезвычайных происшествий немедленно докладывать в местные отделы МВД России.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Сигналом для немедленного принятия решения по выполнению Плана действий в ситуациях, связанных с совершением (возможностью) совершения террористического акта, может стать:</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обнаружение в учреждении подозрительного предмета, похожего на взрывное устройство;</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угроза по телефону о заложенном взрывном устройстве;</w:t>
      </w:r>
      <w:r>
        <w:rPr>
          <w:rFonts w:ascii="Times New Roman" w:hAnsi="Times New Roman"/>
          <w:sz w:val="28"/>
          <w:szCs w:val="28"/>
          <w:lang w:val="ru-RU"/>
        </w:rPr>
        <w:tab/>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поступление письменной угрозы о заложенном взрывном устройстве;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захват (угроза захвата) заложников в помещениях или на территории учреждения;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получение любой иной информации о заложенном взрывном устройстве или ЧС.</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Ключевое значение в случае чрезвычайных ситуаций техногенного характера, террористических акций и других ЧС приобретают телекоммуникационная обеспеченность и транспорт, а также безотказность их функционирования при любых условиях. Степень транспортной освоенности территории района остаётся низкой, что необходимо учитывать при разработке оперативных и превентивных мероприятий.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Принятые муниципальные нормативные правовые акты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обеспечения безопасности людей на водных объектах и создания, содержания и организации деятельности аварийно-спасательных служб и (или) аварийно-спасательных формирований:</w:t>
      </w:r>
    </w:p>
    <w:p w:rsidR="00CB7331" w:rsidRDefault="00CB7331">
      <w:pPr>
        <w:jc w:val="both"/>
        <w:rPr>
          <w:rFonts w:ascii="Times New Roman" w:hAnsi="Times New Roman"/>
          <w:b/>
          <w:bCs/>
          <w:sz w:val="24"/>
          <w:szCs w:val="24"/>
          <w:lang w:val="ru-RU"/>
        </w:rPr>
      </w:pPr>
    </w:p>
    <w:p w:rsidR="00CB7331" w:rsidRDefault="00A24C07">
      <w:pPr>
        <w:jc w:val="both"/>
        <w:rPr>
          <w:rFonts w:ascii="Times New Roman" w:hAnsi="Times New Roman"/>
          <w:b/>
          <w:bCs/>
          <w:sz w:val="22"/>
          <w:szCs w:val="22"/>
          <w:lang w:val="ru-RU"/>
        </w:rPr>
      </w:pPr>
      <w:r>
        <w:rPr>
          <w:rFonts w:ascii="Times New Roman" w:hAnsi="Times New Roman"/>
          <w:b/>
          <w:bCs/>
          <w:sz w:val="22"/>
          <w:szCs w:val="22"/>
          <w:lang w:val="ru-RU"/>
        </w:rPr>
        <w:t>Таблица 42 – Оценка защищенности, исходя из рисков возникновения ЧС техногенного характера на территории городского поселения</w:t>
      </w:r>
    </w:p>
    <w:tbl>
      <w:tblPr>
        <w:tblStyle w:val="710"/>
        <w:tblW w:w="5000" w:type="pct"/>
        <w:jc w:val="center"/>
        <w:tblLook w:val="04A0" w:firstRow="1" w:lastRow="0" w:firstColumn="1" w:lastColumn="0" w:noHBand="0" w:noVBand="1"/>
      </w:tblPr>
      <w:tblGrid>
        <w:gridCol w:w="560"/>
        <w:gridCol w:w="5386"/>
        <w:gridCol w:w="1520"/>
        <w:gridCol w:w="1879"/>
      </w:tblGrid>
      <w:tr w:rsidR="00CB7331">
        <w:trPr>
          <w:trHeight w:val="283"/>
          <w:tblHeader/>
          <w:jc w:val="center"/>
        </w:trPr>
        <w:tc>
          <w:tcPr>
            <w:tcW w:w="277" w:type="pct"/>
            <w:vAlign w:val="center"/>
          </w:tcPr>
          <w:p w:rsidR="00CB7331" w:rsidRDefault="00A24C07">
            <w:pPr>
              <w:jc w:val="center"/>
              <w:rPr>
                <w:rFonts w:ascii="Times New Roman" w:hAnsi="Times New Roman"/>
                <w:b/>
                <w:snapToGrid w:val="0"/>
                <w:sz w:val="24"/>
                <w:szCs w:val="24"/>
              </w:rPr>
            </w:pPr>
            <w:r>
              <w:rPr>
                <w:rFonts w:ascii="Times New Roman" w:hAnsi="Times New Roman"/>
                <w:b/>
                <w:snapToGrid w:val="0"/>
                <w:sz w:val="24"/>
                <w:szCs w:val="24"/>
              </w:rPr>
              <w:t>№ п/п</w:t>
            </w:r>
          </w:p>
        </w:tc>
        <w:tc>
          <w:tcPr>
            <w:tcW w:w="2924" w:type="pct"/>
            <w:vAlign w:val="center"/>
          </w:tcPr>
          <w:p w:rsidR="00CB7331" w:rsidRDefault="00A24C07">
            <w:pPr>
              <w:jc w:val="center"/>
              <w:rPr>
                <w:rFonts w:ascii="Times New Roman" w:hAnsi="Times New Roman"/>
                <w:b/>
                <w:snapToGrid w:val="0"/>
                <w:sz w:val="24"/>
                <w:szCs w:val="24"/>
              </w:rPr>
            </w:pPr>
            <w:r>
              <w:rPr>
                <w:rFonts w:ascii="Times New Roman" w:hAnsi="Times New Roman"/>
                <w:b/>
                <w:bCs/>
                <w:kern w:val="24"/>
                <w:sz w:val="24"/>
                <w:szCs w:val="24"/>
                <w:lang w:val="ru-RU"/>
              </w:rPr>
              <w:t>Н</w:t>
            </w:r>
            <w:r>
              <w:rPr>
                <w:rFonts w:ascii="Times New Roman" w:hAnsi="Times New Roman"/>
                <w:b/>
                <w:bCs/>
                <w:kern w:val="24"/>
                <w:sz w:val="24"/>
                <w:szCs w:val="24"/>
              </w:rPr>
              <w:t>аименование риска</w:t>
            </w:r>
          </w:p>
        </w:tc>
        <w:tc>
          <w:tcPr>
            <w:tcW w:w="752" w:type="pct"/>
            <w:vAlign w:val="center"/>
          </w:tcPr>
          <w:p w:rsidR="00CB7331" w:rsidRDefault="00A24C07">
            <w:pPr>
              <w:jc w:val="center"/>
              <w:rPr>
                <w:rFonts w:ascii="Times New Roman" w:hAnsi="Times New Roman"/>
                <w:b/>
                <w:snapToGrid w:val="0"/>
                <w:sz w:val="24"/>
                <w:szCs w:val="24"/>
              </w:rPr>
            </w:pPr>
            <w:r>
              <w:rPr>
                <w:rFonts w:ascii="Times New Roman" w:hAnsi="Times New Roman"/>
                <w:b/>
                <w:bCs/>
                <w:kern w:val="24"/>
                <w:sz w:val="24"/>
                <w:szCs w:val="24"/>
                <w:lang w:val="ru-RU"/>
              </w:rPr>
              <w:t>П</w:t>
            </w:r>
            <w:r>
              <w:rPr>
                <w:rFonts w:ascii="Times New Roman" w:hAnsi="Times New Roman"/>
                <w:b/>
                <w:bCs/>
                <w:kern w:val="24"/>
                <w:sz w:val="24"/>
                <w:szCs w:val="24"/>
              </w:rPr>
              <w:t>оказатель риска</w:t>
            </w:r>
          </w:p>
        </w:tc>
        <w:tc>
          <w:tcPr>
            <w:tcW w:w="1047" w:type="pct"/>
            <w:vAlign w:val="center"/>
          </w:tcPr>
          <w:p w:rsidR="00CB7331" w:rsidRDefault="00A24C07">
            <w:pPr>
              <w:jc w:val="center"/>
              <w:rPr>
                <w:rFonts w:ascii="Times New Roman" w:hAnsi="Times New Roman"/>
                <w:b/>
                <w:snapToGrid w:val="0"/>
                <w:sz w:val="24"/>
                <w:szCs w:val="24"/>
              </w:rPr>
            </w:pPr>
            <w:r>
              <w:rPr>
                <w:rFonts w:ascii="Times New Roman" w:hAnsi="Times New Roman"/>
                <w:b/>
                <w:bCs/>
                <w:kern w:val="24"/>
                <w:sz w:val="24"/>
                <w:szCs w:val="24"/>
                <w:lang w:val="ru-RU"/>
              </w:rPr>
              <w:t>В</w:t>
            </w:r>
            <w:r>
              <w:rPr>
                <w:rFonts w:ascii="Times New Roman" w:hAnsi="Times New Roman"/>
                <w:b/>
                <w:bCs/>
                <w:kern w:val="24"/>
                <w:sz w:val="24"/>
                <w:szCs w:val="24"/>
              </w:rPr>
              <w:t>ременные показатели риска</w:t>
            </w:r>
          </w:p>
        </w:tc>
      </w:tr>
      <w:tr w:rsidR="00CB7331" w:rsidRPr="00D91561">
        <w:trPr>
          <w:trHeight w:val="283"/>
          <w:jc w:val="center"/>
        </w:trPr>
        <w:tc>
          <w:tcPr>
            <w:tcW w:w="5000" w:type="pct"/>
            <w:gridSpan w:val="4"/>
          </w:tcPr>
          <w:p w:rsidR="00CB7331" w:rsidRDefault="00A24C07">
            <w:pPr>
              <w:jc w:val="center"/>
              <w:rPr>
                <w:rFonts w:ascii="Times New Roman" w:hAnsi="Times New Roman"/>
                <w:snapToGrid w:val="0"/>
                <w:sz w:val="24"/>
                <w:szCs w:val="24"/>
                <w:lang w:val="ru-RU"/>
              </w:rPr>
            </w:pPr>
            <w:r>
              <w:rPr>
                <w:rFonts w:ascii="Times New Roman" w:hAnsi="Times New Roman"/>
                <w:bCs/>
                <w:kern w:val="24"/>
                <w:sz w:val="24"/>
                <w:szCs w:val="24"/>
                <w:lang w:val="ru-RU"/>
              </w:rPr>
              <w:t>риски возникновения ЧС на транспорте</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w:t>
            </w:r>
          </w:p>
        </w:tc>
        <w:tc>
          <w:tcPr>
            <w:tcW w:w="2924" w:type="pct"/>
            <w:vAlign w:val="center"/>
          </w:tcPr>
          <w:p w:rsidR="00CB7331" w:rsidRDefault="00A24C07">
            <w:pPr>
              <w:rPr>
                <w:rFonts w:ascii="Times New Roman" w:hAnsi="Times New Roman"/>
                <w:snapToGrid w:val="0"/>
                <w:sz w:val="24"/>
                <w:szCs w:val="24"/>
                <w:lang w:val="ru-RU"/>
              </w:rPr>
            </w:pPr>
            <w:r>
              <w:rPr>
                <w:rFonts w:ascii="Times New Roman" w:hAnsi="Times New Roman"/>
                <w:kern w:val="24"/>
                <w:sz w:val="24"/>
                <w:szCs w:val="24"/>
                <w:lang w:val="ru-RU"/>
              </w:rPr>
              <w:t>риск возникновения ЧС на объектах автомобильного транспорта</w:t>
            </w:r>
          </w:p>
        </w:tc>
        <w:tc>
          <w:tcPr>
            <w:tcW w:w="752" w:type="pct"/>
            <w:vAlign w:val="center"/>
          </w:tcPr>
          <w:p w:rsidR="00CB7331" w:rsidRDefault="00A24C07">
            <w:pPr>
              <w:rPr>
                <w:rFonts w:ascii="Times New Roman" w:hAnsi="Times New Roman"/>
                <w:snapToGrid w:val="0"/>
                <w:sz w:val="24"/>
                <w:szCs w:val="24"/>
                <w:vertAlign w:val="superscript"/>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2</w:t>
            </w:r>
          </w:p>
        </w:tc>
        <w:tc>
          <w:tcPr>
            <w:tcW w:w="2924" w:type="pct"/>
            <w:vAlign w:val="center"/>
          </w:tcPr>
          <w:p w:rsidR="00CB7331" w:rsidRDefault="00A24C07">
            <w:pPr>
              <w:rPr>
                <w:rFonts w:ascii="Times New Roman" w:hAnsi="Times New Roman"/>
                <w:snapToGrid w:val="0"/>
                <w:sz w:val="24"/>
                <w:szCs w:val="24"/>
                <w:lang w:val="ru-RU"/>
              </w:rPr>
            </w:pPr>
            <w:r>
              <w:rPr>
                <w:rFonts w:ascii="Times New Roman" w:hAnsi="Times New Roman"/>
                <w:kern w:val="24"/>
                <w:sz w:val="24"/>
                <w:szCs w:val="24"/>
                <w:lang w:val="ru-RU"/>
              </w:rPr>
              <w:t>риски возникновения ЧС на объектах железнодорожного транспорта</w:t>
            </w:r>
          </w:p>
        </w:tc>
        <w:tc>
          <w:tcPr>
            <w:tcW w:w="752" w:type="pct"/>
            <w:vAlign w:val="center"/>
          </w:tcPr>
          <w:p w:rsidR="00CB7331" w:rsidRDefault="00A24C07">
            <w:pPr>
              <w:rPr>
                <w:rFonts w:ascii="Times New Roman" w:hAnsi="Times New Roman"/>
                <w:snapToGrid w:val="0"/>
                <w:sz w:val="24"/>
                <w:szCs w:val="24"/>
                <w:vertAlign w:val="superscript"/>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3</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ЧС на объектах воздушного транспорта</w:t>
            </w:r>
          </w:p>
        </w:tc>
        <w:tc>
          <w:tcPr>
            <w:tcW w:w="752"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4</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ЧС на объектах морского транспорта</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5</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ЧС на объектах речного транспорта</w:t>
            </w:r>
          </w:p>
        </w:tc>
        <w:tc>
          <w:tcPr>
            <w:tcW w:w="752"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май – октябрь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6</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ЧС на объектах метрополитена</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rsidRPr="00D91561">
        <w:trPr>
          <w:trHeight w:val="283"/>
          <w:jc w:val="center"/>
        </w:trPr>
        <w:tc>
          <w:tcPr>
            <w:tcW w:w="5000" w:type="pct"/>
            <w:gridSpan w:val="4"/>
          </w:tcPr>
          <w:p w:rsidR="00CB7331" w:rsidRDefault="00A24C07">
            <w:pPr>
              <w:jc w:val="center"/>
              <w:rPr>
                <w:rFonts w:ascii="Times New Roman" w:hAnsi="Times New Roman"/>
                <w:snapToGrid w:val="0"/>
                <w:sz w:val="24"/>
                <w:szCs w:val="24"/>
                <w:lang w:val="ru-RU"/>
              </w:rPr>
            </w:pPr>
            <w:r>
              <w:rPr>
                <w:rFonts w:ascii="Times New Roman" w:hAnsi="Times New Roman"/>
                <w:bCs/>
                <w:kern w:val="24"/>
                <w:sz w:val="24"/>
                <w:szCs w:val="24"/>
                <w:lang w:val="ru-RU"/>
              </w:rPr>
              <w:t>риски возникновения ЧС техногенного характера</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lastRenderedPageBreak/>
              <w:t>7</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аварий на химически опасных объектах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8</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аварий на радиационно опасных объектах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9</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аварий на биологически опасных объектах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10</w:t>
            </w:r>
          </w:p>
        </w:tc>
        <w:tc>
          <w:tcPr>
            <w:tcW w:w="2924" w:type="pct"/>
            <w:vAlign w:val="center"/>
          </w:tcPr>
          <w:p w:rsidR="00CB7331" w:rsidRDefault="00A24C07">
            <w:pPr>
              <w:textAlignment w:val="baseline"/>
              <w:rPr>
                <w:rFonts w:ascii="Times New Roman" w:hAnsi="Times New Roman"/>
                <w:sz w:val="24"/>
                <w:szCs w:val="24"/>
                <w:lang w:val="ru-RU"/>
              </w:rPr>
            </w:pPr>
            <w:r>
              <w:rPr>
                <w:rFonts w:ascii="Times New Roman" w:hAnsi="Times New Roman"/>
                <w:kern w:val="24"/>
                <w:sz w:val="24"/>
                <w:szCs w:val="24"/>
                <w:lang w:val="ru-RU"/>
              </w:rPr>
              <w:t>риски возникновения аварий на пожаро-взрывоопасных объектах</w:t>
            </w:r>
          </w:p>
        </w:tc>
        <w:tc>
          <w:tcPr>
            <w:tcW w:w="752"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11</w:t>
            </w:r>
          </w:p>
        </w:tc>
        <w:tc>
          <w:tcPr>
            <w:tcW w:w="2924" w:type="pct"/>
            <w:vAlign w:val="center"/>
          </w:tcPr>
          <w:p w:rsidR="00CB7331" w:rsidRDefault="00A24C07">
            <w:pPr>
              <w:rPr>
                <w:rFonts w:ascii="Times New Roman" w:hAnsi="Times New Roman"/>
                <w:snapToGrid w:val="0"/>
                <w:sz w:val="24"/>
                <w:szCs w:val="24"/>
                <w:lang w:val="ru-RU"/>
              </w:rPr>
            </w:pPr>
            <w:r>
              <w:rPr>
                <w:rFonts w:ascii="Times New Roman" w:hAnsi="Times New Roman"/>
                <w:snapToGrid w:val="0"/>
                <w:sz w:val="24"/>
                <w:szCs w:val="24"/>
                <w:lang w:val="ru-RU"/>
              </w:rPr>
              <w:t>риски возникновения аварий на военных ПОО</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lang w:val="ru-RU"/>
              </w:rPr>
              <w:t>р</w:t>
            </w:r>
            <w:r>
              <w:rPr>
                <w:rFonts w:ascii="Times New Roman" w:hAnsi="Times New Roman"/>
                <w:snapToGrid w:val="0"/>
                <w:sz w:val="24"/>
                <w:szCs w:val="24"/>
              </w:rPr>
              <w:t>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12</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на системах тепло-, водоснабжения</w:t>
            </w:r>
          </w:p>
        </w:tc>
        <w:tc>
          <w:tcPr>
            <w:tcW w:w="752"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октябрь – апрель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13</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на электросетях</w:t>
            </w:r>
          </w:p>
        </w:tc>
        <w:tc>
          <w:tcPr>
            <w:tcW w:w="752"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14</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на газо-, нефте-, продуктопроводах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15</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на канализационных сетях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16</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на шахтах</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риск не характерен</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17</w:t>
            </w:r>
          </w:p>
        </w:tc>
        <w:tc>
          <w:tcPr>
            <w:tcW w:w="2924"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риски возникновения техногенных пожаров</w:t>
            </w:r>
          </w:p>
        </w:tc>
        <w:tc>
          <w:tcPr>
            <w:tcW w:w="752"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kern w:val="24"/>
                <w:sz w:val="24"/>
                <w:szCs w:val="24"/>
              </w:rPr>
              <w:t>январь – декабрь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18</w:t>
            </w:r>
          </w:p>
        </w:tc>
        <w:tc>
          <w:tcPr>
            <w:tcW w:w="2924"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риски возникновения гидродинамических аварий</w:t>
            </w:r>
          </w:p>
        </w:tc>
        <w:tc>
          <w:tcPr>
            <w:tcW w:w="752" w:type="pct"/>
            <w:vAlign w:val="center"/>
          </w:tcPr>
          <w:p w:rsidR="00CB7331" w:rsidRDefault="00A24C07">
            <w:pPr>
              <w:rPr>
                <w:rFonts w:ascii="Times New Roman" w:hAnsi="Times New Roman"/>
                <w:sz w:val="24"/>
                <w:szCs w:val="24"/>
              </w:rPr>
            </w:pPr>
            <w:r>
              <w:rPr>
                <w:rFonts w:ascii="Times New Roman" w:hAnsi="Times New Roman"/>
                <w:snapToGrid w:val="0"/>
                <w:sz w:val="24"/>
                <w:szCs w:val="24"/>
              </w:rPr>
              <w:t>приемлемый риск - 10</w:t>
            </w:r>
            <w:r>
              <w:rPr>
                <w:rFonts w:ascii="Times New Roman" w:hAnsi="Times New Roman"/>
                <w:snapToGrid w:val="0"/>
                <w:sz w:val="24"/>
                <w:szCs w:val="24"/>
                <w:vertAlign w:val="superscript"/>
              </w:rPr>
              <w:t>- 4</w:t>
            </w:r>
          </w:p>
        </w:tc>
        <w:tc>
          <w:tcPr>
            <w:tcW w:w="1047" w:type="pct"/>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rPr>
              <w:t>май – июль</w:t>
            </w:r>
          </w:p>
        </w:tc>
      </w:tr>
      <w:tr w:rsidR="00CB7331">
        <w:trPr>
          <w:trHeight w:val="283"/>
          <w:jc w:val="center"/>
        </w:trPr>
        <w:tc>
          <w:tcPr>
            <w:tcW w:w="277" w:type="pct"/>
            <w:vAlign w:val="center"/>
          </w:tcPr>
          <w:p w:rsidR="00CB7331" w:rsidRDefault="00A24C07">
            <w:pPr>
              <w:jc w:val="center"/>
              <w:rPr>
                <w:rFonts w:ascii="Times New Roman" w:hAnsi="Times New Roman"/>
                <w:snapToGrid w:val="0"/>
                <w:sz w:val="24"/>
                <w:szCs w:val="24"/>
              </w:rPr>
            </w:pPr>
            <w:r>
              <w:rPr>
                <w:rFonts w:ascii="Times New Roman" w:hAnsi="Times New Roman"/>
                <w:snapToGrid w:val="0"/>
                <w:sz w:val="24"/>
                <w:szCs w:val="24"/>
              </w:rPr>
              <w:t>19</w:t>
            </w:r>
          </w:p>
        </w:tc>
        <w:tc>
          <w:tcPr>
            <w:tcW w:w="2924" w:type="pct"/>
            <w:vAlign w:val="center"/>
          </w:tcPr>
          <w:p w:rsidR="00CB7331" w:rsidRDefault="00A24C07">
            <w:pPr>
              <w:rPr>
                <w:rFonts w:ascii="Times New Roman" w:hAnsi="Times New Roman"/>
                <w:sz w:val="24"/>
                <w:szCs w:val="24"/>
                <w:lang w:val="ru-RU"/>
              </w:rPr>
            </w:pPr>
            <w:r>
              <w:rPr>
                <w:rFonts w:ascii="Times New Roman" w:hAnsi="Times New Roman"/>
                <w:snapToGrid w:val="0"/>
                <w:sz w:val="24"/>
                <w:szCs w:val="24"/>
                <w:lang w:val="ru-RU"/>
              </w:rPr>
              <w:t>риски возникновения аварий с разливом нефти и нефтепродуктов</w:t>
            </w:r>
          </w:p>
        </w:tc>
        <w:tc>
          <w:tcPr>
            <w:tcW w:w="1799" w:type="pct"/>
            <w:gridSpan w:val="2"/>
            <w:vAlign w:val="center"/>
          </w:tcPr>
          <w:p w:rsidR="00CB7331" w:rsidRDefault="00A24C07">
            <w:pPr>
              <w:rPr>
                <w:rFonts w:ascii="Times New Roman" w:hAnsi="Times New Roman"/>
                <w:snapToGrid w:val="0"/>
                <w:sz w:val="24"/>
                <w:szCs w:val="24"/>
              </w:rPr>
            </w:pPr>
            <w:r>
              <w:rPr>
                <w:rFonts w:ascii="Times New Roman" w:hAnsi="Times New Roman"/>
                <w:snapToGrid w:val="0"/>
                <w:sz w:val="24"/>
                <w:szCs w:val="24"/>
                <w:lang w:val="ru-RU"/>
              </w:rPr>
              <w:t>р</w:t>
            </w:r>
            <w:r>
              <w:rPr>
                <w:rFonts w:ascii="Times New Roman" w:hAnsi="Times New Roman"/>
                <w:snapToGrid w:val="0"/>
                <w:sz w:val="24"/>
                <w:szCs w:val="24"/>
              </w:rPr>
              <w:t>иск не характерен</w:t>
            </w:r>
          </w:p>
        </w:tc>
      </w:tr>
    </w:tbl>
    <w:p w:rsidR="00CB7331" w:rsidRDefault="00CB7331">
      <w:pPr>
        <w:ind w:firstLine="709"/>
        <w:jc w:val="both"/>
        <w:rPr>
          <w:rFonts w:ascii="Times New Roman" w:hAnsi="Times New Roman"/>
          <w:color w:val="FF0000"/>
          <w:sz w:val="28"/>
          <w:szCs w:val="28"/>
          <w:lang w:val="ru-RU"/>
        </w:rPr>
      </w:pPr>
    </w:p>
    <w:p w:rsidR="00CB7331" w:rsidRDefault="00A24C07">
      <w:pPr>
        <w:keepNext/>
        <w:jc w:val="center"/>
        <w:outlineLvl w:val="1"/>
        <w:rPr>
          <w:rFonts w:ascii="Times New Roman" w:eastAsiaTheme="majorEastAsia" w:hAnsi="Times New Roman"/>
          <w:b/>
          <w:bCs/>
          <w:iCs/>
          <w:snapToGrid w:val="0"/>
          <w:sz w:val="30"/>
          <w:szCs w:val="30"/>
          <w:lang w:val="ru-RU"/>
        </w:rPr>
      </w:pPr>
      <w:bookmarkStart w:id="340" w:name="_Toc150782196"/>
      <w:r>
        <w:rPr>
          <w:rFonts w:ascii="Times New Roman" w:eastAsiaTheme="majorEastAsia" w:hAnsi="Times New Roman"/>
          <w:b/>
          <w:bCs/>
          <w:iCs/>
          <w:snapToGrid w:val="0"/>
          <w:sz w:val="30"/>
          <w:szCs w:val="30"/>
          <w:lang w:val="ru-RU"/>
        </w:rPr>
        <w:t>7.4. Чрезвычайные ситуации биолого-социального характера</w:t>
      </w:r>
      <w:bookmarkEnd w:id="340"/>
    </w:p>
    <w:p w:rsidR="00CB7331" w:rsidRDefault="00CB7331">
      <w:pPr>
        <w:ind w:firstLine="426"/>
        <w:jc w:val="both"/>
        <w:rPr>
          <w:rFonts w:ascii="Times New Roman" w:hAnsi="Times New Roman"/>
          <w:i/>
          <w:sz w:val="24"/>
          <w:szCs w:val="24"/>
          <w:lang w:val="ru-RU"/>
        </w:rPr>
      </w:pPr>
    </w:p>
    <w:p w:rsidR="00CB7331" w:rsidRDefault="00A24C07">
      <w:pPr>
        <w:ind w:firstLine="709"/>
        <w:jc w:val="both"/>
        <w:rPr>
          <w:rFonts w:ascii="Times New Roman" w:hAnsi="Times New Roman"/>
          <w:sz w:val="28"/>
          <w:szCs w:val="28"/>
          <w:lang w:val="ru-RU"/>
        </w:rPr>
      </w:pPr>
      <w:r>
        <w:rPr>
          <w:rFonts w:ascii="Times New Roman" w:hAnsi="Times New Roman" w:hint="eastAsia"/>
          <w:sz w:val="28"/>
          <w:szCs w:val="28"/>
          <w:lang w:val="ru-RU"/>
        </w:rPr>
        <w:t>Для</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 xml:space="preserve"> </w:t>
      </w:r>
      <w:r>
        <w:rPr>
          <w:rFonts w:ascii="Times New Roman" w:hAnsi="Times New Roman" w:hint="eastAsia"/>
          <w:sz w:val="28"/>
          <w:szCs w:val="28"/>
          <w:lang w:val="ru-RU"/>
        </w:rPr>
        <w:t>городского</w:t>
      </w:r>
      <w:r>
        <w:rPr>
          <w:rFonts w:ascii="Times New Roman" w:hAnsi="Times New Roman"/>
          <w:sz w:val="28"/>
          <w:szCs w:val="28"/>
          <w:lang w:val="ru-RU"/>
        </w:rPr>
        <w:t xml:space="preserve"> </w:t>
      </w:r>
      <w:r>
        <w:rPr>
          <w:rFonts w:ascii="Times New Roman" w:hAnsi="Times New Roman" w:hint="eastAsia"/>
          <w:sz w:val="28"/>
          <w:szCs w:val="28"/>
          <w:lang w:val="ru-RU"/>
        </w:rPr>
        <w:t>поселения</w:t>
      </w:r>
      <w:r>
        <w:rPr>
          <w:rFonts w:ascii="Times New Roman" w:hAnsi="Times New Roman"/>
          <w:sz w:val="28"/>
          <w:szCs w:val="28"/>
          <w:lang w:val="ru-RU"/>
        </w:rPr>
        <w:t xml:space="preserve"> </w:t>
      </w:r>
      <w:r>
        <w:rPr>
          <w:rFonts w:ascii="Times New Roman" w:hAnsi="Times New Roman" w:hint="eastAsia"/>
          <w:sz w:val="28"/>
          <w:szCs w:val="28"/>
          <w:lang w:val="ru-RU"/>
        </w:rPr>
        <w:t>остаются</w:t>
      </w:r>
      <w:r>
        <w:rPr>
          <w:rFonts w:ascii="Times New Roman" w:hAnsi="Times New Roman"/>
          <w:sz w:val="28"/>
          <w:szCs w:val="28"/>
          <w:lang w:val="ru-RU"/>
        </w:rPr>
        <w:t xml:space="preserve"> </w:t>
      </w:r>
      <w:r>
        <w:rPr>
          <w:rFonts w:ascii="Times New Roman" w:hAnsi="Times New Roman" w:hint="eastAsia"/>
          <w:sz w:val="28"/>
          <w:szCs w:val="28"/>
          <w:lang w:val="ru-RU"/>
        </w:rPr>
        <w:t>опасными</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плане</w:t>
      </w:r>
      <w:r>
        <w:rPr>
          <w:rFonts w:ascii="Times New Roman" w:hAnsi="Times New Roman"/>
          <w:sz w:val="28"/>
          <w:szCs w:val="28"/>
          <w:lang w:val="ru-RU"/>
        </w:rPr>
        <w:t xml:space="preserve"> </w:t>
      </w:r>
      <w:r>
        <w:rPr>
          <w:rFonts w:ascii="Times New Roman" w:hAnsi="Times New Roman" w:hint="eastAsia"/>
          <w:sz w:val="28"/>
          <w:szCs w:val="28"/>
          <w:lang w:val="ru-RU"/>
        </w:rPr>
        <w:t>возможности</w:t>
      </w:r>
      <w:r>
        <w:rPr>
          <w:rFonts w:ascii="Times New Roman" w:hAnsi="Times New Roman"/>
          <w:sz w:val="28"/>
          <w:szCs w:val="28"/>
          <w:lang w:val="ru-RU"/>
        </w:rPr>
        <w:t xml:space="preserve"> </w:t>
      </w:r>
      <w:r>
        <w:rPr>
          <w:rFonts w:ascii="Times New Roman" w:hAnsi="Times New Roman" w:hint="eastAsia"/>
          <w:sz w:val="28"/>
          <w:szCs w:val="28"/>
          <w:lang w:val="ru-RU"/>
        </w:rPr>
        <w:t>возникновения</w:t>
      </w:r>
      <w:r>
        <w:rPr>
          <w:rFonts w:ascii="Times New Roman" w:hAnsi="Times New Roman"/>
          <w:sz w:val="28"/>
          <w:szCs w:val="28"/>
          <w:lang w:val="ru-RU"/>
        </w:rPr>
        <w:t xml:space="preserve"> </w:t>
      </w:r>
      <w:r>
        <w:rPr>
          <w:rFonts w:ascii="Times New Roman" w:hAnsi="Times New Roman" w:hint="eastAsia"/>
          <w:sz w:val="28"/>
          <w:szCs w:val="28"/>
          <w:lang w:val="ru-RU"/>
        </w:rPr>
        <w:t>вспышек</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эпидемий</w:t>
      </w:r>
      <w:r>
        <w:rPr>
          <w:rFonts w:ascii="Times New Roman" w:hAnsi="Times New Roman"/>
          <w:sz w:val="28"/>
          <w:szCs w:val="28"/>
          <w:lang w:val="ru-RU"/>
        </w:rPr>
        <w:t xml:space="preserve"> </w:t>
      </w:r>
      <w:r>
        <w:rPr>
          <w:rFonts w:ascii="Times New Roman" w:hAnsi="Times New Roman" w:hint="eastAsia"/>
          <w:sz w:val="28"/>
          <w:szCs w:val="28"/>
          <w:lang w:val="ru-RU"/>
        </w:rPr>
        <w:t>следующие</w:t>
      </w:r>
      <w:r>
        <w:rPr>
          <w:rFonts w:ascii="Times New Roman" w:hAnsi="Times New Roman"/>
          <w:sz w:val="28"/>
          <w:szCs w:val="28"/>
          <w:lang w:val="ru-RU"/>
        </w:rPr>
        <w:t xml:space="preserve"> </w:t>
      </w:r>
      <w:r>
        <w:rPr>
          <w:rFonts w:ascii="Times New Roman" w:hAnsi="Times New Roman" w:hint="eastAsia"/>
          <w:sz w:val="28"/>
          <w:szCs w:val="28"/>
          <w:lang w:val="ru-RU"/>
        </w:rPr>
        <w:t>заболевания</w:t>
      </w:r>
      <w:r>
        <w:rPr>
          <w:rFonts w:ascii="Times New Roman" w:hAnsi="Times New Roman"/>
          <w:sz w:val="28"/>
          <w:szCs w:val="28"/>
          <w:lang w:val="ru-RU"/>
        </w:rPr>
        <w:t xml:space="preserve">: </w:t>
      </w:r>
      <w:r>
        <w:rPr>
          <w:rFonts w:ascii="Times New Roman" w:hAnsi="Times New Roman" w:hint="eastAsia"/>
          <w:sz w:val="28"/>
          <w:szCs w:val="28"/>
          <w:lang w:val="ru-RU"/>
        </w:rPr>
        <w:t>острые</w:t>
      </w:r>
      <w:r>
        <w:rPr>
          <w:rFonts w:ascii="Times New Roman" w:hAnsi="Times New Roman"/>
          <w:sz w:val="28"/>
          <w:szCs w:val="28"/>
          <w:lang w:val="ru-RU"/>
        </w:rPr>
        <w:t xml:space="preserve"> </w:t>
      </w:r>
      <w:r>
        <w:rPr>
          <w:rFonts w:ascii="Times New Roman" w:hAnsi="Times New Roman" w:hint="eastAsia"/>
          <w:sz w:val="28"/>
          <w:szCs w:val="28"/>
          <w:lang w:val="ru-RU"/>
        </w:rPr>
        <w:t>кишечные</w:t>
      </w:r>
      <w:r>
        <w:rPr>
          <w:rFonts w:ascii="Times New Roman" w:hAnsi="Times New Roman"/>
          <w:sz w:val="28"/>
          <w:szCs w:val="28"/>
          <w:lang w:val="ru-RU"/>
        </w:rPr>
        <w:t xml:space="preserve"> </w:t>
      </w:r>
      <w:r>
        <w:rPr>
          <w:rFonts w:ascii="Times New Roman" w:hAnsi="Times New Roman" w:hint="eastAsia"/>
          <w:sz w:val="28"/>
          <w:szCs w:val="28"/>
          <w:lang w:val="ru-RU"/>
        </w:rPr>
        <w:t>инфекции</w:t>
      </w:r>
      <w:r>
        <w:rPr>
          <w:rFonts w:ascii="Times New Roman" w:hAnsi="Times New Roman"/>
          <w:sz w:val="28"/>
          <w:szCs w:val="28"/>
          <w:lang w:val="ru-RU"/>
        </w:rPr>
        <w:t xml:space="preserve">, </w:t>
      </w:r>
      <w:r>
        <w:rPr>
          <w:rFonts w:ascii="Times New Roman" w:hAnsi="Times New Roman" w:hint="eastAsia"/>
          <w:sz w:val="28"/>
          <w:szCs w:val="28"/>
          <w:lang w:val="ru-RU"/>
        </w:rPr>
        <w:t>ОРВИ</w:t>
      </w:r>
      <w:r>
        <w:rPr>
          <w:rFonts w:ascii="Times New Roman" w:hAnsi="Times New Roman"/>
          <w:sz w:val="28"/>
          <w:szCs w:val="28"/>
          <w:lang w:val="ru-RU"/>
        </w:rPr>
        <w:t xml:space="preserve">, </w:t>
      </w:r>
      <w:r>
        <w:rPr>
          <w:rFonts w:ascii="Times New Roman" w:hAnsi="Times New Roman" w:hint="eastAsia"/>
          <w:sz w:val="28"/>
          <w:szCs w:val="28"/>
          <w:lang w:val="ru-RU"/>
        </w:rPr>
        <w:t>грипп</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w:t>
      </w:r>
      <w:r>
        <w:rPr>
          <w:rFonts w:ascii="Times New Roman" w:hAnsi="Times New Roman" w:hint="eastAsia"/>
          <w:sz w:val="28"/>
          <w:szCs w:val="28"/>
          <w:lang w:val="ru-RU"/>
        </w:rPr>
        <w:t>территории</w:t>
      </w:r>
      <w:r>
        <w:rPr>
          <w:rFonts w:ascii="Times New Roman" w:hAnsi="Times New Roman"/>
          <w:sz w:val="28"/>
          <w:szCs w:val="28"/>
          <w:lang w:val="ru-RU"/>
        </w:rPr>
        <w:t xml:space="preserve"> </w:t>
      </w:r>
      <w:r>
        <w:rPr>
          <w:rFonts w:ascii="Times New Roman" w:hAnsi="Times New Roman" w:hint="eastAsia"/>
          <w:sz w:val="28"/>
          <w:szCs w:val="28"/>
          <w:lang w:val="ru-RU"/>
        </w:rPr>
        <w:t>поселения</w:t>
      </w:r>
      <w:r>
        <w:rPr>
          <w:rFonts w:ascii="Times New Roman" w:hAnsi="Times New Roman"/>
          <w:sz w:val="28"/>
          <w:szCs w:val="28"/>
          <w:lang w:val="ru-RU"/>
        </w:rPr>
        <w:t xml:space="preserve"> </w:t>
      </w:r>
      <w:r>
        <w:rPr>
          <w:rFonts w:ascii="Times New Roman" w:hAnsi="Times New Roman" w:hint="eastAsia"/>
          <w:sz w:val="28"/>
          <w:szCs w:val="28"/>
          <w:lang w:val="ru-RU"/>
        </w:rPr>
        <w:t>существует</w:t>
      </w:r>
      <w:r>
        <w:rPr>
          <w:rFonts w:ascii="Times New Roman" w:hAnsi="Times New Roman"/>
          <w:sz w:val="28"/>
          <w:szCs w:val="28"/>
          <w:lang w:val="ru-RU"/>
        </w:rPr>
        <w:t xml:space="preserve"> </w:t>
      </w:r>
      <w:r>
        <w:rPr>
          <w:rFonts w:ascii="Times New Roman" w:hAnsi="Times New Roman" w:hint="eastAsia"/>
          <w:sz w:val="28"/>
          <w:szCs w:val="28"/>
          <w:lang w:val="ru-RU"/>
        </w:rPr>
        <w:t>угроза</w:t>
      </w:r>
      <w:r>
        <w:rPr>
          <w:rFonts w:ascii="Times New Roman" w:hAnsi="Times New Roman"/>
          <w:sz w:val="28"/>
          <w:szCs w:val="28"/>
          <w:lang w:val="ru-RU"/>
        </w:rPr>
        <w:t xml:space="preserve"> </w:t>
      </w:r>
      <w:r>
        <w:rPr>
          <w:rFonts w:ascii="Times New Roman" w:hAnsi="Times New Roman" w:hint="eastAsia"/>
          <w:sz w:val="28"/>
          <w:szCs w:val="28"/>
          <w:lang w:val="ru-RU"/>
        </w:rPr>
        <w:t>заболевания</w:t>
      </w:r>
      <w:r>
        <w:rPr>
          <w:rFonts w:ascii="Times New Roman" w:hAnsi="Times New Roman"/>
          <w:sz w:val="28"/>
          <w:szCs w:val="28"/>
          <w:lang w:val="ru-RU"/>
        </w:rPr>
        <w:t xml:space="preserve"> </w:t>
      </w:r>
      <w:r>
        <w:rPr>
          <w:rFonts w:ascii="Times New Roman" w:hAnsi="Times New Roman" w:hint="eastAsia"/>
          <w:sz w:val="28"/>
          <w:szCs w:val="28"/>
          <w:lang w:val="ru-RU"/>
        </w:rPr>
        <w:t>природно</w:t>
      </w:r>
      <w:r>
        <w:rPr>
          <w:rFonts w:ascii="Times New Roman" w:hAnsi="Times New Roman"/>
          <w:sz w:val="28"/>
          <w:szCs w:val="28"/>
          <w:lang w:val="ru-RU"/>
        </w:rPr>
        <w:t>-</w:t>
      </w:r>
      <w:r>
        <w:rPr>
          <w:rFonts w:ascii="Times New Roman" w:hAnsi="Times New Roman" w:hint="eastAsia"/>
          <w:sz w:val="28"/>
          <w:szCs w:val="28"/>
          <w:lang w:val="ru-RU"/>
        </w:rPr>
        <w:t>очаговыми</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особо</w:t>
      </w:r>
      <w:r>
        <w:rPr>
          <w:rFonts w:ascii="Times New Roman" w:hAnsi="Times New Roman"/>
          <w:sz w:val="28"/>
          <w:szCs w:val="28"/>
          <w:lang w:val="ru-RU"/>
        </w:rPr>
        <w:t xml:space="preserve"> </w:t>
      </w:r>
      <w:r>
        <w:rPr>
          <w:rFonts w:ascii="Times New Roman" w:hAnsi="Times New Roman" w:hint="eastAsia"/>
          <w:sz w:val="28"/>
          <w:szCs w:val="28"/>
          <w:lang w:val="ru-RU"/>
        </w:rPr>
        <w:t>опасными</w:t>
      </w:r>
      <w:r>
        <w:rPr>
          <w:rFonts w:ascii="Times New Roman" w:hAnsi="Times New Roman"/>
          <w:sz w:val="28"/>
          <w:szCs w:val="28"/>
          <w:lang w:val="ru-RU"/>
        </w:rPr>
        <w:t xml:space="preserve"> </w:t>
      </w:r>
      <w:r>
        <w:rPr>
          <w:rFonts w:ascii="Times New Roman" w:hAnsi="Times New Roman" w:hint="eastAsia"/>
          <w:sz w:val="28"/>
          <w:szCs w:val="28"/>
          <w:lang w:val="ru-RU"/>
        </w:rPr>
        <w:t>инфекционными</w:t>
      </w:r>
      <w:r>
        <w:rPr>
          <w:rFonts w:ascii="Times New Roman" w:hAnsi="Times New Roman"/>
          <w:sz w:val="28"/>
          <w:szCs w:val="28"/>
          <w:lang w:val="ru-RU"/>
        </w:rPr>
        <w:t xml:space="preserve"> </w:t>
      </w:r>
      <w:r>
        <w:rPr>
          <w:rFonts w:ascii="Times New Roman" w:hAnsi="Times New Roman" w:hint="eastAsia"/>
          <w:sz w:val="28"/>
          <w:szCs w:val="28"/>
          <w:lang w:val="ru-RU"/>
        </w:rPr>
        <w:t>заболеваниями</w:t>
      </w:r>
      <w:r>
        <w:rPr>
          <w:rFonts w:ascii="Times New Roman" w:hAnsi="Times New Roman"/>
          <w:sz w:val="28"/>
          <w:szCs w:val="28"/>
          <w:lang w:val="ru-RU"/>
        </w:rPr>
        <w:t xml:space="preserve"> - </w:t>
      </w:r>
      <w:r>
        <w:rPr>
          <w:rFonts w:ascii="Times New Roman" w:hAnsi="Times New Roman" w:hint="eastAsia"/>
          <w:sz w:val="28"/>
          <w:szCs w:val="28"/>
          <w:lang w:val="ru-RU"/>
        </w:rPr>
        <w:t>туляремии</w:t>
      </w:r>
      <w:r>
        <w:rPr>
          <w:rFonts w:ascii="Times New Roman" w:hAnsi="Times New Roman"/>
          <w:sz w:val="28"/>
          <w:szCs w:val="28"/>
          <w:lang w:val="ru-RU"/>
        </w:rPr>
        <w:t xml:space="preserve">, </w:t>
      </w:r>
      <w:r>
        <w:rPr>
          <w:rFonts w:ascii="Times New Roman" w:hAnsi="Times New Roman" w:hint="eastAsia"/>
          <w:sz w:val="28"/>
          <w:szCs w:val="28"/>
          <w:lang w:val="ru-RU"/>
        </w:rPr>
        <w:t>сибирской</w:t>
      </w:r>
      <w:r>
        <w:rPr>
          <w:rFonts w:ascii="Times New Roman" w:hAnsi="Times New Roman"/>
          <w:sz w:val="28"/>
          <w:szCs w:val="28"/>
          <w:lang w:val="ru-RU"/>
        </w:rPr>
        <w:t xml:space="preserve"> </w:t>
      </w:r>
      <w:r>
        <w:rPr>
          <w:rFonts w:ascii="Times New Roman" w:hAnsi="Times New Roman" w:hint="eastAsia"/>
          <w:sz w:val="28"/>
          <w:szCs w:val="28"/>
          <w:lang w:val="ru-RU"/>
        </w:rPr>
        <w:t>язвы</w:t>
      </w:r>
      <w:r>
        <w:rPr>
          <w:rFonts w:ascii="Times New Roman" w:hAnsi="Times New Roman"/>
          <w:sz w:val="28"/>
          <w:szCs w:val="28"/>
          <w:lang w:val="ru-RU"/>
        </w:rPr>
        <w:t xml:space="preserve">, </w:t>
      </w:r>
      <w:r>
        <w:rPr>
          <w:rFonts w:ascii="Times New Roman" w:hAnsi="Times New Roman" w:hint="eastAsia"/>
          <w:sz w:val="28"/>
          <w:szCs w:val="28"/>
          <w:lang w:val="ru-RU"/>
        </w:rPr>
        <w:t>лептоспироза</w:t>
      </w:r>
      <w:r>
        <w:rPr>
          <w:rFonts w:ascii="Times New Roman" w:hAnsi="Times New Roman"/>
          <w:sz w:val="28"/>
          <w:szCs w:val="28"/>
          <w:lang w:val="ru-RU"/>
        </w:rPr>
        <w:t xml:space="preserve">, </w:t>
      </w:r>
      <w:r>
        <w:rPr>
          <w:rFonts w:ascii="Times New Roman" w:hAnsi="Times New Roman" w:hint="eastAsia"/>
          <w:sz w:val="28"/>
          <w:szCs w:val="28"/>
          <w:lang w:val="ru-RU"/>
        </w:rPr>
        <w:t>геморрагической</w:t>
      </w:r>
      <w:r>
        <w:rPr>
          <w:rFonts w:ascii="Times New Roman" w:hAnsi="Times New Roman"/>
          <w:sz w:val="28"/>
          <w:szCs w:val="28"/>
          <w:lang w:val="ru-RU"/>
        </w:rPr>
        <w:t xml:space="preserve"> </w:t>
      </w:r>
      <w:r>
        <w:rPr>
          <w:rFonts w:ascii="Times New Roman" w:hAnsi="Times New Roman" w:hint="eastAsia"/>
          <w:sz w:val="28"/>
          <w:szCs w:val="28"/>
          <w:lang w:val="ru-RU"/>
        </w:rPr>
        <w:t>лихорадке</w:t>
      </w:r>
      <w:r>
        <w:rPr>
          <w:rFonts w:ascii="Times New Roman" w:hAnsi="Times New Roman"/>
          <w:sz w:val="28"/>
          <w:szCs w:val="28"/>
          <w:lang w:val="ru-RU"/>
        </w:rPr>
        <w:t xml:space="preserve"> </w:t>
      </w:r>
      <w:r>
        <w:rPr>
          <w:rFonts w:ascii="Times New Roman" w:hAnsi="Times New Roman" w:hint="eastAsia"/>
          <w:sz w:val="28"/>
          <w:szCs w:val="28"/>
          <w:lang w:val="ru-RU"/>
        </w:rPr>
        <w:t>с</w:t>
      </w:r>
      <w:r>
        <w:rPr>
          <w:rFonts w:ascii="Times New Roman" w:hAnsi="Times New Roman"/>
          <w:sz w:val="28"/>
          <w:szCs w:val="28"/>
          <w:lang w:val="ru-RU"/>
        </w:rPr>
        <w:t xml:space="preserve"> </w:t>
      </w:r>
      <w:r>
        <w:rPr>
          <w:rFonts w:ascii="Times New Roman" w:hAnsi="Times New Roman" w:hint="eastAsia"/>
          <w:sz w:val="28"/>
          <w:szCs w:val="28"/>
          <w:lang w:val="ru-RU"/>
        </w:rPr>
        <w:t>почечным</w:t>
      </w:r>
      <w:r>
        <w:rPr>
          <w:rFonts w:ascii="Times New Roman" w:hAnsi="Times New Roman"/>
          <w:sz w:val="28"/>
          <w:szCs w:val="28"/>
          <w:lang w:val="ru-RU"/>
        </w:rPr>
        <w:t xml:space="preserve"> </w:t>
      </w:r>
      <w:r>
        <w:rPr>
          <w:rFonts w:ascii="Times New Roman" w:hAnsi="Times New Roman" w:hint="eastAsia"/>
          <w:sz w:val="28"/>
          <w:szCs w:val="28"/>
          <w:lang w:val="ru-RU"/>
        </w:rPr>
        <w:t>синдромом</w:t>
      </w:r>
      <w:r>
        <w:rPr>
          <w:rFonts w:ascii="Times New Roman" w:hAnsi="Times New Roman"/>
          <w:sz w:val="28"/>
          <w:szCs w:val="28"/>
          <w:lang w:val="ru-RU"/>
        </w:rPr>
        <w:t xml:space="preserve">, </w:t>
      </w:r>
      <w:r>
        <w:rPr>
          <w:rFonts w:ascii="Times New Roman" w:hAnsi="Times New Roman" w:hint="eastAsia"/>
          <w:sz w:val="28"/>
          <w:szCs w:val="28"/>
          <w:lang w:val="ru-RU"/>
        </w:rPr>
        <w:t>КУ</w:t>
      </w:r>
      <w:r>
        <w:rPr>
          <w:rFonts w:ascii="Times New Roman" w:hAnsi="Times New Roman"/>
          <w:sz w:val="28"/>
          <w:szCs w:val="28"/>
          <w:lang w:val="ru-RU"/>
        </w:rPr>
        <w:t>-</w:t>
      </w:r>
      <w:r>
        <w:rPr>
          <w:rFonts w:ascii="Times New Roman" w:hAnsi="Times New Roman" w:hint="eastAsia"/>
          <w:sz w:val="28"/>
          <w:szCs w:val="28"/>
          <w:lang w:val="ru-RU"/>
        </w:rPr>
        <w:t>лихорадке</w:t>
      </w:r>
      <w:r>
        <w:rPr>
          <w:rFonts w:ascii="Times New Roman" w:hAnsi="Times New Roman"/>
          <w:sz w:val="28"/>
          <w:szCs w:val="28"/>
          <w:lang w:val="ru-RU"/>
        </w:rPr>
        <w:t xml:space="preserve">. </w:t>
      </w:r>
    </w:p>
    <w:p w:rsidR="00CB7331" w:rsidRDefault="00A24C07">
      <w:pPr>
        <w:ind w:firstLine="709"/>
        <w:jc w:val="both"/>
        <w:rPr>
          <w:rFonts w:ascii="Times New Roman" w:hAnsi="Times New Roman"/>
          <w:sz w:val="28"/>
          <w:szCs w:val="28"/>
          <w:lang w:val="ru-RU"/>
        </w:rPr>
      </w:pPr>
      <w:r>
        <w:rPr>
          <w:rFonts w:ascii="Times New Roman" w:hAnsi="Times New Roman" w:hint="eastAsia"/>
          <w:sz w:val="28"/>
          <w:szCs w:val="28"/>
          <w:lang w:val="ru-RU"/>
        </w:rPr>
        <w:t>Природно</w:t>
      </w:r>
      <w:r>
        <w:rPr>
          <w:rFonts w:ascii="Times New Roman" w:hAnsi="Times New Roman"/>
          <w:sz w:val="28"/>
          <w:szCs w:val="28"/>
          <w:lang w:val="ru-RU"/>
        </w:rPr>
        <w:t>-</w:t>
      </w:r>
      <w:r>
        <w:rPr>
          <w:rFonts w:ascii="Times New Roman" w:hAnsi="Times New Roman" w:hint="eastAsia"/>
          <w:sz w:val="28"/>
          <w:szCs w:val="28"/>
          <w:lang w:val="ru-RU"/>
        </w:rPr>
        <w:t>очаговые</w:t>
      </w:r>
      <w:r>
        <w:rPr>
          <w:rFonts w:ascii="Times New Roman" w:hAnsi="Times New Roman"/>
          <w:sz w:val="28"/>
          <w:szCs w:val="28"/>
          <w:lang w:val="ru-RU"/>
        </w:rPr>
        <w:t xml:space="preserve"> </w:t>
      </w:r>
      <w:r>
        <w:rPr>
          <w:rFonts w:ascii="Times New Roman" w:hAnsi="Times New Roman" w:hint="eastAsia"/>
          <w:sz w:val="28"/>
          <w:szCs w:val="28"/>
          <w:lang w:val="ru-RU"/>
        </w:rPr>
        <w:t>инфекции</w:t>
      </w:r>
      <w:r>
        <w:rPr>
          <w:rFonts w:ascii="Times New Roman" w:hAnsi="Times New Roman"/>
          <w:sz w:val="28"/>
          <w:szCs w:val="28"/>
          <w:lang w:val="ru-RU"/>
        </w:rPr>
        <w:t xml:space="preserve"> </w:t>
      </w:r>
      <w:r>
        <w:rPr>
          <w:rFonts w:ascii="Times New Roman" w:hAnsi="Times New Roman" w:hint="eastAsia"/>
          <w:sz w:val="28"/>
          <w:szCs w:val="28"/>
          <w:lang w:val="ru-RU"/>
        </w:rPr>
        <w:t>являются</w:t>
      </w:r>
      <w:r>
        <w:rPr>
          <w:rFonts w:ascii="Times New Roman" w:hAnsi="Times New Roman"/>
          <w:sz w:val="28"/>
          <w:szCs w:val="28"/>
          <w:lang w:val="ru-RU"/>
        </w:rPr>
        <w:t xml:space="preserve"> </w:t>
      </w:r>
      <w:r>
        <w:rPr>
          <w:rFonts w:ascii="Times New Roman" w:hAnsi="Times New Roman" w:hint="eastAsia"/>
          <w:sz w:val="28"/>
          <w:szCs w:val="28"/>
          <w:lang w:val="ru-RU"/>
        </w:rPr>
        <w:t>естественными</w:t>
      </w:r>
      <w:r>
        <w:rPr>
          <w:rFonts w:ascii="Times New Roman" w:hAnsi="Times New Roman"/>
          <w:sz w:val="28"/>
          <w:szCs w:val="28"/>
          <w:lang w:val="ru-RU"/>
        </w:rPr>
        <w:t xml:space="preserve"> </w:t>
      </w:r>
      <w:r>
        <w:rPr>
          <w:rFonts w:ascii="Times New Roman" w:hAnsi="Times New Roman" w:hint="eastAsia"/>
          <w:sz w:val="28"/>
          <w:szCs w:val="28"/>
          <w:lang w:val="ru-RU"/>
        </w:rPr>
        <w:t>компонентами</w:t>
      </w:r>
      <w:r>
        <w:rPr>
          <w:rFonts w:ascii="Times New Roman" w:hAnsi="Times New Roman"/>
          <w:sz w:val="28"/>
          <w:szCs w:val="28"/>
          <w:lang w:val="ru-RU"/>
        </w:rPr>
        <w:t xml:space="preserve"> </w:t>
      </w:r>
      <w:r>
        <w:rPr>
          <w:rFonts w:ascii="Times New Roman" w:hAnsi="Times New Roman" w:hint="eastAsia"/>
          <w:sz w:val="28"/>
          <w:szCs w:val="28"/>
          <w:lang w:val="ru-RU"/>
        </w:rPr>
        <w:t>экосистемы</w:t>
      </w:r>
      <w:r>
        <w:rPr>
          <w:rFonts w:ascii="Times New Roman" w:hAnsi="Times New Roman"/>
          <w:sz w:val="28"/>
          <w:szCs w:val="28"/>
          <w:lang w:val="ru-RU"/>
        </w:rPr>
        <w:t xml:space="preserve"> </w:t>
      </w:r>
      <w:r>
        <w:rPr>
          <w:rFonts w:ascii="Times New Roman" w:hAnsi="Times New Roman" w:hint="eastAsia"/>
          <w:sz w:val="28"/>
          <w:szCs w:val="28"/>
          <w:lang w:val="ru-RU"/>
        </w:rPr>
        <w:t>территории</w:t>
      </w:r>
      <w:r>
        <w:rPr>
          <w:rFonts w:ascii="Times New Roman" w:hAnsi="Times New Roman"/>
          <w:sz w:val="28"/>
          <w:szCs w:val="28"/>
          <w:lang w:val="ru-RU"/>
        </w:rPr>
        <w:t xml:space="preserve">. </w:t>
      </w:r>
      <w:r>
        <w:rPr>
          <w:rFonts w:ascii="Times New Roman" w:hAnsi="Times New Roman" w:hint="eastAsia"/>
          <w:sz w:val="28"/>
          <w:szCs w:val="28"/>
          <w:lang w:val="ru-RU"/>
        </w:rPr>
        <w:t>Сформировавшиеся</w:t>
      </w:r>
      <w:r>
        <w:rPr>
          <w:rFonts w:ascii="Times New Roman" w:hAnsi="Times New Roman"/>
          <w:sz w:val="28"/>
          <w:szCs w:val="28"/>
          <w:lang w:val="ru-RU"/>
        </w:rPr>
        <w:t xml:space="preserve"> </w:t>
      </w:r>
      <w:r>
        <w:rPr>
          <w:rFonts w:ascii="Times New Roman" w:hAnsi="Times New Roman" w:hint="eastAsia"/>
          <w:sz w:val="28"/>
          <w:szCs w:val="28"/>
          <w:lang w:val="ru-RU"/>
        </w:rPr>
        <w:t>природные</w:t>
      </w:r>
      <w:r>
        <w:rPr>
          <w:rFonts w:ascii="Times New Roman" w:hAnsi="Times New Roman"/>
          <w:sz w:val="28"/>
          <w:szCs w:val="28"/>
          <w:lang w:val="ru-RU"/>
        </w:rPr>
        <w:t xml:space="preserve"> </w:t>
      </w:r>
      <w:r>
        <w:rPr>
          <w:rFonts w:ascii="Times New Roman" w:hAnsi="Times New Roman" w:hint="eastAsia"/>
          <w:sz w:val="28"/>
          <w:szCs w:val="28"/>
          <w:lang w:val="ru-RU"/>
        </w:rPr>
        <w:t>очаги</w:t>
      </w:r>
      <w:r>
        <w:rPr>
          <w:rFonts w:ascii="Times New Roman" w:hAnsi="Times New Roman"/>
          <w:sz w:val="28"/>
          <w:szCs w:val="28"/>
          <w:lang w:val="ru-RU"/>
        </w:rPr>
        <w:t xml:space="preserve"> </w:t>
      </w:r>
      <w:r>
        <w:rPr>
          <w:rFonts w:ascii="Times New Roman" w:hAnsi="Times New Roman" w:hint="eastAsia"/>
          <w:sz w:val="28"/>
          <w:szCs w:val="28"/>
          <w:lang w:val="ru-RU"/>
        </w:rPr>
        <w:t>устойчивы</w:t>
      </w:r>
      <w:r>
        <w:rPr>
          <w:rFonts w:ascii="Times New Roman" w:hAnsi="Times New Roman"/>
          <w:sz w:val="28"/>
          <w:szCs w:val="28"/>
          <w:lang w:val="ru-RU"/>
        </w:rPr>
        <w:t xml:space="preserve">, </w:t>
      </w:r>
      <w:r>
        <w:rPr>
          <w:rFonts w:ascii="Times New Roman" w:hAnsi="Times New Roman" w:hint="eastAsia"/>
          <w:sz w:val="28"/>
          <w:szCs w:val="28"/>
          <w:lang w:val="ru-RU"/>
        </w:rPr>
        <w:t>существуют</w:t>
      </w:r>
      <w:r>
        <w:rPr>
          <w:rFonts w:ascii="Times New Roman" w:hAnsi="Times New Roman"/>
          <w:sz w:val="28"/>
          <w:szCs w:val="28"/>
          <w:lang w:val="ru-RU"/>
        </w:rPr>
        <w:t xml:space="preserve"> </w:t>
      </w:r>
      <w:r>
        <w:rPr>
          <w:rFonts w:ascii="Times New Roman" w:hAnsi="Times New Roman" w:hint="eastAsia"/>
          <w:sz w:val="28"/>
          <w:szCs w:val="28"/>
          <w:lang w:val="ru-RU"/>
        </w:rPr>
        <w:t>длительное</w:t>
      </w:r>
      <w:r>
        <w:rPr>
          <w:rFonts w:ascii="Times New Roman" w:hAnsi="Times New Roman"/>
          <w:sz w:val="28"/>
          <w:szCs w:val="28"/>
          <w:lang w:val="ru-RU"/>
        </w:rPr>
        <w:t xml:space="preserve"> </w:t>
      </w:r>
      <w:r>
        <w:rPr>
          <w:rFonts w:ascii="Times New Roman" w:hAnsi="Times New Roman" w:hint="eastAsia"/>
          <w:sz w:val="28"/>
          <w:szCs w:val="28"/>
          <w:lang w:val="ru-RU"/>
        </w:rPr>
        <w:t>время</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результате</w:t>
      </w:r>
      <w:r>
        <w:rPr>
          <w:rFonts w:ascii="Times New Roman" w:hAnsi="Times New Roman"/>
          <w:sz w:val="28"/>
          <w:szCs w:val="28"/>
          <w:lang w:val="ru-RU"/>
        </w:rPr>
        <w:t xml:space="preserve"> </w:t>
      </w:r>
      <w:r>
        <w:rPr>
          <w:rFonts w:ascii="Times New Roman" w:hAnsi="Times New Roman" w:hint="eastAsia"/>
          <w:sz w:val="28"/>
          <w:szCs w:val="28"/>
          <w:lang w:val="ru-RU"/>
        </w:rPr>
        <w:t>хозяйственной</w:t>
      </w:r>
      <w:r>
        <w:rPr>
          <w:rFonts w:ascii="Times New Roman" w:hAnsi="Times New Roman"/>
          <w:sz w:val="28"/>
          <w:szCs w:val="28"/>
          <w:lang w:val="ru-RU"/>
        </w:rPr>
        <w:t xml:space="preserve"> </w:t>
      </w:r>
      <w:r>
        <w:rPr>
          <w:rFonts w:ascii="Times New Roman" w:hAnsi="Times New Roman" w:hint="eastAsia"/>
          <w:sz w:val="28"/>
          <w:szCs w:val="28"/>
          <w:lang w:val="ru-RU"/>
        </w:rPr>
        <w:t>деятельности</w:t>
      </w:r>
      <w:r>
        <w:rPr>
          <w:rFonts w:ascii="Times New Roman" w:hAnsi="Times New Roman"/>
          <w:sz w:val="28"/>
          <w:szCs w:val="28"/>
          <w:lang w:val="ru-RU"/>
        </w:rPr>
        <w:t xml:space="preserve"> </w:t>
      </w:r>
      <w:r>
        <w:rPr>
          <w:rFonts w:ascii="Times New Roman" w:hAnsi="Times New Roman" w:hint="eastAsia"/>
          <w:sz w:val="28"/>
          <w:szCs w:val="28"/>
          <w:lang w:val="ru-RU"/>
        </w:rPr>
        <w:t>человека</w:t>
      </w:r>
      <w:r>
        <w:rPr>
          <w:rFonts w:ascii="Times New Roman" w:hAnsi="Times New Roman"/>
          <w:sz w:val="28"/>
          <w:szCs w:val="28"/>
          <w:lang w:val="ru-RU"/>
        </w:rPr>
        <w:t xml:space="preserve"> </w:t>
      </w:r>
      <w:r>
        <w:rPr>
          <w:rFonts w:ascii="Times New Roman" w:hAnsi="Times New Roman" w:hint="eastAsia"/>
          <w:sz w:val="28"/>
          <w:szCs w:val="28"/>
          <w:lang w:val="ru-RU"/>
        </w:rPr>
        <w:t>они</w:t>
      </w:r>
      <w:r>
        <w:rPr>
          <w:rFonts w:ascii="Times New Roman" w:hAnsi="Times New Roman"/>
          <w:sz w:val="28"/>
          <w:szCs w:val="28"/>
          <w:lang w:val="ru-RU"/>
        </w:rPr>
        <w:t xml:space="preserve"> </w:t>
      </w:r>
      <w:r>
        <w:rPr>
          <w:rFonts w:ascii="Times New Roman" w:hAnsi="Times New Roman" w:hint="eastAsia"/>
          <w:sz w:val="28"/>
          <w:szCs w:val="28"/>
          <w:lang w:val="ru-RU"/>
        </w:rPr>
        <w:t>могут</w:t>
      </w:r>
      <w:r>
        <w:rPr>
          <w:rFonts w:ascii="Times New Roman" w:hAnsi="Times New Roman"/>
          <w:sz w:val="28"/>
          <w:szCs w:val="28"/>
          <w:lang w:val="ru-RU"/>
        </w:rPr>
        <w:t xml:space="preserve"> </w:t>
      </w:r>
      <w:r>
        <w:rPr>
          <w:rFonts w:ascii="Times New Roman" w:hAnsi="Times New Roman" w:hint="eastAsia"/>
          <w:sz w:val="28"/>
          <w:szCs w:val="28"/>
          <w:lang w:val="ru-RU"/>
        </w:rPr>
        <w:t>трансформироваться</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менять</w:t>
      </w:r>
      <w:r>
        <w:rPr>
          <w:rFonts w:ascii="Times New Roman" w:hAnsi="Times New Roman"/>
          <w:sz w:val="28"/>
          <w:szCs w:val="28"/>
          <w:lang w:val="ru-RU"/>
        </w:rPr>
        <w:t xml:space="preserve"> </w:t>
      </w:r>
      <w:r>
        <w:rPr>
          <w:rFonts w:ascii="Times New Roman" w:hAnsi="Times New Roman" w:hint="eastAsia"/>
          <w:sz w:val="28"/>
          <w:szCs w:val="28"/>
          <w:lang w:val="ru-RU"/>
        </w:rPr>
        <w:t>свои</w:t>
      </w:r>
      <w:r>
        <w:rPr>
          <w:rFonts w:ascii="Times New Roman" w:hAnsi="Times New Roman"/>
          <w:sz w:val="28"/>
          <w:szCs w:val="28"/>
          <w:lang w:val="ru-RU"/>
        </w:rPr>
        <w:t xml:space="preserve"> </w:t>
      </w:r>
      <w:r>
        <w:rPr>
          <w:rFonts w:ascii="Times New Roman" w:hAnsi="Times New Roman" w:hint="eastAsia"/>
          <w:sz w:val="28"/>
          <w:szCs w:val="28"/>
          <w:lang w:val="ru-RU"/>
        </w:rPr>
        <w:t>границы</w:t>
      </w:r>
      <w:r>
        <w:rPr>
          <w:rFonts w:ascii="Times New Roman" w:hAnsi="Times New Roman"/>
          <w:sz w:val="28"/>
          <w:szCs w:val="28"/>
          <w:lang w:val="ru-RU"/>
        </w:rPr>
        <w:t xml:space="preserve">. </w:t>
      </w:r>
      <w:r>
        <w:rPr>
          <w:rFonts w:ascii="Times New Roman" w:hAnsi="Times New Roman" w:hint="eastAsia"/>
          <w:sz w:val="28"/>
          <w:szCs w:val="28"/>
          <w:lang w:val="ru-RU"/>
        </w:rPr>
        <w:t>Источники</w:t>
      </w:r>
      <w:r>
        <w:rPr>
          <w:rFonts w:ascii="Times New Roman" w:hAnsi="Times New Roman"/>
          <w:sz w:val="28"/>
          <w:szCs w:val="28"/>
          <w:lang w:val="ru-RU"/>
        </w:rPr>
        <w:t xml:space="preserve"> </w:t>
      </w:r>
      <w:r>
        <w:rPr>
          <w:rFonts w:ascii="Times New Roman" w:hAnsi="Times New Roman" w:hint="eastAsia"/>
          <w:sz w:val="28"/>
          <w:szCs w:val="28"/>
          <w:lang w:val="ru-RU"/>
        </w:rPr>
        <w:t>инфекций</w:t>
      </w:r>
      <w:r>
        <w:rPr>
          <w:rFonts w:ascii="Times New Roman" w:hAnsi="Times New Roman"/>
          <w:sz w:val="28"/>
          <w:szCs w:val="28"/>
          <w:lang w:val="ru-RU"/>
        </w:rPr>
        <w:t xml:space="preserve"> - </w:t>
      </w:r>
      <w:r>
        <w:rPr>
          <w:rFonts w:ascii="Times New Roman" w:hAnsi="Times New Roman" w:hint="eastAsia"/>
          <w:sz w:val="28"/>
          <w:szCs w:val="28"/>
          <w:lang w:val="ru-RU"/>
        </w:rPr>
        <w:t>сложные</w:t>
      </w:r>
      <w:r>
        <w:rPr>
          <w:rFonts w:ascii="Times New Roman" w:hAnsi="Times New Roman"/>
          <w:sz w:val="28"/>
          <w:szCs w:val="28"/>
          <w:lang w:val="ru-RU"/>
        </w:rPr>
        <w:t xml:space="preserve"> </w:t>
      </w:r>
      <w:r>
        <w:rPr>
          <w:rFonts w:ascii="Times New Roman" w:hAnsi="Times New Roman" w:hint="eastAsia"/>
          <w:sz w:val="28"/>
          <w:szCs w:val="28"/>
          <w:lang w:val="ru-RU"/>
        </w:rPr>
        <w:t>комплексы</w:t>
      </w:r>
      <w:r>
        <w:rPr>
          <w:rFonts w:ascii="Times New Roman" w:hAnsi="Times New Roman"/>
          <w:sz w:val="28"/>
          <w:szCs w:val="28"/>
          <w:lang w:val="ru-RU"/>
        </w:rPr>
        <w:t xml:space="preserve"> </w:t>
      </w:r>
      <w:r>
        <w:rPr>
          <w:rFonts w:ascii="Times New Roman" w:hAnsi="Times New Roman" w:hint="eastAsia"/>
          <w:sz w:val="28"/>
          <w:szCs w:val="28"/>
          <w:lang w:val="ru-RU"/>
        </w:rPr>
        <w:t>взаимосвязанных</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взаимозависимых</w:t>
      </w:r>
      <w:r>
        <w:rPr>
          <w:rFonts w:ascii="Times New Roman" w:hAnsi="Times New Roman"/>
          <w:sz w:val="28"/>
          <w:szCs w:val="28"/>
          <w:lang w:val="ru-RU"/>
        </w:rPr>
        <w:t xml:space="preserve"> </w:t>
      </w:r>
      <w:r>
        <w:rPr>
          <w:rFonts w:ascii="Times New Roman" w:hAnsi="Times New Roman" w:hint="eastAsia"/>
          <w:sz w:val="28"/>
          <w:szCs w:val="28"/>
          <w:lang w:val="ru-RU"/>
        </w:rPr>
        <w:t>популяций</w:t>
      </w:r>
      <w:r>
        <w:rPr>
          <w:rFonts w:ascii="Times New Roman" w:hAnsi="Times New Roman"/>
          <w:sz w:val="28"/>
          <w:szCs w:val="28"/>
          <w:lang w:val="ru-RU"/>
        </w:rPr>
        <w:t xml:space="preserve"> </w:t>
      </w:r>
      <w:r>
        <w:rPr>
          <w:rFonts w:ascii="Times New Roman" w:hAnsi="Times New Roman" w:hint="eastAsia"/>
          <w:sz w:val="28"/>
          <w:szCs w:val="28"/>
          <w:lang w:val="ru-RU"/>
        </w:rPr>
        <w:t>теплокровных</w:t>
      </w:r>
      <w:r>
        <w:rPr>
          <w:rFonts w:ascii="Times New Roman" w:hAnsi="Times New Roman"/>
          <w:sz w:val="28"/>
          <w:szCs w:val="28"/>
          <w:lang w:val="ru-RU"/>
        </w:rPr>
        <w:t xml:space="preserve"> </w:t>
      </w:r>
      <w:r>
        <w:rPr>
          <w:rFonts w:ascii="Times New Roman" w:hAnsi="Times New Roman" w:hint="eastAsia"/>
          <w:sz w:val="28"/>
          <w:szCs w:val="28"/>
          <w:lang w:val="ru-RU"/>
        </w:rPr>
        <w:t>животных</w:t>
      </w:r>
      <w:r>
        <w:rPr>
          <w:rFonts w:ascii="Times New Roman" w:hAnsi="Times New Roman"/>
          <w:sz w:val="28"/>
          <w:szCs w:val="28"/>
          <w:lang w:val="ru-RU"/>
        </w:rPr>
        <w:t xml:space="preserve">, </w:t>
      </w:r>
      <w:r>
        <w:rPr>
          <w:rFonts w:ascii="Times New Roman" w:hAnsi="Times New Roman" w:hint="eastAsia"/>
          <w:sz w:val="28"/>
          <w:szCs w:val="28"/>
          <w:lang w:val="ru-RU"/>
        </w:rPr>
        <w:t>членистоногих</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микро</w:t>
      </w:r>
      <w:r>
        <w:rPr>
          <w:rFonts w:ascii="Times New Roman" w:hAnsi="Times New Roman"/>
          <w:sz w:val="28"/>
          <w:szCs w:val="28"/>
          <w:lang w:val="ru-RU"/>
        </w:rPr>
        <w:t>-</w:t>
      </w:r>
      <w:r>
        <w:rPr>
          <w:rFonts w:ascii="Times New Roman" w:hAnsi="Times New Roman" w:hint="eastAsia"/>
          <w:sz w:val="28"/>
          <w:szCs w:val="28"/>
          <w:lang w:val="ru-RU"/>
        </w:rPr>
        <w:t>организмов</w:t>
      </w:r>
      <w:r>
        <w:rPr>
          <w:rFonts w:ascii="Times New Roman" w:hAnsi="Times New Roman"/>
          <w:sz w:val="28"/>
          <w:szCs w:val="28"/>
          <w:lang w:val="ru-RU"/>
        </w:rPr>
        <w:t xml:space="preserve">. </w:t>
      </w:r>
      <w:r>
        <w:rPr>
          <w:rFonts w:ascii="Times New Roman" w:hAnsi="Times New Roman" w:hint="eastAsia"/>
          <w:sz w:val="28"/>
          <w:szCs w:val="28"/>
          <w:lang w:val="ru-RU"/>
        </w:rPr>
        <w:t>Основными</w:t>
      </w:r>
      <w:r>
        <w:rPr>
          <w:rFonts w:ascii="Times New Roman" w:hAnsi="Times New Roman"/>
          <w:sz w:val="28"/>
          <w:szCs w:val="28"/>
          <w:lang w:val="ru-RU"/>
        </w:rPr>
        <w:t xml:space="preserve"> </w:t>
      </w:r>
      <w:r>
        <w:rPr>
          <w:rFonts w:ascii="Times New Roman" w:hAnsi="Times New Roman" w:hint="eastAsia"/>
          <w:sz w:val="28"/>
          <w:szCs w:val="28"/>
          <w:lang w:val="ru-RU"/>
        </w:rPr>
        <w:t>носителями</w:t>
      </w:r>
      <w:r>
        <w:rPr>
          <w:rFonts w:ascii="Times New Roman" w:hAnsi="Times New Roman"/>
          <w:sz w:val="28"/>
          <w:szCs w:val="28"/>
          <w:lang w:val="ru-RU"/>
        </w:rPr>
        <w:t xml:space="preserve"> </w:t>
      </w:r>
      <w:r>
        <w:rPr>
          <w:rFonts w:ascii="Times New Roman" w:hAnsi="Times New Roman" w:hint="eastAsia"/>
          <w:sz w:val="28"/>
          <w:szCs w:val="28"/>
          <w:lang w:val="ru-RU"/>
        </w:rPr>
        <w:t>инфекций</w:t>
      </w:r>
      <w:r>
        <w:rPr>
          <w:rFonts w:ascii="Times New Roman" w:hAnsi="Times New Roman"/>
          <w:sz w:val="28"/>
          <w:szCs w:val="28"/>
          <w:lang w:val="ru-RU"/>
        </w:rPr>
        <w:t xml:space="preserve"> </w:t>
      </w:r>
      <w:r>
        <w:rPr>
          <w:rFonts w:ascii="Times New Roman" w:hAnsi="Times New Roman" w:hint="eastAsia"/>
          <w:sz w:val="28"/>
          <w:szCs w:val="28"/>
          <w:lang w:val="ru-RU"/>
        </w:rPr>
        <w:t>являются</w:t>
      </w:r>
      <w:r>
        <w:rPr>
          <w:rFonts w:ascii="Times New Roman" w:hAnsi="Times New Roman"/>
          <w:sz w:val="28"/>
          <w:szCs w:val="28"/>
          <w:lang w:val="ru-RU"/>
        </w:rPr>
        <w:t xml:space="preserve"> </w:t>
      </w:r>
      <w:r>
        <w:rPr>
          <w:rFonts w:ascii="Times New Roman" w:hAnsi="Times New Roman" w:hint="eastAsia"/>
          <w:sz w:val="28"/>
          <w:szCs w:val="28"/>
          <w:lang w:val="ru-RU"/>
        </w:rPr>
        <w:t>дикие</w:t>
      </w:r>
      <w:r>
        <w:rPr>
          <w:rFonts w:ascii="Times New Roman" w:hAnsi="Times New Roman"/>
          <w:sz w:val="28"/>
          <w:szCs w:val="28"/>
          <w:lang w:val="ru-RU"/>
        </w:rPr>
        <w:t xml:space="preserve"> </w:t>
      </w:r>
      <w:r>
        <w:rPr>
          <w:rFonts w:ascii="Times New Roman" w:hAnsi="Times New Roman" w:hint="eastAsia"/>
          <w:sz w:val="28"/>
          <w:szCs w:val="28"/>
          <w:lang w:val="ru-RU"/>
        </w:rPr>
        <w:t>позвоночные</w:t>
      </w:r>
      <w:r>
        <w:rPr>
          <w:rFonts w:ascii="Times New Roman" w:hAnsi="Times New Roman"/>
          <w:sz w:val="28"/>
          <w:szCs w:val="28"/>
          <w:lang w:val="ru-RU"/>
        </w:rPr>
        <w:t xml:space="preserve"> </w:t>
      </w:r>
      <w:r>
        <w:rPr>
          <w:rFonts w:ascii="Times New Roman" w:hAnsi="Times New Roman" w:hint="eastAsia"/>
          <w:sz w:val="28"/>
          <w:szCs w:val="28"/>
          <w:lang w:val="ru-RU"/>
        </w:rPr>
        <w:t>животные</w:t>
      </w:r>
      <w:r>
        <w:rPr>
          <w:rFonts w:ascii="Times New Roman" w:hAnsi="Times New Roman"/>
          <w:sz w:val="28"/>
          <w:szCs w:val="28"/>
          <w:lang w:val="ru-RU"/>
        </w:rPr>
        <w:t xml:space="preserve">, </w:t>
      </w:r>
      <w:r>
        <w:rPr>
          <w:rFonts w:ascii="Times New Roman" w:hAnsi="Times New Roman" w:hint="eastAsia"/>
          <w:sz w:val="28"/>
          <w:szCs w:val="28"/>
          <w:lang w:val="ru-RU"/>
        </w:rPr>
        <w:t>переносчиками</w:t>
      </w:r>
      <w:r>
        <w:rPr>
          <w:rFonts w:ascii="Times New Roman" w:hAnsi="Times New Roman"/>
          <w:sz w:val="28"/>
          <w:szCs w:val="28"/>
          <w:lang w:val="ru-RU"/>
        </w:rPr>
        <w:t xml:space="preserve"> - </w:t>
      </w:r>
      <w:r>
        <w:rPr>
          <w:rFonts w:ascii="Times New Roman" w:hAnsi="Times New Roman" w:hint="eastAsia"/>
          <w:sz w:val="28"/>
          <w:szCs w:val="28"/>
          <w:lang w:val="ru-RU"/>
        </w:rPr>
        <w:t>членистоногие</w:t>
      </w:r>
      <w:r>
        <w:rPr>
          <w:rFonts w:ascii="Times New Roman" w:hAnsi="Times New Roman"/>
          <w:sz w:val="28"/>
          <w:szCs w:val="28"/>
          <w:lang w:val="ru-RU"/>
        </w:rPr>
        <w:t xml:space="preserve"> </w:t>
      </w:r>
      <w:r>
        <w:rPr>
          <w:rFonts w:ascii="Times New Roman" w:hAnsi="Times New Roman" w:hint="eastAsia"/>
          <w:sz w:val="28"/>
          <w:szCs w:val="28"/>
          <w:lang w:val="ru-RU"/>
        </w:rPr>
        <w:t>кровососы</w:t>
      </w:r>
      <w:r>
        <w:rPr>
          <w:rFonts w:ascii="Times New Roman" w:hAnsi="Times New Roman"/>
          <w:sz w:val="28"/>
          <w:szCs w:val="28"/>
          <w:lang w:val="ru-RU"/>
        </w:rPr>
        <w:t xml:space="preserve"> (</w:t>
      </w:r>
      <w:r>
        <w:rPr>
          <w:rFonts w:ascii="Times New Roman" w:hAnsi="Times New Roman" w:hint="eastAsia"/>
          <w:sz w:val="28"/>
          <w:szCs w:val="28"/>
          <w:lang w:val="ru-RU"/>
        </w:rPr>
        <w:t>клещи</w:t>
      </w:r>
      <w:r>
        <w:rPr>
          <w:rFonts w:ascii="Times New Roman" w:hAnsi="Times New Roman"/>
          <w:sz w:val="28"/>
          <w:szCs w:val="28"/>
          <w:lang w:val="ru-RU"/>
        </w:rPr>
        <w:t xml:space="preserve">, </w:t>
      </w:r>
      <w:r>
        <w:rPr>
          <w:rFonts w:ascii="Times New Roman" w:hAnsi="Times New Roman" w:hint="eastAsia"/>
          <w:sz w:val="28"/>
          <w:szCs w:val="28"/>
          <w:lang w:val="ru-RU"/>
        </w:rPr>
        <w:t>комары</w:t>
      </w:r>
      <w:r>
        <w:rPr>
          <w:rFonts w:ascii="Times New Roman" w:hAnsi="Times New Roman"/>
          <w:sz w:val="28"/>
          <w:szCs w:val="28"/>
          <w:lang w:val="ru-RU"/>
        </w:rPr>
        <w:t xml:space="preserve">, </w:t>
      </w:r>
      <w:r>
        <w:rPr>
          <w:rFonts w:ascii="Times New Roman" w:hAnsi="Times New Roman" w:hint="eastAsia"/>
          <w:sz w:val="28"/>
          <w:szCs w:val="28"/>
          <w:lang w:val="ru-RU"/>
        </w:rPr>
        <w:t>слепни</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пр</w:t>
      </w:r>
      <w:r>
        <w:rPr>
          <w:rFonts w:ascii="Times New Roman" w:hAnsi="Times New Roman"/>
          <w:sz w:val="28"/>
          <w:szCs w:val="28"/>
          <w:lang w:val="ru-RU"/>
        </w:rPr>
        <w:t>.)</w:t>
      </w:r>
    </w:p>
    <w:p w:rsidR="00CB7331" w:rsidRDefault="00A24C07">
      <w:pPr>
        <w:ind w:firstLine="709"/>
        <w:jc w:val="both"/>
        <w:rPr>
          <w:rFonts w:ascii="Times New Roman" w:hAnsi="Times New Roman"/>
          <w:sz w:val="28"/>
          <w:szCs w:val="28"/>
          <w:lang w:val="ru-RU"/>
        </w:rPr>
      </w:pPr>
      <w:r>
        <w:rPr>
          <w:rFonts w:ascii="Times New Roman" w:hAnsi="Times New Roman" w:hint="eastAsia"/>
          <w:sz w:val="28"/>
          <w:szCs w:val="28"/>
          <w:lang w:val="ru-RU"/>
        </w:rPr>
        <w:t>Наличие</w:t>
      </w:r>
      <w:r>
        <w:rPr>
          <w:rFonts w:ascii="Times New Roman" w:hAnsi="Times New Roman"/>
          <w:sz w:val="28"/>
          <w:szCs w:val="28"/>
          <w:lang w:val="ru-RU"/>
        </w:rPr>
        <w:t xml:space="preserve"> </w:t>
      </w:r>
      <w:r>
        <w:rPr>
          <w:rFonts w:ascii="Times New Roman" w:hAnsi="Times New Roman" w:hint="eastAsia"/>
          <w:sz w:val="28"/>
          <w:szCs w:val="28"/>
          <w:lang w:val="ru-RU"/>
        </w:rPr>
        <w:t>природно</w:t>
      </w:r>
      <w:r>
        <w:rPr>
          <w:rFonts w:ascii="Times New Roman" w:hAnsi="Times New Roman"/>
          <w:sz w:val="28"/>
          <w:szCs w:val="28"/>
          <w:lang w:val="ru-RU"/>
        </w:rPr>
        <w:t>-</w:t>
      </w:r>
      <w:r>
        <w:rPr>
          <w:rFonts w:ascii="Times New Roman" w:hAnsi="Times New Roman" w:hint="eastAsia"/>
          <w:sz w:val="28"/>
          <w:szCs w:val="28"/>
          <w:lang w:val="ru-RU"/>
        </w:rPr>
        <w:t>очаговых</w:t>
      </w:r>
      <w:r>
        <w:rPr>
          <w:rFonts w:ascii="Times New Roman" w:hAnsi="Times New Roman"/>
          <w:sz w:val="28"/>
          <w:szCs w:val="28"/>
          <w:lang w:val="ru-RU"/>
        </w:rPr>
        <w:t xml:space="preserve"> </w:t>
      </w:r>
      <w:r>
        <w:rPr>
          <w:rFonts w:ascii="Times New Roman" w:hAnsi="Times New Roman" w:hint="eastAsia"/>
          <w:sz w:val="28"/>
          <w:szCs w:val="28"/>
          <w:lang w:val="ru-RU"/>
        </w:rPr>
        <w:t>заболеваний</w:t>
      </w:r>
      <w:r>
        <w:rPr>
          <w:rFonts w:ascii="Times New Roman" w:hAnsi="Times New Roman"/>
          <w:sz w:val="28"/>
          <w:szCs w:val="28"/>
          <w:lang w:val="ru-RU"/>
        </w:rPr>
        <w:t xml:space="preserve"> </w:t>
      </w:r>
      <w:r>
        <w:rPr>
          <w:rFonts w:ascii="Times New Roman" w:hAnsi="Times New Roman" w:hint="eastAsia"/>
          <w:sz w:val="28"/>
          <w:szCs w:val="28"/>
          <w:lang w:val="ru-RU"/>
        </w:rPr>
        <w:t>являются</w:t>
      </w:r>
      <w:r>
        <w:rPr>
          <w:rFonts w:ascii="Times New Roman" w:hAnsi="Times New Roman"/>
          <w:sz w:val="28"/>
          <w:szCs w:val="28"/>
          <w:lang w:val="ru-RU"/>
        </w:rPr>
        <w:t xml:space="preserve"> </w:t>
      </w:r>
      <w:r>
        <w:rPr>
          <w:rFonts w:ascii="Times New Roman" w:hAnsi="Times New Roman" w:hint="eastAsia"/>
          <w:sz w:val="28"/>
          <w:szCs w:val="28"/>
          <w:lang w:val="ru-RU"/>
        </w:rPr>
        <w:t>факторами</w:t>
      </w:r>
      <w:r>
        <w:rPr>
          <w:rFonts w:ascii="Times New Roman" w:hAnsi="Times New Roman"/>
          <w:sz w:val="28"/>
          <w:szCs w:val="28"/>
          <w:lang w:val="ru-RU"/>
        </w:rPr>
        <w:t xml:space="preserve"> </w:t>
      </w:r>
      <w:r>
        <w:rPr>
          <w:rFonts w:ascii="Times New Roman" w:hAnsi="Times New Roman" w:hint="eastAsia"/>
          <w:sz w:val="28"/>
          <w:szCs w:val="28"/>
          <w:lang w:val="ru-RU"/>
        </w:rPr>
        <w:t>экологического</w:t>
      </w:r>
      <w:r>
        <w:rPr>
          <w:rFonts w:ascii="Times New Roman" w:hAnsi="Times New Roman"/>
          <w:sz w:val="28"/>
          <w:szCs w:val="28"/>
          <w:lang w:val="ru-RU"/>
        </w:rPr>
        <w:t xml:space="preserve"> </w:t>
      </w:r>
      <w:r>
        <w:rPr>
          <w:rFonts w:ascii="Times New Roman" w:hAnsi="Times New Roman" w:hint="eastAsia"/>
          <w:sz w:val="28"/>
          <w:szCs w:val="28"/>
          <w:lang w:val="ru-RU"/>
        </w:rPr>
        <w:t>риска</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возможного</w:t>
      </w:r>
      <w:r>
        <w:rPr>
          <w:rFonts w:ascii="Times New Roman" w:hAnsi="Times New Roman"/>
          <w:sz w:val="28"/>
          <w:szCs w:val="28"/>
          <w:lang w:val="ru-RU"/>
        </w:rPr>
        <w:t xml:space="preserve"> </w:t>
      </w:r>
      <w:r>
        <w:rPr>
          <w:rFonts w:ascii="Times New Roman" w:hAnsi="Times New Roman" w:hint="eastAsia"/>
          <w:sz w:val="28"/>
          <w:szCs w:val="28"/>
          <w:lang w:val="ru-RU"/>
        </w:rPr>
        <w:t>возникновения</w:t>
      </w:r>
      <w:r>
        <w:rPr>
          <w:rFonts w:ascii="Times New Roman" w:hAnsi="Times New Roman"/>
          <w:sz w:val="28"/>
          <w:szCs w:val="28"/>
          <w:lang w:val="ru-RU"/>
        </w:rPr>
        <w:t xml:space="preserve"> </w:t>
      </w:r>
      <w:r>
        <w:rPr>
          <w:rFonts w:ascii="Times New Roman" w:hAnsi="Times New Roman" w:hint="eastAsia"/>
          <w:sz w:val="28"/>
          <w:szCs w:val="28"/>
          <w:lang w:val="ru-RU"/>
        </w:rPr>
        <w:t>чрезвычайных</w:t>
      </w:r>
      <w:r>
        <w:rPr>
          <w:rFonts w:ascii="Times New Roman" w:hAnsi="Times New Roman"/>
          <w:sz w:val="28"/>
          <w:szCs w:val="28"/>
          <w:lang w:val="ru-RU"/>
        </w:rPr>
        <w:t xml:space="preserve"> </w:t>
      </w:r>
      <w:r>
        <w:rPr>
          <w:rFonts w:ascii="Times New Roman" w:hAnsi="Times New Roman" w:hint="eastAsia"/>
          <w:sz w:val="28"/>
          <w:szCs w:val="28"/>
          <w:lang w:val="ru-RU"/>
        </w:rPr>
        <w:t>ситуаций</w:t>
      </w:r>
      <w:r>
        <w:rPr>
          <w:rFonts w:ascii="Times New Roman" w:hAnsi="Times New Roman"/>
          <w:sz w:val="28"/>
          <w:szCs w:val="28"/>
          <w:lang w:val="ru-RU"/>
        </w:rPr>
        <w:t xml:space="preserve">, </w:t>
      </w:r>
      <w:r>
        <w:rPr>
          <w:rFonts w:ascii="Times New Roman" w:hAnsi="Times New Roman" w:hint="eastAsia"/>
          <w:sz w:val="28"/>
          <w:szCs w:val="28"/>
          <w:lang w:val="ru-RU"/>
        </w:rPr>
        <w:t>что</w:t>
      </w:r>
      <w:r>
        <w:rPr>
          <w:rFonts w:ascii="Times New Roman" w:hAnsi="Times New Roman"/>
          <w:sz w:val="28"/>
          <w:szCs w:val="28"/>
          <w:lang w:val="ru-RU"/>
        </w:rPr>
        <w:t xml:space="preserve"> </w:t>
      </w:r>
      <w:r>
        <w:rPr>
          <w:rFonts w:ascii="Times New Roman" w:hAnsi="Times New Roman" w:hint="eastAsia"/>
          <w:sz w:val="28"/>
          <w:szCs w:val="28"/>
          <w:lang w:val="ru-RU"/>
        </w:rPr>
        <w:t>необходимо</w:t>
      </w:r>
      <w:r>
        <w:rPr>
          <w:rFonts w:ascii="Times New Roman" w:hAnsi="Times New Roman"/>
          <w:sz w:val="28"/>
          <w:szCs w:val="28"/>
          <w:lang w:val="ru-RU"/>
        </w:rPr>
        <w:t xml:space="preserve"> </w:t>
      </w:r>
      <w:r>
        <w:rPr>
          <w:rFonts w:ascii="Times New Roman" w:hAnsi="Times New Roman" w:hint="eastAsia"/>
          <w:sz w:val="28"/>
          <w:szCs w:val="28"/>
          <w:lang w:val="ru-RU"/>
        </w:rPr>
        <w:t>учитывать</w:t>
      </w:r>
      <w:r>
        <w:rPr>
          <w:rFonts w:ascii="Times New Roman" w:hAnsi="Times New Roman"/>
          <w:sz w:val="28"/>
          <w:szCs w:val="28"/>
          <w:lang w:val="ru-RU"/>
        </w:rPr>
        <w:t xml:space="preserve"> </w:t>
      </w:r>
      <w:r>
        <w:rPr>
          <w:rFonts w:ascii="Times New Roman" w:hAnsi="Times New Roman" w:hint="eastAsia"/>
          <w:sz w:val="28"/>
          <w:szCs w:val="28"/>
          <w:lang w:val="ru-RU"/>
        </w:rPr>
        <w:t>при</w:t>
      </w:r>
      <w:r>
        <w:rPr>
          <w:rFonts w:ascii="Times New Roman" w:hAnsi="Times New Roman"/>
          <w:sz w:val="28"/>
          <w:szCs w:val="28"/>
          <w:lang w:val="ru-RU"/>
        </w:rPr>
        <w:t xml:space="preserve"> </w:t>
      </w:r>
      <w:r>
        <w:rPr>
          <w:rFonts w:ascii="Times New Roman" w:hAnsi="Times New Roman" w:hint="eastAsia"/>
          <w:sz w:val="28"/>
          <w:szCs w:val="28"/>
          <w:lang w:val="ru-RU"/>
        </w:rPr>
        <w:t>хозяйственном</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рекреационном</w:t>
      </w:r>
      <w:r>
        <w:rPr>
          <w:rFonts w:ascii="Times New Roman" w:hAnsi="Times New Roman"/>
          <w:sz w:val="28"/>
          <w:szCs w:val="28"/>
          <w:lang w:val="ru-RU"/>
        </w:rPr>
        <w:t xml:space="preserve"> </w:t>
      </w:r>
      <w:r>
        <w:rPr>
          <w:rFonts w:ascii="Times New Roman" w:hAnsi="Times New Roman" w:hint="eastAsia"/>
          <w:sz w:val="28"/>
          <w:szCs w:val="28"/>
          <w:lang w:val="ru-RU"/>
        </w:rPr>
        <w:lastRenderedPageBreak/>
        <w:t>использовании</w:t>
      </w:r>
      <w:r>
        <w:rPr>
          <w:rFonts w:ascii="Times New Roman" w:hAnsi="Times New Roman"/>
          <w:sz w:val="28"/>
          <w:szCs w:val="28"/>
          <w:lang w:val="ru-RU"/>
        </w:rPr>
        <w:t xml:space="preserve"> </w:t>
      </w:r>
      <w:r>
        <w:rPr>
          <w:rFonts w:ascii="Times New Roman" w:hAnsi="Times New Roman" w:hint="eastAsia"/>
          <w:sz w:val="28"/>
          <w:szCs w:val="28"/>
          <w:lang w:val="ru-RU"/>
        </w:rPr>
        <w:t>территории</w:t>
      </w:r>
      <w:r>
        <w:rPr>
          <w:rFonts w:ascii="Times New Roman" w:hAnsi="Times New Roman"/>
          <w:sz w:val="28"/>
          <w:szCs w:val="28"/>
          <w:lang w:val="ru-RU"/>
        </w:rPr>
        <w:t xml:space="preserve">. </w:t>
      </w:r>
      <w:r>
        <w:rPr>
          <w:rFonts w:ascii="Times New Roman" w:hAnsi="Times New Roman" w:hint="eastAsia"/>
          <w:sz w:val="28"/>
          <w:szCs w:val="28"/>
          <w:lang w:val="ru-RU"/>
        </w:rPr>
        <w:t>В</w:t>
      </w:r>
      <w:r>
        <w:rPr>
          <w:rFonts w:ascii="Times New Roman" w:hAnsi="Times New Roman"/>
          <w:sz w:val="28"/>
          <w:szCs w:val="28"/>
          <w:lang w:val="ru-RU"/>
        </w:rPr>
        <w:t xml:space="preserve"> </w:t>
      </w:r>
      <w:r>
        <w:rPr>
          <w:rFonts w:ascii="Times New Roman" w:hAnsi="Times New Roman" w:hint="eastAsia"/>
          <w:sz w:val="28"/>
          <w:szCs w:val="28"/>
          <w:lang w:val="ru-RU"/>
        </w:rPr>
        <w:t>результате</w:t>
      </w:r>
      <w:r>
        <w:rPr>
          <w:rFonts w:ascii="Times New Roman" w:hAnsi="Times New Roman"/>
          <w:sz w:val="28"/>
          <w:szCs w:val="28"/>
          <w:lang w:val="ru-RU"/>
        </w:rPr>
        <w:t xml:space="preserve"> </w:t>
      </w:r>
      <w:r>
        <w:rPr>
          <w:rFonts w:ascii="Times New Roman" w:hAnsi="Times New Roman" w:hint="eastAsia"/>
          <w:sz w:val="28"/>
          <w:szCs w:val="28"/>
          <w:lang w:val="ru-RU"/>
        </w:rPr>
        <w:t>ухудшения</w:t>
      </w:r>
      <w:r>
        <w:rPr>
          <w:rFonts w:ascii="Times New Roman" w:hAnsi="Times New Roman"/>
          <w:sz w:val="28"/>
          <w:szCs w:val="28"/>
          <w:lang w:val="ru-RU"/>
        </w:rPr>
        <w:t xml:space="preserve"> </w:t>
      </w:r>
      <w:r>
        <w:rPr>
          <w:rFonts w:ascii="Times New Roman" w:hAnsi="Times New Roman" w:hint="eastAsia"/>
          <w:sz w:val="28"/>
          <w:szCs w:val="28"/>
          <w:lang w:val="ru-RU"/>
        </w:rPr>
        <w:t>качества</w:t>
      </w:r>
      <w:r>
        <w:rPr>
          <w:rFonts w:ascii="Times New Roman" w:hAnsi="Times New Roman"/>
          <w:sz w:val="28"/>
          <w:szCs w:val="28"/>
          <w:lang w:val="ru-RU"/>
        </w:rPr>
        <w:t xml:space="preserve"> </w:t>
      </w:r>
      <w:r>
        <w:rPr>
          <w:rFonts w:ascii="Times New Roman" w:hAnsi="Times New Roman" w:hint="eastAsia"/>
          <w:sz w:val="28"/>
          <w:szCs w:val="28"/>
          <w:lang w:val="ru-RU"/>
        </w:rPr>
        <w:t>окружающей</w:t>
      </w:r>
      <w:r>
        <w:rPr>
          <w:rFonts w:ascii="Times New Roman" w:hAnsi="Times New Roman"/>
          <w:sz w:val="28"/>
          <w:szCs w:val="28"/>
          <w:lang w:val="ru-RU"/>
        </w:rPr>
        <w:t xml:space="preserve"> </w:t>
      </w:r>
      <w:r>
        <w:rPr>
          <w:rFonts w:ascii="Times New Roman" w:hAnsi="Times New Roman" w:hint="eastAsia"/>
          <w:sz w:val="28"/>
          <w:szCs w:val="28"/>
          <w:lang w:val="ru-RU"/>
        </w:rPr>
        <w:t>среды</w:t>
      </w:r>
      <w:r>
        <w:rPr>
          <w:rFonts w:ascii="Times New Roman" w:hAnsi="Times New Roman"/>
          <w:sz w:val="28"/>
          <w:szCs w:val="28"/>
          <w:lang w:val="ru-RU"/>
        </w:rPr>
        <w:t xml:space="preserve">, </w:t>
      </w:r>
      <w:r>
        <w:rPr>
          <w:rFonts w:ascii="Times New Roman" w:hAnsi="Times New Roman" w:hint="eastAsia"/>
          <w:sz w:val="28"/>
          <w:szCs w:val="28"/>
          <w:lang w:val="ru-RU"/>
        </w:rPr>
        <w:t>воздействия</w:t>
      </w:r>
      <w:r>
        <w:rPr>
          <w:rFonts w:ascii="Times New Roman" w:hAnsi="Times New Roman"/>
          <w:sz w:val="28"/>
          <w:szCs w:val="28"/>
          <w:lang w:val="ru-RU"/>
        </w:rPr>
        <w:t xml:space="preserve"> </w:t>
      </w:r>
      <w:r>
        <w:rPr>
          <w:rFonts w:ascii="Times New Roman" w:hAnsi="Times New Roman" w:hint="eastAsia"/>
          <w:sz w:val="28"/>
          <w:szCs w:val="28"/>
          <w:lang w:val="ru-RU"/>
        </w:rPr>
        <w:t>техногенных</w:t>
      </w:r>
      <w:r>
        <w:rPr>
          <w:rFonts w:ascii="Times New Roman" w:hAnsi="Times New Roman"/>
          <w:sz w:val="28"/>
          <w:szCs w:val="28"/>
          <w:lang w:val="ru-RU"/>
        </w:rPr>
        <w:t xml:space="preserve"> </w:t>
      </w:r>
      <w:r>
        <w:rPr>
          <w:rFonts w:ascii="Times New Roman" w:hAnsi="Times New Roman" w:hint="eastAsia"/>
          <w:sz w:val="28"/>
          <w:szCs w:val="28"/>
          <w:lang w:val="ru-RU"/>
        </w:rPr>
        <w:t>образований</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w:t>
      </w:r>
      <w:r>
        <w:rPr>
          <w:rFonts w:ascii="Times New Roman" w:hAnsi="Times New Roman" w:hint="eastAsia"/>
          <w:sz w:val="28"/>
          <w:szCs w:val="28"/>
          <w:lang w:val="ru-RU"/>
        </w:rPr>
        <w:t>все</w:t>
      </w:r>
      <w:r>
        <w:rPr>
          <w:rFonts w:ascii="Times New Roman" w:hAnsi="Times New Roman"/>
          <w:sz w:val="28"/>
          <w:szCs w:val="28"/>
          <w:lang w:val="ru-RU"/>
        </w:rPr>
        <w:t xml:space="preserve"> </w:t>
      </w:r>
      <w:r>
        <w:rPr>
          <w:rFonts w:ascii="Times New Roman" w:hAnsi="Times New Roman" w:hint="eastAsia"/>
          <w:sz w:val="28"/>
          <w:szCs w:val="28"/>
          <w:lang w:val="ru-RU"/>
        </w:rPr>
        <w:t>без</w:t>
      </w:r>
      <w:r>
        <w:rPr>
          <w:rFonts w:ascii="Times New Roman" w:hAnsi="Times New Roman"/>
          <w:sz w:val="28"/>
          <w:szCs w:val="28"/>
          <w:lang w:val="ru-RU"/>
        </w:rPr>
        <w:t xml:space="preserve"> </w:t>
      </w:r>
      <w:r>
        <w:rPr>
          <w:rFonts w:ascii="Times New Roman" w:hAnsi="Times New Roman" w:hint="eastAsia"/>
          <w:sz w:val="28"/>
          <w:szCs w:val="28"/>
          <w:lang w:val="ru-RU"/>
        </w:rPr>
        <w:t>исключения</w:t>
      </w:r>
      <w:r>
        <w:rPr>
          <w:rFonts w:ascii="Times New Roman" w:hAnsi="Times New Roman"/>
          <w:sz w:val="28"/>
          <w:szCs w:val="28"/>
          <w:lang w:val="ru-RU"/>
        </w:rPr>
        <w:t xml:space="preserve"> </w:t>
      </w:r>
      <w:r>
        <w:rPr>
          <w:rFonts w:ascii="Times New Roman" w:hAnsi="Times New Roman" w:hint="eastAsia"/>
          <w:sz w:val="28"/>
          <w:szCs w:val="28"/>
          <w:lang w:val="ru-RU"/>
        </w:rPr>
        <w:t>компоненты</w:t>
      </w:r>
      <w:r>
        <w:rPr>
          <w:rFonts w:ascii="Times New Roman" w:hAnsi="Times New Roman"/>
          <w:sz w:val="28"/>
          <w:szCs w:val="28"/>
          <w:lang w:val="ru-RU"/>
        </w:rPr>
        <w:t xml:space="preserve"> </w:t>
      </w:r>
      <w:r>
        <w:rPr>
          <w:rFonts w:ascii="Times New Roman" w:hAnsi="Times New Roman" w:hint="eastAsia"/>
          <w:sz w:val="28"/>
          <w:szCs w:val="28"/>
          <w:lang w:val="ru-RU"/>
        </w:rPr>
        <w:t>экосистем</w:t>
      </w:r>
      <w:r>
        <w:rPr>
          <w:rFonts w:ascii="Times New Roman" w:hAnsi="Times New Roman"/>
          <w:sz w:val="28"/>
          <w:szCs w:val="28"/>
          <w:lang w:val="ru-RU"/>
        </w:rPr>
        <w:t xml:space="preserve"> </w:t>
      </w:r>
      <w:r>
        <w:rPr>
          <w:rFonts w:ascii="Times New Roman" w:hAnsi="Times New Roman" w:hint="eastAsia"/>
          <w:sz w:val="28"/>
          <w:szCs w:val="28"/>
          <w:lang w:val="ru-RU"/>
        </w:rPr>
        <w:t>возрастает</w:t>
      </w:r>
      <w:r>
        <w:rPr>
          <w:rFonts w:ascii="Times New Roman" w:hAnsi="Times New Roman"/>
          <w:sz w:val="28"/>
          <w:szCs w:val="28"/>
          <w:lang w:val="ru-RU"/>
        </w:rPr>
        <w:t xml:space="preserve"> </w:t>
      </w:r>
      <w:r>
        <w:rPr>
          <w:rFonts w:ascii="Times New Roman" w:hAnsi="Times New Roman" w:hint="eastAsia"/>
          <w:sz w:val="28"/>
          <w:szCs w:val="28"/>
          <w:lang w:val="ru-RU"/>
        </w:rPr>
        <w:t>риск</w:t>
      </w:r>
      <w:r>
        <w:rPr>
          <w:rFonts w:ascii="Times New Roman" w:hAnsi="Times New Roman"/>
          <w:sz w:val="28"/>
          <w:szCs w:val="28"/>
          <w:lang w:val="ru-RU"/>
        </w:rPr>
        <w:t xml:space="preserve"> </w:t>
      </w:r>
      <w:r>
        <w:rPr>
          <w:rFonts w:ascii="Times New Roman" w:hAnsi="Times New Roman" w:hint="eastAsia"/>
          <w:sz w:val="28"/>
          <w:szCs w:val="28"/>
          <w:lang w:val="ru-RU"/>
        </w:rPr>
        <w:t>возникновения</w:t>
      </w:r>
      <w:r>
        <w:rPr>
          <w:rFonts w:ascii="Times New Roman" w:hAnsi="Times New Roman"/>
          <w:sz w:val="28"/>
          <w:szCs w:val="28"/>
          <w:lang w:val="ru-RU"/>
        </w:rPr>
        <w:t xml:space="preserve"> </w:t>
      </w:r>
      <w:r>
        <w:rPr>
          <w:rFonts w:ascii="Times New Roman" w:hAnsi="Times New Roman" w:hint="eastAsia"/>
          <w:sz w:val="28"/>
          <w:szCs w:val="28"/>
          <w:lang w:val="ru-RU"/>
        </w:rPr>
        <w:t>заболеваний</w:t>
      </w:r>
      <w:r>
        <w:rPr>
          <w:rFonts w:ascii="Times New Roman" w:hAnsi="Times New Roman"/>
          <w:sz w:val="28"/>
          <w:szCs w:val="28"/>
          <w:lang w:val="ru-RU"/>
        </w:rPr>
        <w:t xml:space="preserve"> </w:t>
      </w:r>
      <w:r>
        <w:rPr>
          <w:rFonts w:ascii="Times New Roman" w:hAnsi="Times New Roman" w:hint="eastAsia"/>
          <w:sz w:val="28"/>
          <w:szCs w:val="28"/>
          <w:lang w:val="ru-RU"/>
        </w:rPr>
        <w:t>населения</w:t>
      </w:r>
      <w:r>
        <w:rPr>
          <w:rFonts w:ascii="Times New Roman" w:hAnsi="Times New Roman"/>
          <w:sz w:val="28"/>
          <w:szCs w:val="28"/>
          <w:lang w:val="ru-RU"/>
        </w:rPr>
        <w:t>.</w:t>
      </w:r>
    </w:p>
    <w:p w:rsidR="00CB7331" w:rsidRDefault="00A24C07">
      <w:pPr>
        <w:ind w:firstLine="709"/>
        <w:jc w:val="both"/>
        <w:rPr>
          <w:rFonts w:ascii="Times New Roman" w:hAnsi="Times New Roman"/>
          <w:sz w:val="28"/>
          <w:szCs w:val="28"/>
          <w:lang w:val="ru-RU"/>
        </w:rPr>
      </w:pPr>
      <w:r>
        <w:rPr>
          <w:rFonts w:ascii="Times New Roman" w:hAnsi="Times New Roman" w:hint="eastAsia"/>
          <w:sz w:val="28"/>
          <w:szCs w:val="28"/>
          <w:lang w:val="ru-RU"/>
        </w:rPr>
        <w:t>Наряду</w:t>
      </w:r>
      <w:r>
        <w:rPr>
          <w:rFonts w:ascii="Times New Roman" w:hAnsi="Times New Roman"/>
          <w:sz w:val="28"/>
          <w:szCs w:val="28"/>
          <w:lang w:val="ru-RU"/>
        </w:rPr>
        <w:t xml:space="preserve"> </w:t>
      </w:r>
      <w:r>
        <w:rPr>
          <w:rFonts w:ascii="Times New Roman" w:hAnsi="Times New Roman" w:hint="eastAsia"/>
          <w:sz w:val="28"/>
          <w:szCs w:val="28"/>
          <w:lang w:val="ru-RU"/>
        </w:rPr>
        <w:t>с</w:t>
      </w:r>
      <w:r>
        <w:rPr>
          <w:rFonts w:ascii="Times New Roman" w:hAnsi="Times New Roman"/>
          <w:sz w:val="28"/>
          <w:szCs w:val="28"/>
          <w:lang w:val="ru-RU"/>
        </w:rPr>
        <w:t xml:space="preserve"> </w:t>
      </w:r>
      <w:r>
        <w:rPr>
          <w:rFonts w:ascii="Times New Roman" w:hAnsi="Times New Roman" w:hint="eastAsia"/>
          <w:sz w:val="28"/>
          <w:szCs w:val="28"/>
          <w:lang w:val="ru-RU"/>
        </w:rPr>
        <w:t>природно</w:t>
      </w:r>
      <w:r>
        <w:rPr>
          <w:rFonts w:ascii="Times New Roman" w:hAnsi="Times New Roman"/>
          <w:sz w:val="28"/>
          <w:szCs w:val="28"/>
          <w:lang w:val="ru-RU"/>
        </w:rPr>
        <w:t>-</w:t>
      </w:r>
      <w:r>
        <w:rPr>
          <w:rFonts w:ascii="Times New Roman" w:hAnsi="Times New Roman" w:hint="eastAsia"/>
          <w:sz w:val="28"/>
          <w:szCs w:val="28"/>
          <w:lang w:val="ru-RU"/>
        </w:rPr>
        <w:t>очаговыми</w:t>
      </w:r>
      <w:r>
        <w:rPr>
          <w:rFonts w:ascii="Times New Roman" w:hAnsi="Times New Roman"/>
          <w:sz w:val="28"/>
          <w:szCs w:val="28"/>
          <w:lang w:val="ru-RU"/>
        </w:rPr>
        <w:t xml:space="preserve"> </w:t>
      </w:r>
      <w:r>
        <w:rPr>
          <w:rFonts w:ascii="Times New Roman" w:hAnsi="Times New Roman" w:hint="eastAsia"/>
          <w:sz w:val="28"/>
          <w:szCs w:val="28"/>
          <w:lang w:val="ru-RU"/>
        </w:rPr>
        <w:t>инфекциями</w:t>
      </w:r>
      <w:r>
        <w:rPr>
          <w:rFonts w:ascii="Times New Roman" w:hAnsi="Times New Roman"/>
          <w:sz w:val="28"/>
          <w:szCs w:val="28"/>
          <w:lang w:val="ru-RU"/>
        </w:rPr>
        <w:t xml:space="preserve"> </w:t>
      </w:r>
      <w:r>
        <w:rPr>
          <w:rFonts w:ascii="Times New Roman" w:hAnsi="Times New Roman" w:hint="eastAsia"/>
          <w:sz w:val="28"/>
          <w:szCs w:val="28"/>
          <w:lang w:val="ru-RU"/>
        </w:rPr>
        <w:t>опасность</w:t>
      </w:r>
      <w:r>
        <w:rPr>
          <w:rFonts w:ascii="Times New Roman" w:hAnsi="Times New Roman"/>
          <w:sz w:val="28"/>
          <w:szCs w:val="28"/>
          <w:lang w:val="ru-RU"/>
        </w:rPr>
        <w:t xml:space="preserve"> </w:t>
      </w:r>
      <w:r>
        <w:rPr>
          <w:rFonts w:ascii="Times New Roman" w:hAnsi="Times New Roman" w:hint="eastAsia"/>
          <w:sz w:val="28"/>
          <w:szCs w:val="28"/>
          <w:lang w:val="ru-RU"/>
        </w:rPr>
        <w:t>представляют</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социально</w:t>
      </w:r>
      <w:r>
        <w:rPr>
          <w:rFonts w:ascii="Times New Roman" w:hAnsi="Times New Roman"/>
          <w:sz w:val="28"/>
          <w:szCs w:val="28"/>
          <w:lang w:val="ru-RU"/>
        </w:rPr>
        <w:t>-</w:t>
      </w:r>
      <w:r>
        <w:rPr>
          <w:rFonts w:ascii="Times New Roman" w:hAnsi="Times New Roman" w:hint="eastAsia"/>
          <w:sz w:val="28"/>
          <w:szCs w:val="28"/>
          <w:lang w:val="ru-RU"/>
        </w:rPr>
        <w:t>обусловленные</w:t>
      </w:r>
      <w:r>
        <w:rPr>
          <w:rFonts w:ascii="Times New Roman" w:hAnsi="Times New Roman"/>
          <w:sz w:val="28"/>
          <w:szCs w:val="28"/>
          <w:lang w:val="ru-RU"/>
        </w:rPr>
        <w:t xml:space="preserve"> </w:t>
      </w:r>
      <w:r>
        <w:rPr>
          <w:rFonts w:ascii="Times New Roman" w:hAnsi="Times New Roman" w:hint="eastAsia"/>
          <w:sz w:val="28"/>
          <w:szCs w:val="28"/>
          <w:lang w:val="ru-RU"/>
        </w:rPr>
        <w:t>инфекции</w:t>
      </w:r>
      <w:r>
        <w:rPr>
          <w:rFonts w:ascii="Times New Roman" w:hAnsi="Times New Roman"/>
          <w:sz w:val="28"/>
          <w:szCs w:val="28"/>
          <w:lang w:val="ru-RU"/>
        </w:rPr>
        <w:t xml:space="preserve">: </w:t>
      </w:r>
      <w:r>
        <w:rPr>
          <w:rFonts w:ascii="Times New Roman" w:hAnsi="Times New Roman" w:hint="eastAsia"/>
          <w:sz w:val="28"/>
          <w:szCs w:val="28"/>
          <w:lang w:val="ru-RU"/>
        </w:rPr>
        <w:t>ВИЧ</w:t>
      </w:r>
      <w:r>
        <w:rPr>
          <w:rFonts w:ascii="Times New Roman" w:hAnsi="Times New Roman"/>
          <w:sz w:val="28"/>
          <w:szCs w:val="28"/>
          <w:lang w:val="ru-RU"/>
        </w:rPr>
        <w:t xml:space="preserve">, </w:t>
      </w:r>
      <w:r>
        <w:rPr>
          <w:rFonts w:ascii="Times New Roman" w:hAnsi="Times New Roman" w:hint="eastAsia"/>
          <w:sz w:val="28"/>
          <w:szCs w:val="28"/>
          <w:lang w:val="ru-RU"/>
        </w:rPr>
        <w:t>туберкулез</w:t>
      </w:r>
      <w:r>
        <w:rPr>
          <w:rFonts w:ascii="Times New Roman" w:hAnsi="Times New Roman"/>
          <w:sz w:val="28"/>
          <w:szCs w:val="28"/>
          <w:lang w:val="ru-RU"/>
        </w:rPr>
        <w:t xml:space="preserve"> </w:t>
      </w:r>
      <w:r>
        <w:rPr>
          <w:rFonts w:ascii="Times New Roman" w:hAnsi="Times New Roman" w:hint="eastAsia"/>
          <w:sz w:val="28"/>
          <w:szCs w:val="28"/>
          <w:lang w:val="ru-RU"/>
        </w:rPr>
        <w:t>и</w:t>
      </w:r>
      <w:r>
        <w:rPr>
          <w:rFonts w:ascii="Times New Roman" w:hAnsi="Times New Roman"/>
          <w:sz w:val="28"/>
          <w:szCs w:val="28"/>
          <w:lang w:val="ru-RU"/>
        </w:rPr>
        <w:t xml:space="preserve"> </w:t>
      </w:r>
      <w:r>
        <w:rPr>
          <w:rFonts w:ascii="Times New Roman" w:hAnsi="Times New Roman" w:hint="eastAsia"/>
          <w:sz w:val="28"/>
          <w:szCs w:val="28"/>
          <w:lang w:val="ru-RU"/>
        </w:rPr>
        <w:t>др</w:t>
      </w:r>
      <w:r>
        <w:rPr>
          <w:rFonts w:ascii="Times New Roman" w:hAnsi="Times New Roman"/>
          <w:sz w:val="28"/>
          <w:szCs w:val="28"/>
          <w:lang w:val="ru-RU"/>
        </w:rPr>
        <w:t>.</w:t>
      </w:r>
    </w:p>
    <w:p w:rsidR="00CB7331" w:rsidRDefault="00A24C07">
      <w:pPr>
        <w:ind w:firstLine="709"/>
        <w:jc w:val="both"/>
        <w:rPr>
          <w:rFonts w:ascii="Times New Roman" w:hAnsi="Times New Roman"/>
          <w:sz w:val="28"/>
          <w:szCs w:val="28"/>
          <w:lang w:val="ru-RU"/>
        </w:rPr>
      </w:pPr>
      <w:r>
        <w:rPr>
          <w:rFonts w:ascii="Times New Roman" w:hAnsi="Times New Roman" w:hint="eastAsia"/>
          <w:sz w:val="28"/>
          <w:szCs w:val="28"/>
          <w:lang w:val="ru-RU"/>
        </w:rPr>
        <w:t>Эпизоотическая</w:t>
      </w:r>
      <w:r>
        <w:rPr>
          <w:rFonts w:ascii="Times New Roman" w:hAnsi="Times New Roman"/>
          <w:sz w:val="28"/>
          <w:szCs w:val="28"/>
          <w:lang w:val="ru-RU"/>
        </w:rPr>
        <w:t xml:space="preserve"> </w:t>
      </w:r>
      <w:r>
        <w:rPr>
          <w:rFonts w:ascii="Times New Roman" w:hAnsi="Times New Roman" w:hint="eastAsia"/>
          <w:sz w:val="28"/>
          <w:szCs w:val="28"/>
          <w:lang w:val="ru-RU"/>
        </w:rPr>
        <w:t>обстановка</w:t>
      </w:r>
      <w:r>
        <w:rPr>
          <w:rFonts w:ascii="Times New Roman" w:hAnsi="Times New Roman"/>
          <w:sz w:val="28"/>
          <w:szCs w:val="28"/>
          <w:lang w:val="ru-RU"/>
        </w:rPr>
        <w:t xml:space="preserve"> </w:t>
      </w:r>
      <w:r>
        <w:rPr>
          <w:rFonts w:ascii="Times New Roman" w:hAnsi="Times New Roman" w:hint="eastAsia"/>
          <w:sz w:val="28"/>
          <w:szCs w:val="28"/>
          <w:lang w:val="ru-RU"/>
        </w:rPr>
        <w:t>на</w:t>
      </w:r>
      <w:r>
        <w:rPr>
          <w:rFonts w:ascii="Times New Roman" w:hAnsi="Times New Roman"/>
          <w:sz w:val="28"/>
          <w:szCs w:val="28"/>
          <w:lang w:val="ru-RU"/>
        </w:rPr>
        <w:t xml:space="preserve"> </w:t>
      </w:r>
      <w:r>
        <w:rPr>
          <w:rFonts w:ascii="Times New Roman" w:hAnsi="Times New Roman" w:hint="eastAsia"/>
          <w:sz w:val="28"/>
          <w:szCs w:val="28"/>
          <w:lang w:val="ru-RU"/>
        </w:rPr>
        <w:t>проектируемой</w:t>
      </w:r>
      <w:r>
        <w:rPr>
          <w:rFonts w:ascii="Times New Roman" w:hAnsi="Times New Roman"/>
          <w:sz w:val="28"/>
          <w:szCs w:val="28"/>
          <w:lang w:val="ru-RU"/>
        </w:rPr>
        <w:t xml:space="preserve"> </w:t>
      </w:r>
      <w:r>
        <w:rPr>
          <w:rFonts w:ascii="Times New Roman" w:hAnsi="Times New Roman" w:hint="eastAsia"/>
          <w:sz w:val="28"/>
          <w:szCs w:val="28"/>
          <w:lang w:val="ru-RU"/>
        </w:rPr>
        <w:t>территории</w:t>
      </w:r>
      <w:r>
        <w:rPr>
          <w:rFonts w:ascii="Times New Roman" w:hAnsi="Times New Roman"/>
          <w:sz w:val="28"/>
          <w:szCs w:val="28"/>
          <w:lang w:val="ru-RU"/>
        </w:rPr>
        <w:t xml:space="preserve"> </w:t>
      </w:r>
      <w:r>
        <w:rPr>
          <w:rFonts w:ascii="Times New Roman" w:hAnsi="Times New Roman" w:hint="eastAsia"/>
          <w:sz w:val="28"/>
          <w:szCs w:val="28"/>
          <w:lang w:val="ru-RU"/>
        </w:rPr>
        <w:t>остается</w:t>
      </w:r>
      <w:r>
        <w:rPr>
          <w:rFonts w:ascii="Times New Roman" w:hAnsi="Times New Roman"/>
          <w:sz w:val="28"/>
          <w:szCs w:val="28"/>
          <w:lang w:val="ru-RU"/>
        </w:rPr>
        <w:t xml:space="preserve"> </w:t>
      </w:r>
      <w:r>
        <w:rPr>
          <w:rFonts w:ascii="Times New Roman" w:hAnsi="Times New Roman" w:hint="eastAsia"/>
          <w:sz w:val="28"/>
          <w:szCs w:val="28"/>
          <w:lang w:val="ru-RU"/>
        </w:rPr>
        <w:t>стабильной</w:t>
      </w:r>
      <w:r>
        <w:rPr>
          <w:rFonts w:ascii="Times New Roman" w:hAnsi="Times New Roman"/>
          <w:sz w:val="28"/>
          <w:szCs w:val="28"/>
          <w:lang w:val="ru-RU"/>
        </w:rPr>
        <w:t>.</w:t>
      </w:r>
    </w:p>
    <w:p w:rsidR="00CB7331" w:rsidRDefault="00CB7331">
      <w:pPr>
        <w:ind w:firstLine="709"/>
        <w:jc w:val="both"/>
        <w:rPr>
          <w:rFonts w:ascii="Times New Roman" w:hAnsi="Times New Roman"/>
          <w:color w:val="FF0000"/>
          <w:sz w:val="28"/>
          <w:szCs w:val="28"/>
          <w:lang w:val="ru-RU"/>
        </w:rPr>
      </w:pPr>
    </w:p>
    <w:p w:rsidR="00CB7331" w:rsidRDefault="00A24C07">
      <w:pPr>
        <w:keepNext/>
        <w:jc w:val="center"/>
        <w:outlineLvl w:val="1"/>
        <w:rPr>
          <w:rFonts w:ascii="Times New Roman" w:eastAsiaTheme="majorEastAsia" w:hAnsi="Times New Roman"/>
          <w:b/>
          <w:bCs/>
          <w:iCs/>
          <w:snapToGrid w:val="0"/>
          <w:sz w:val="30"/>
          <w:szCs w:val="30"/>
          <w:lang w:val="ru-RU"/>
        </w:rPr>
      </w:pPr>
      <w:bookmarkStart w:id="341" w:name="_Toc150782197"/>
      <w:r>
        <w:rPr>
          <w:rFonts w:ascii="Times New Roman" w:eastAsiaTheme="majorEastAsia" w:hAnsi="Times New Roman"/>
          <w:b/>
          <w:bCs/>
          <w:iCs/>
          <w:snapToGrid w:val="0"/>
          <w:sz w:val="30"/>
          <w:szCs w:val="30"/>
          <w:lang w:val="ru-RU"/>
        </w:rPr>
        <w:t>7.5. Мероприятия по предотвращению чрезвычайных ситуаций природного и техногенного характера</w:t>
      </w:r>
      <w:bookmarkEnd w:id="341"/>
      <w:r>
        <w:rPr>
          <w:rFonts w:ascii="Times New Roman" w:eastAsiaTheme="majorEastAsia" w:hAnsi="Times New Roman"/>
          <w:b/>
          <w:bCs/>
          <w:iCs/>
          <w:snapToGrid w:val="0"/>
          <w:sz w:val="30"/>
          <w:szCs w:val="30"/>
          <w:lang w:val="ru-RU"/>
        </w:rPr>
        <w:t xml:space="preserve"> </w:t>
      </w:r>
    </w:p>
    <w:p w:rsidR="00CB7331" w:rsidRDefault="00CB7331">
      <w:pPr>
        <w:ind w:firstLine="426"/>
        <w:jc w:val="both"/>
        <w:rPr>
          <w:rFonts w:ascii="Times New Roman" w:hAnsi="Times New Roman"/>
          <w:i/>
          <w:sz w:val="24"/>
          <w:szCs w:val="24"/>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u w:val="single"/>
          <w:lang w:val="ru-RU"/>
        </w:rPr>
        <w:t>Предупреждение чрезвычайных ситуаций</w:t>
      </w:r>
      <w:r>
        <w:rPr>
          <w:rFonts w:ascii="Times New Roman" w:hAnsi="Times New Roman"/>
          <w:sz w:val="28"/>
          <w:szCs w:val="28"/>
          <w:lang w:val="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Предупреждение чрезвычайных ситуаций на территории городского поселения Петров Вал предлагается по следующим направлениям: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Предупреждение аварий в техногенной сфере;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2. Совершенствование систем мониторинга;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3. Обеспечение безопасности на водных объектах;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4. Защита населения в чрезвычайных ситуациях: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укрытие людей в помещениях производственных, общественных и жилых зданий, приспособленных под нужды защиты населения, а также в специальных защитных сооружениях ГО;</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эвакуация из зон ЧС;</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медицинская защита.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5. Обеспечение устойчивого функционирования территории населенных пунктов: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усовершенствование транспортных магистралей;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резервирование источников водоснабжения, теплоснабжения, электроснабжения. </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sz w:val="28"/>
          <w:szCs w:val="28"/>
          <w:lang w:val="ru-RU"/>
        </w:rPr>
        <w:t xml:space="preserve">6. Обеспечение пожарной безопасности </w:t>
      </w:r>
      <w:r>
        <w:rPr>
          <w:rFonts w:ascii="Times New Roman" w:hAnsi="Times New Roman"/>
          <w:color w:val="000000" w:themeColor="text1"/>
          <w:sz w:val="28"/>
          <w:szCs w:val="28"/>
          <w:lang w:val="ru-RU"/>
        </w:rPr>
        <w:t>поселковых территорий.</w:t>
      </w:r>
    </w:p>
    <w:p w:rsidR="00CB7331" w:rsidRDefault="00A24C07">
      <w:pPr>
        <w:ind w:firstLine="709"/>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Ближайшим подразделением федеральной противопожарной службы к объекту является 27 пожарно-спасательная часть 9 пожарно-спасательного отряда федерального противопожарной службы Государственной противопожарной службы Главного управления МЧС России по Волгоградской области, расположенном по адресу: город Петров Вал, улица Кооперативная, 13 А. В боевом расчете вышеуказанного подразделения находится 2 единицы техники, 10 человек личного состава. Время прибытия </w:t>
      </w:r>
      <w:r>
        <w:rPr>
          <w:rFonts w:ascii="Times New Roman" w:hAnsi="Times New Roman"/>
          <w:color w:val="000000" w:themeColor="text1"/>
          <w:sz w:val="28"/>
          <w:szCs w:val="28"/>
          <w:lang w:val="ru-RU"/>
        </w:rPr>
        <w:lastRenderedPageBreak/>
        <w:t>на объект не превышает нормативного значения в соответствии со статьей 76 Федерального закона от 22.07.2008. «Технический регламент о требованиях пожарной безопасности».</w:t>
      </w:r>
    </w:p>
    <w:p w:rsidR="00CB7331" w:rsidRDefault="00A24C07">
      <w:pPr>
        <w:jc w:val="center"/>
        <w:rPr>
          <w:rFonts w:ascii="Times New Roman" w:hAnsi="Times New Roman"/>
          <w:i/>
          <w:sz w:val="28"/>
          <w:szCs w:val="28"/>
          <w:lang w:val="ru-RU"/>
        </w:rPr>
      </w:pPr>
      <w:r>
        <w:rPr>
          <w:rFonts w:ascii="Times New Roman" w:hAnsi="Times New Roman"/>
          <w:i/>
          <w:sz w:val="28"/>
          <w:szCs w:val="28"/>
          <w:lang w:val="ru-RU"/>
        </w:rPr>
        <w:t>Перечень мероприятий по обеспечению пожарной безопасности.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целях предупреждения и ликвидации чрезвычайных ситуаций, обеспечения пожарной безопасности в населенных пунктах поселения реализуется комплекс организационных, методических и технических мероприятий, обеспечивающих достижение поставленной цели, и направленных на укрепление пожарной безопасности в муниципальном образовании.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Также на обеспечение пожарной безопасности направлены планировочные, конструктивные и инженерные решения проекта.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пределах зон жилых застроек, общественно-деловых зон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от 22.07.2008 № 123 «Технический регламент о требованиях пожарной безопасности».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ряда селитебных территорий поселения с постоянно-проживающим населением крайне животрепещущей является проблема близости лесного массива к границам приусадебной жилой застройки. С целью предотвращения чрезвычайных ситуаций природного характера необходимо запланировать выполнение противопожарного обустройства границ населенного пункта (произвести необходимые вырубки лесной растительности, создать минерализованные полосы и т.д.).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Подъезд пожарных автомобилей должен быть обеспечен: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2) со всех сторон - к односекционным зданиям многоквартирных жилых домов, общеобразовательных учреждений, детских дошкольных </w:t>
      </w:r>
      <w:r>
        <w:rPr>
          <w:rFonts w:ascii="Times New Roman" w:hAnsi="Times New Roman"/>
          <w:sz w:val="28"/>
          <w:szCs w:val="28"/>
          <w:lang w:val="ru-RU"/>
        </w:rPr>
        <w:lastRenderedPageBreak/>
        <w:t xml:space="preserve">образовательных учреждений, лечебных учреждений со стационаром, научных и проектных организаций, органов управления учреждений.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зданиям, сооружениям и строениям производственных объектов по всей их длине должен быть обеспечен подъезд пожарных автомобилей: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с одной стороны - при ширине здания, сооружения или строения не более 18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2) с двух сторон - при ширине здания, сооружения или строения более 18 метров, а также при устройстве замкнутых и полузамкнутых дворов.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Допускается предусматривать подъезд пожарных автомобилей только с одной стороны к зданиям, сооружениям и строениям в случаях: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меньшей этажности;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2) двусторонней ориентации квартир или помещений;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3) устройства наружных открытых лестниц, связывающих лоджии и балконы смежных этажей между собой, или лестниц 3-го типа при коридорной планировке зданий.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Ширина проездов для пожарной техники должна составлять не менее 6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Расстояние от внутреннего края подъезда до стены здания, сооружения и строения должно быть: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1) для зданий высотой не более 28 метров - не более 8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2) для зданий высотой более 28 метров - не более 16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Конструкция дорожной одежды проездов для пожарной техники должна быть рассчитана на нагрузку от пожарных автомобилей.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В замкнутых и полузамкнутых дворах необходимо предусматривать проезды для пожарных автомобилей.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Проектная документация на рабочей стадии подвергается экспертизе на устойчивость, надежность и пожаробезопасность сооружений при их эксплуатации.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Кроме описанных выше мер по усилению противопожарной охраны, первичные меры пожарной безопасности включают в себя также: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обеспечение беспрепятственного проезда пожарной техники к месту пожара;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обеспечение связи и оповещения населения о пожаре;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социальное и экономическое стимулирование участия граждан и организаций в добровольной пожарной охране, в том числе участия в борьбе с пожарами. </w:t>
      </w:r>
    </w:p>
    <w:p w:rsidR="00CB7331" w:rsidRDefault="00A24C07">
      <w:pPr>
        <w:jc w:val="center"/>
        <w:rPr>
          <w:rFonts w:ascii="Times New Roman" w:hAnsi="Times New Roman"/>
          <w:b/>
          <w:sz w:val="28"/>
          <w:szCs w:val="28"/>
          <w:u w:val="single"/>
          <w:lang w:val="ru-RU"/>
        </w:rPr>
      </w:pPr>
      <w:r>
        <w:rPr>
          <w:rFonts w:ascii="Times New Roman" w:hAnsi="Times New Roman"/>
          <w:b/>
          <w:sz w:val="28"/>
          <w:szCs w:val="28"/>
          <w:u w:val="single"/>
          <w:lang w:val="ru-RU"/>
        </w:rPr>
        <w:t>Предупреждение ЧС на потенциально-опасных объектах, гидротехнических сооружениях и объектах жизнеобеспечения, основные требования: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разработка распорядительных и организационных документов по вопросам предупреждения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разработка и реализация объектовых планов мероприятий по предупреждению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 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обеспечение готовности объектовых органов управления, сил и средств к действиям по предупреждению и ликвидации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подготовка персонала к действиям при чрезвычайных ситуациях; </w:t>
      </w:r>
      <w:r>
        <w:rPr>
          <w:rFonts w:ascii="Times New Roman" w:hAnsi="Times New Roman"/>
          <w:sz w:val="28"/>
          <w:szCs w:val="28"/>
          <w:lang w:val="ru-RU"/>
        </w:rPr>
        <w:tab/>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сбор, обработка и выдача информации в области предупреждения чрезвычайных ситуаций, защиты населения и территорий от их опасных воздействий;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создание объектовых резервов материальных и финансовых ресурсов для ликвидации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Для предотвращения аварий и сокращения тяжёлых последствий, вследствие их возникновения на взрыво-, пожароопасных объектах необходимы следующие организационно-технические мероприятия: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организация службы мониторинга окружающей среды и прогнозирования чрезвычайных ситуаций;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строгое соблюдение технологии производства, автоматизация процессов, связанных с применением пожароопасных веществ, содержание в полной готовности обваловок, поддонов, постоянная тренировка персонала по предотвращению ЧС, надёжная охрана потенциально опасных объектов;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совершенствование надёжности службы оповещения работников взрывопожароопасных предприятий и населения прилегающих территорий о создавшейся чрезвычайной ситуации и необходимых действиях работников и населения;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организация локальных систем оповещения (ЛСО должны быть организованы на всех опасных объектах).</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Совершенствование систем мониторинга окружающей среды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Создание и совершенствование систем мониторинга окружающей среды и сопряжение данных систем с единой дежурно-диспетчерской службой, системами оповещения и силами реагирования на уровне объекта, на местном и территориальном уровнях необходимо для оценки и оперативного прогнозирования возможных зон загрязнения (поражения) при чрезвычайной ситуации.</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Обеспечение безопасности на водных объектах</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Для своевременного предупреждения происшествий и спасения пострадавших необходимо в прибрежных зонах отдыха размещение спасательных станций, осуществление контроля на стоянках маломерных судов, мониторинг ледовой обстановки, подготовка и своевременное проведение противопаводковых мероприятий.</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Планирование мероприятий по защите населения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На территории городского поселения Петров Вал с целью эффективного их выполнения проектом предлагается: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формирование фонда защитных сооружений гражданской обороны, обеспечивающего укрытие всего населения поселения;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 создание объектовых систем оповещения на пожароопасных объектах;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подготовка эвакомероприятий из зон ЧС;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медицинское обеспечение в ЧС (обеспечение населения муниципального образования медучреждениями, имеющими коечный фонд, создание необходимого запаса медицинских средств).</w:t>
      </w:r>
    </w:p>
    <w:p w:rsidR="00CB7331" w:rsidRDefault="00A24C07">
      <w:pPr>
        <w:ind w:firstLine="709"/>
        <w:jc w:val="both"/>
        <w:rPr>
          <w:rFonts w:ascii="Times New Roman" w:hAnsi="Times New Roman"/>
          <w:b/>
          <w:sz w:val="28"/>
          <w:szCs w:val="28"/>
          <w:lang w:val="ru-RU"/>
        </w:rPr>
      </w:pPr>
      <w:r>
        <w:rPr>
          <w:rFonts w:ascii="Times New Roman" w:hAnsi="Times New Roman"/>
          <w:b/>
          <w:sz w:val="28"/>
          <w:szCs w:val="28"/>
          <w:lang w:val="ru-RU"/>
        </w:rPr>
        <w:t>Обеспечение устойчивого функционирования населённого пункта в мирное и военное время в рамках генерального плана обеспечивается: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планировочными мероприятиями, предусмотренными в соответствии с требованиями СП 165.1325800.2014 «Инженерно-технические мероприятия по гражданской обороне. Актуализированная редакция СНиП 2.01.51-90»;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усовершенствованием транспортной системы;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повышением устойчивости функционирования инженерных систем и объектов (инженерное обеспечение и благоустройство новых площадок строительства, мониторинг состояния, своевременный ремонт и замена существующих изношенных сетей и оборудования, резервирование источников водоснабжения, теплоснабжения, электроснабжения, создание материального резерва для восстановления в случае аварии).</w:t>
      </w:r>
    </w:p>
    <w:p w:rsidR="00CB7331" w:rsidRDefault="00CB7331">
      <w:pPr>
        <w:rPr>
          <w:rFonts w:asciiTheme="minorHAnsi" w:hAnsiTheme="minorHAnsi"/>
          <w:color w:val="FF0000"/>
          <w:lang w:val="ru-RU"/>
        </w:rPr>
      </w:pPr>
    </w:p>
    <w:p w:rsidR="00CB7331" w:rsidRDefault="00A24C07">
      <w:pPr>
        <w:keepNext/>
        <w:ind w:firstLine="539"/>
        <w:jc w:val="center"/>
        <w:outlineLvl w:val="1"/>
        <w:rPr>
          <w:rFonts w:ascii="Times New Roman" w:eastAsiaTheme="majorEastAsia" w:hAnsi="Times New Roman"/>
          <w:b/>
          <w:bCs/>
          <w:iCs/>
          <w:snapToGrid w:val="0"/>
          <w:sz w:val="30"/>
          <w:szCs w:val="30"/>
          <w:lang w:val="ru-RU"/>
        </w:rPr>
      </w:pPr>
      <w:bookmarkStart w:id="342" w:name="_Toc150782198"/>
      <w:r>
        <w:rPr>
          <w:rFonts w:ascii="Times New Roman" w:eastAsiaTheme="majorEastAsia" w:hAnsi="Times New Roman"/>
          <w:b/>
          <w:bCs/>
          <w:iCs/>
          <w:snapToGrid w:val="0"/>
          <w:sz w:val="30"/>
          <w:szCs w:val="30"/>
          <w:lang w:val="ru-RU"/>
        </w:rPr>
        <w:t>7.6. Градостроительные и проектные ограничения, вводимые на территории с целью минимизации рисков последствий чрезвычайных ситуаций</w:t>
      </w:r>
      <w:bookmarkEnd w:id="342"/>
      <w:r>
        <w:rPr>
          <w:rFonts w:ascii="Times New Roman" w:eastAsiaTheme="majorEastAsia" w:hAnsi="Times New Roman"/>
          <w:b/>
          <w:bCs/>
          <w:iCs/>
          <w:snapToGrid w:val="0"/>
          <w:sz w:val="30"/>
          <w:szCs w:val="30"/>
          <w:lang w:val="ru-RU"/>
        </w:rPr>
        <w:t xml:space="preserve"> </w:t>
      </w:r>
    </w:p>
    <w:p w:rsidR="00CB7331" w:rsidRDefault="00CB7331">
      <w:pPr>
        <w:rPr>
          <w:rFonts w:ascii="Times New Roman" w:eastAsiaTheme="majorEastAsia" w:hAnsi="Times New Roman"/>
          <w:b/>
          <w:bCs/>
          <w:iCs/>
          <w:snapToGrid w:val="0"/>
          <w:sz w:val="30"/>
          <w:szCs w:val="30"/>
          <w:lang w:val="ru-RU"/>
        </w:rPr>
      </w:pP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дальнейшей застройке целесообразно не застраивать территории, требующие большого объёма выполнения мероприятий по инженерной защите от овражной эрозии, подтопления грунтовыми и поверхностными водами, просадочных явлениях в грунтах.</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Территории для развития необходимо выбирать с учётом возможности её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учётом прогноза изменения на перспективу природных и других условий.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При этом необходимо учитывать предельно допустимые нагрузки на окружающую природную среду на основе определения её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w:t>
      </w:r>
      <w:r>
        <w:rPr>
          <w:rFonts w:ascii="Times New Roman" w:hAnsi="Times New Roman"/>
          <w:sz w:val="28"/>
          <w:szCs w:val="28"/>
          <w:lang w:val="ru-RU"/>
        </w:rPr>
        <w:lastRenderedPageBreak/>
        <w:t>жизни населению, недопущения разрушения естественных экологических систем и необратимых изменений в окружающей природной среде.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Планировку и застройку селитебных территорий, расположение объектов на просадочных грунтах следует осуществлять в соответствии с требованиями СП 21.13330.2012 «Здания и сооружения на подрабатываемых территориях и просадочных грунтах».</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при размещении объектов капитального строительства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России не предусматривать.</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При проектировании и строительстве промышленных объектов требуется учитывать следующее: в отношении объектов коммунально-бытового назначения – положения пунктов 8.1-8.2 СП 165.132.5800.2014 «Инженерно-технические мероприятия по гражданской обороне. Актуализированная редакция СНиП 2.01.51-90» и положения СП 94.13330.2016 «Приспособление объектов коммунально-бытового назначения для санитарной обработки людей, специальной обработки одежды и </w:t>
      </w:r>
      <w:r>
        <w:rPr>
          <w:rFonts w:ascii="Times New Roman" w:hAnsi="Times New Roman"/>
          <w:sz w:val="28"/>
          <w:szCs w:val="28"/>
          <w:lang w:val="ru-RU"/>
        </w:rPr>
        <w:lastRenderedPageBreak/>
        <w:t>подвижного состава автотранспорта. Актуализированная редакция СНиП 2.01.57-85» в отношении опасных производственных объектов, особо опасных, сложных и уникальных объектов, размещаемых на территории городского поселения необходимо выполнить требования проектирования, указанные в разделе 6 СП 165.132.5800.2014.</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Объекты коммунально-бытового назначения вновь строящиеся, действующие и реконструируемые проектировать с учётом приспособления: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бань и душевых промышленных предприятий - для санитарной обработки людей в качестве санитарно-обмывочных пунктов;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прачечных, фабрик химической чистки - для специальной обработки одежды, в качестве станций обеззараживания одежды;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Гаражи для автобусов, грузовых и легковых автомобилей, производственно-ремонтные базы уборочных машин, и др. размещать рассредоточено и преимущественно на окраине села.</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для транспортной сети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Ограничений по развитию и размещению элементов транспортной сети на территории городского поселения нет.</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Основные принципы развития транспортной инфраструктуры сельского поселения должны включать в себя три основные составляющие: улучшение качества существующих автомобильных дорог общего пользования и строительство новых автомобильных дорог.</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Улично-дорожная сеть на территории городского поселения дорожные водопропускные сооружения вследствие длительного воздействия нерегулируемого поверхностного стока, подтопления территории поверхностными и грунтовыми водами изношена, требует капитального ремонта (реконструкции).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учитываются требования «жёлтых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Система зелёных насаждений и не застраиваемых территорий должна вместе с сетью магистральных улиц обеспечивать свободный выход населения из разрушенных частей населённого пункта (в случае его поражения) в парки и леса загородной зоны.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Улицы и автомобильные дороги общего пользования местного значения должны прокладываться с учётом обеспечения возможности выхода по ним </w:t>
      </w:r>
      <w:r>
        <w:rPr>
          <w:rFonts w:ascii="Times New Roman" w:hAnsi="Times New Roman"/>
          <w:sz w:val="28"/>
          <w:szCs w:val="28"/>
          <w:lang w:val="ru-RU"/>
        </w:rPr>
        <w:lastRenderedPageBreak/>
        <w:t>транспорта из жилых, промышленных и коммунально-складских районов за пределы населённого пункта.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внутренней транспортной сети проектировать наиболее короткую и удобную связь центра городского поселения, жилых и производственных районов с причалами, станциями и т.д.</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Следует предусматривать строительство подъездных путей к пунктам посадки эвакуируемого населения.</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при размещении источников хозяйственно-питьевого водоснабжения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Минимальные физиолого-гигиенические нормы обеспечения населения питьевой водой при её дефиците, вызванном заражением водоисточников или выходом из строя систем водоснабжения, для различных видов водопотребления и режимов водообеспечения регламентируются ГОСТ 22.3.006-87. «Система стандартов Гражданской обороны СССР. Нормы водообеспечения населения». Требуется проведение дополнительных мероприятий по оборудованию водоисточников в соответствии с п.п.5.19-5.35 СП 165.132.5800.2014.</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Минимальное количество воды питьевого качества, которое должно подаваться населению в ЧС по централизованным системам хозяйственно-питьевого водоснабжения (далее - СХПВ) или с помощью передвижных средств, определяется из расчёта: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- 31 л на одного человека в сутки;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- 75 л в сутки на одного поражённого, поступающего на стационарное лечение, включая нужды на питье;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- 45 л на обмывку одного человека, включая личный состав гражданских организаций ГО, работающих в очаге поражения.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работе СХПВ в ЧС допустимо сокращение объёмов водоснабжения отдельных промышленных и коммунальных предприятий в согласованных с администрацией городского поселения Петров Вал пределах, с тем, чтобы снизить нагрузки на сооружения, работающие по режимам специальной очистки воды из заражённого источника.</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Все элементы СХПВ должны соответствовать следующим требованиям, обеспечивающим их повышенную устойчивость и высокую санитарную надёжность:</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должны быть обеспечены соответствующие условия для работы систем подачи и распределения воды (далее -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lastRenderedPageBreak/>
        <w:t>- реагентные и хлорные хозяйства должны быть подготовлены к работе водоочистных станций (далее ВС) при заражении воды и к защите воздушной среды от загрязнения при авариях в хлорном хозяйстве.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Детально должны быть рассмотрены и отработаны: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порядок работы всей СПРВ при сокращении производительности очистных сооружений и возможных авариях на сети, обеспечивающий бесперебойную подачу сокращённого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привлечённые к работам в ЧС специалисты, в том числе работники территориальных центров санэпиднадзора (ЦСЭН), ГО и других организаций.</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при размещении источников электроснабжения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п.п.6.85</w:t>
      </w:r>
      <w:r>
        <w:rPr>
          <w:rFonts w:ascii="Times New Roman" w:hAnsi="Times New Roman"/>
          <w:sz w:val="28"/>
          <w:szCs w:val="28"/>
          <w:lang w:val="ru-RU"/>
        </w:rPr>
        <w:noBreakHyphen/>
        <w:t>6.100 СП 165.132.5800.2014 «Инженерно-технические мероприятия по гражданской обороне. Актуализированная редакция СНиП 2.01.51-90».</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Энергетические сооружения и электрические сети должны проектироваться с учётом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повышения надёжности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Мощность автономных </w:t>
      </w:r>
      <w:r>
        <w:rPr>
          <w:rFonts w:ascii="Times New Roman" w:hAnsi="Times New Roman"/>
          <w:sz w:val="28"/>
          <w:szCs w:val="28"/>
          <w:lang w:val="ru-RU"/>
        </w:rPr>
        <w:lastRenderedPageBreak/>
        <w:t>источников питания следует, как правило, устанавливать из расчёта полноты обеспечения электроэнергией приёмников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расчётами.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при размещении источников газоснабжения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проектировании реконструкции, и строительства систем газоснабжения при развитии проектной застройки, для снижения риска при воздействии поражающих факторов техногенных и военных ЧС, необходимо учитывать положения СП 165.132.5800.2014 «Инженерно-технические мероприятия по гражданской обороне. Актуализированная редакция СНиП 2.01.51-90».</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Газоснабжение территории разрабатывается в соответствии с требованиями СП 62.13330.2011* «Газораспределительные системы. Актуализированная редакция СНиП 42-01-2002»; Федеральных норм и правил в области промышленной безопасности «Правила безопасности сетей газораспределения и газопотребления» (приказ Ростехнадзора от 15.11.2013 № 542) и должно учитывать требования Федерального закона от 21.07.97 № 116-ФЗ «О промышленной безопасности опасных производственных объектов».</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Градостроительные (проектные) ограничения (предложения) при размещении источников теплоснабжения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пересмотре системы теплоснабжения городского поселения, требуется руководствоваться положениями пункта 12.27 СП 42.13330.2016 «Градостроительство. Планировка и застройка городских и сельских поселений. Актуализированная редакция СНиП 2.07.01-89*», а также положениями Федерального закона «О теплоснабжении» от 27.07.2010 № 190-ФЗ,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CB7331" w:rsidRDefault="00A24C07">
      <w:pPr>
        <w:jc w:val="center"/>
        <w:rPr>
          <w:rFonts w:ascii="Times New Roman" w:hAnsi="Times New Roman"/>
          <w:b/>
          <w:sz w:val="28"/>
          <w:szCs w:val="28"/>
          <w:lang w:val="ru-RU"/>
        </w:rPr>
      </w:pPr>
      <w:r>
        <w:rPr>
          <w:rFonts w:ascii="Times New Roman" w:hAnsi="Times New Roman"/>
          <w:b/>
          <w:sz w:val="28"/>
          <w:szCs w:val="28"/>
          <w:lang w:val="ru-RU"/>
        </w:rPr>
        <w:t>Организация локального оповещения о ЧС.</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Основным способом оповещения людей в чрезвычайных ситуациях считается подача речевой информации с использованием сетей радио- и телевещания, систем мобильной связи. Перед подачей речевой информации включаются сирены, что означает подачу предупредительного сигнала «Внимание, всем!», по которому необходимо включить телеканалы, радиоретрансляционную сеть, прослушать порядок действий по сигналам КСЭОН и действовать строго в соответствии с указаниями.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Для организации локального оповещения населения и служащих проектируемой территории на крышах домов используются электросирены, </w:t>
      </w:r>
      <w:r>
        <w:rPr>
          <w:rFonts w:ascii="Times New Roman" w:hAnsi="Times New Roman"/>
          <w:sz w:val="28"/>
          <w:szCs w:val="28"/>
          <w:lang w:val="ru-RU"/>
        </w:rPr>
        <w:lastRenderedPageBreak/>
        <w:t>также для оповещения населения и служащих проектируемой территории на крышах домов устанавливаются громкоговорители.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Основной задачей местных систем оповещения ГО является обеспечение доведения сигналов (распоряжений) и информации оповещения от органов, осуществляющих управление гражданской обороной на территории городского поселения до:</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оперативных дежурных служб (диспетчеров) потенциально опасных объектов и других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руководящего состава гражданской обороны;</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 xml:space="preserve">- населения, проживающего на территории населённого пункта. </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Сигналы (распоряжения) и информация оповещения передаются оперативными дежурными службами, осуществляющих управление гражданской обороной, вне всякой очереди с использованием всех имеющихся в их распоряжении средств связи и оповещения.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При совпадении времени передачи правительственных сообщений и оповещения населения очерёдность их передачи из радиостудий специальных объектов определяет Президент Российской Федерации или Председатель Правительства Российской Федерации.</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Передача сигналов (распоряжений) и информации оповещения может осуществляться как в автоматизированном, так и неавтоматизированном режиме. Основной режим – автоматизированный.</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автоматизированном режиме передача сигналов (распоряжений) и информации оповещения осуществляется с использованием специальных технических средств оповещения, сопряжённых с каналами связи сети, связи общего пользования и ведомственных сетей связи, а также сетей вещания.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В неавтоматизированном режиме передача сигналов (распоряжений) и информации оповещения осуществляется с использованием средств и каналов связи общегосударственной сети связи и ведомственных сетей связи, а также сетей вещания.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Основной способ оповещения и информирования населения – передача речевых сообщений по сетям вещания.</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Задействование радиотрансляционных сетей, радиовещательных и телевизионных станций (независимо от форм собственности) с перерывом вещательной программы осуществляется оперативной дежурной службой органа, осуществляющего управление гражданской обороной на территории субъекта Российской Федерации, с разрешения соответствующего начальника гражданской обороны (лица его заменяющего) только для оповещения и информирования населения в речевой форме.</w:t>
      </w:r>
    </w:p>
    <w:p w:rsidR="00CB7331" w:rsidRDefault="00A24C07">
      <w:pPr>
        <w:ind w:firstLine="709"/>
        <w:jc w:val="both"/>
        <w:rPr>
          <w:rFonts w:ascii="Times New Roman" w:hAnsi="Times New Roman"/>
          <w:sz w:val="28"/>
          <w:szCs w:val="28"/>
          <w:lang w:val="ru-RU"/>
        </w:rPr>
      </w:pPr>
      <w:r>
        <w:rPr>
          <w:rFonts w:ascii="Times New Roman" w:hAnsi="Times New Roman"/>
          <w:sz w:val="28"/>
          <w:szCs w:val="28"/>
          <w:lang w:val="ru-RU"/>
        </w:rPr>
        <w:t>Речевая информация передаётся населению с перерывом программ вещания длительностью не более 5 минут. Допускается 2-3-кратное повторение передачи речевого сообщения.</w:t>
      </w:r>
    </w:p>
    <w:p w:rsidR="00CB7331" w:rsidRDefault="00CB7331">
      <w:pPr>
        <w:ind w:firstLine="709"/>
        <w:jc w:val="both"/>
        <w:rPr>
          <w:rFonts w:ascii="Times New Roman" w:hAnsi="Times New Roman"/>
          <w:sz w:val="28"/>
          <w:szCs w:val="28"/>
          <w:lang w:val="ru-RU"/>
        </w:rPr>
      </w:pPr>
    </w:p>
    <w:p w:rsidR="00CB7331" w:rsidRDefault="00A24C07">
      <w:pPr>
        <w:keepNext/>
        <w:pageBreakBefore/>
        <w:widowControl w:val="0"/>
        <w:tabs>
          <w:tab w:val="left" w:pos="-1701"/>
        </w:tabs>
        <w:suppressAutoHyphens/>
        <w:adjustRightInd w:val="0"/>
        <w:spacing w:after="480"/>
        <w:ind w:right="-1"/>
        <w:jc w:val="center"/>
        <w:textAlignment w:val="baseline"/>
        <w:outlineLvl w:val="0"/>
        <w:rPr>
          <w:rFonts w:ascii="Times New Roman" w:hAnsi="Times New Roman"/>
          <w:b/>
          <w:bCs/>
          <w:kern w:val="32"/>
          <w:sz w:val="30"/>
          <w:szCs w:val="30"/>
          <w:lang w:val="ru-RU"/>
        </w:rPr>
      </w:pPr>
      <w:bookmarkStart w:id="343" w:name="_Toc150782199"/>
      <w:r>
        <w:rPr>
          <w:rFonts w:ascii="Times New Roman" w:hAnsi="Times New Roman"/>
          <w:b/>
          <w:bCs/>
          <w:kern w:val="32"/>
          <w:sz w:val="30"/>
          <w:szCs w:val="30"/>
          <w:lang w:val="ru-RU"/>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43"/>
    </w:p>
    <w:p w:rsidR="00CB7331" w:rsidRDefault="00A24C07">
      <w:pPr>
        <w:tabs>
          <w:tab w:val="left" w:pos="-1701"/>
        </w:tabs>
        <w:ind w:right="-1" w:firstLine="851"/>
        <w:jc w:val="both"/>
        <w:rPr>
          <w:rFonts w:ascii="Times New Roman" w:hAnsi="Times New Roman"/>
          <w:bCs/>
          <w:sz w:val="28"/>
          <w:szCs w:val="28"/>
          <w:lang w:val="ru-RU"/>
        </w:rPr>
      </w:pPr>
      <w:r>
        <w:rPr>
          <w:rFonts w:ascii="Times New Roman" w:hAnsi="Times New Roman"/>
          <w:bCs/>
          <w:sz w:val="28"/>
          <w:szCs w:val="28"/>
          <w:lang w:val="ru-RU"/>
        </w:rPr>
        <w:t>На территории муниципального образования городского поселения Петров Вал отсутствуют населенные пункты, включенные в «Перечень исторических поселений» (</w:t>
      </w:r>
      <w:r>
        <w:rPr>
          <w:rFonts w:ascii="Times New Roman" w:hAnsi="Times New Roman" w:hint="eastAsia"/>
          <w:bCs/>
          <w:sz w:val="28"/>
          <w:szCs w:val="28"/>
          <w:lang w:val="ru-RU"/>
        </w:rPr>
        <w:t>Приказ</w:t>
      </w:r>
      <w:r>
        <w:rPr>
          <w:rFonts w:ascii="Times New Roman" w:hAnsi="Times New Roman"/>
          <w:bCs/>
          <w:sz w:val="28"/>
          <w:szCs w:val="28"/>
          <w:lang w:val="ru-RU"/>
        </w:rPr>
        <w:t xml:space="preserve"> </w:t>
      </w:r>
      <w:r>
        <w:rPr>
          <w:rFonts w:ascii="Times New Roman" w:hAnsi="Times New Roman" w:hint="eastAsia"/>
          <w:bCs/>
          <w:sz w:val="28"/>
          <w:szCs w:val="28"/>
          <w:lang w:val="ru-RU"/>
        </w:rPr>
        <w:t>Министерства</w:t>
      </w:r>
      <w:r>
        <w:rPr>
          <w:rFonts w:ascii="Times New Roman" w:hAnsi="Times New Roman"/>
          <w:bCs/>
          <w:sz w:val="28"/>
          <w:szCs w:val="28"/>
          <w:lang w:val="ru-RU"/>
        </w:rPr>
        <w:t xml:space="preserve"> </w:t>
      </w:r>
      <w:r>
        <w:rPr>
          <w:rFonts w:ascii="Times New Roman" w:hAnsi="Times New Roman" w:hint="eastAsia"/>
          <w:bCs/>
          <w:sz w:val="28"/>
          <w:szCs w:val="28"/>
          <w:lang w:val="ru-RU"/>
        </w:rPr>
        <w:t>культуры</w:t>
      </w:r>
      <w:r>
        <w:rPr>
          <w:rFonts w:ascii="Times New Roman" w:hAnsi="Times New Roman"/>
          <w:bCs/>
          <w:sz w:val="28"/>
          <w:szCs w:val="28"/>
          <w:lang w:val="ru-RU"/>
        </w:rPr>
        <w:t xml:space="preserve"> </w:t>
      </w:r>
      <w:r>
        <w:rPr>
          <w:rFonts w:ascii="Times New Roman" w:hAnsi="Times New Roman" w:hint="eastAsia"/>
          <w:bCs/>
          <w:sz w:val="28"/>
          <w:szCs w:val="28"/>
          <w:lang w:val="ru-RU"/>
        </w:rPr>
        <w:t>Российской</w:t>
      </w:r>
      <w:r>
        <w:rPr>
          <w:rFonts w:ascii="Times New Roman" w:hAnsi="Times New Roman"/>
          <w:bCs/>
          <w:sz w:val="28"/>
          <w:szCs w:val="28"/>
          <w:lang w:val="ru-RU"/>
        </w:rPr>
        <w:t xml:space="preserve"> </w:t>
      </w:r>
      <w:r>
        <w:rPr>
          <w:rFonts w:ascii="Times New Roman" w:hAnsi="Times New Roman" w:hint="eastAsia"/>
          <w:bCs/>
          <w:sz w:val="28"/>
          <w:szCs w:val="28"/>
          <w:lang w:val="ru-RU"/>
        </w:rPr>
        <w:t>Федерации</w:t>
      </w:r>
      <w:r>
        <w:rPr>
          <w:rFonts w:ascii="Times New Roman" w:hAnsi="Times New Roman"/>
          <w:bCs/>
          <w:sz w:val="28"/>
          <w:szCs w:val="28"/>
          <w:lang w:val="ru-RU"/>
        </w:rPr>
        <w:t xml:space="preserve">, </w:t>
      </w:r>
      <w:r>
        <w:rPr>
          <w:rFonts w:ascii="Times New Roman" w:hAnsi="Times New Roman" w:hint="eastAsia"/>
          <w:bCs/>
          <w:sz w:val="28"/>
          <w:szCs w:val="28"/>
          <w:lang w:val="ru-RU"/>
        </w:rPr>
        <w:t>Министерства</w:t>
      </w:r>
      <w:r>
        <w:rPr>
          <w:rFonts w:ascii="Times New Roman" w:hAnsi="Times New Roman"/>
          <w:bCs/>
          <w:sz w:val="28"/>
          <w:szCs w:val="28"/>
          <w:lang w:val="ru-RU"/>
        </w:rPr>
        <w:t xml:space="preserve"> </w:t>
      </w:r>
      <w:r>
        <w:rPr>
          <w:rFonts w:ascii="Times New Roman" w:hAnsi="Times New Roman" w:hint="eastAsia"/>
          <w:bCs/>
          <w:sz w:val="28"/>
          <w:szCs w:val="28"/>
          <w:lang w:val="ru-RU"/>
        </w:rPr>
        <w:t>регионального</w:t>
      </w:r>
      <w:r>
        <w:rPr>
          <w:rFonts w:ascii="Times New Roman" w:hAnsi="Times New Roman"/>
          <w:bCs/>
          <w:sz w:val="28"/>
          <w:szCs w:val="28"/>
          <w:lang w:val="ru-RU"/>
        </w:rPr>
        <w:t xml:space="preserve"> </w:t>
      </w:r>
      <w:r>
        <w:rPr>
          <w:rFonts w:ascii="Times New Roman" w:hAnsi="Times New Roman" w:hint="eastAsia"/>
          <w:bCs/>
          <w:sz w:val="28"/>
          <w:szCs w:val="28"/>
          <w:lang w:val="ru-RU"/>
        </w:rPr>
        <w:t>развития</w:t>
      </w:r>
      <w:r>
        <w:rPr>
          <w:rFonts w:ascii="Times New Roman" w:hAnsi="Times New Roman"/>
          <w:bCs/>
          <w:sz w:val="28"/>
          <w:szCs w:val="28"/>
          <w:lang w:val="ru-RU"/>
        </w:rPr>
        <w:t xml:space="preserve"> </w:t>
      </w:r>
      <w:r>
        <w:rPr>
          <w:rFonts w:ascii="Times New Roman" w:hAnsi="Times New Roman" w:hint="eastAsia"/>
          <w:bCs/>
          <w:sz w:val="28"/>
          <w:szCs w:val="28"/>
          <w:lang w:val="ru-RU"/>
        </w:rPr>
        <w:t>Российской</w:t>
      </w:r>
      <w:r>
        <w:rPr>
          <w:rFonts w:ascii="Times New Roman" w:hAnsi="Times New Roman"/>
          <w:bCs/>
          <w:sz w:val="28"/>
          <w:szCs w:val="28"/>
          <w:lang w:val="ru-RU"/>
        </w:rPr>
        <w:t xml:space="preserve"> </w:t>
      </w:r>
      <w:r>
        <w:rPr>
          <w:rFonts w:ascii="Times New Roman" w:hAnsi="Times New Roman" w:hint="eastAsia"/>
          <w:bCs/>
          <w:sz w:val="28"/>
          <w:szCs w:val="28"/>
          <w:lang w:val="ru-RU"/>
        </w:rPr>
        <w:t>Федерации</w:t>
      </w:r>
      <w:r>
        <w:rPr>
          <w:rFonts w:ascii="Times New Roman" w:hAnsi="Times New Roman"/>
          <w:bCs/>
          <w:sz w:val="28"/>
          <w:szCs w:val="28"/>
          <w:lang w:val="ru-RU"/>
        </w:rPr>
        <w:t xml:space="preserve"> </w:t>
      </w:r>
      <w:r>
        <w:rPr>
          <w:rFonts w:ascii="Times New Roman" w:hAnsi="Times New Roman" w:hint="eastAsia"/>
          <w:bCs/>
          <w:sz w:val="28"/>
          <w:szCs w:val="28"/>
          <w:lang w:val="ru-RU"/>
        </w:rPr>
        <w:t>от</w:t>
      </w:r>
      <w:r>
        <w:rPr>
          <w:rFonts w:ascii="Times New Roman" w:hAnsi="Times New Roman"/>
          <w:bCs/>
          <w:sz w:val="28"/>
          <w:szCs w:val="28"/>
          <w:lang w:val="ru-RU"/>
        </w:rPr>
        <w:t xml:space="preserve"> 29 </w:t>
      </w:r>
      <w:r>
        <w:rPr>
          <w:rFonts w:ascii="Times New Roman" w:hAnsi="Times New Roman" w:hint="eastAsia"/>
          <w:bCs/>
          <w:sz w:val="28"/>
          <w:szCs w:val="28"/>
          <w:lang w:val="ru-RU"/>
        </w:rPr>
        <w:t>июля</w:t>
      </w:r>
      <w:r>
        <w:rPr>
          <w:rFonts w:ascii="Times New Roman" w:hAnsi="Times New Roman"/>
          <w:bCs/>
          <w:sz w:val="28"/>
          <w:szCs w:val="28"/>
          <w:lang w:val="ru-RU"/>
        </w:rPr>
        <w:t xml:space="preserve"> 2010 </w:t>
      </w:r>
      <w:r>
        <w:rPr>
          <w:rFonts w:ascii="Times New Roman" w:hAnsi="Times New Roman" w:hint="eastAsia"/>
          <w:bCs/>
          <w:sz w:val="28"/>
          <w:szCs w:val="28"/>
          <w:lang w:val="ru-RU"/>
        </w:rPr>
        <w:t>г</w:t>
      </w:r>
      <w:r>
        <w:rPr>
          <w:rFonts w:ascii="Times New Roman" w:hAnsi="Times New Roman"/>
          <w:bCs/>
          <w:sz w:val="28"/>
          <w:szCs w:val="28"/>
          <w:lang w:val="ru-RU"/>
        </w:rPr>
        <w:t xml:space="preserve">. N 418/339 </w:t>
      </w:r>
      <w:r>
        <w:rPr>
          <w:rFonts w:ascii="Times New Roman" w:hAnsi="Times New Roman" w:hint="eastAsia"/>
          <w:bCs/>
          <w:sz w:val="28"/>
          <w:szCs w:val="28"/>
          <w:lang w:val="ru-RU"/>
        </w:rPr>
        <w:t>г</w:t>
      </w:r>
      <w:r>
        <w:rPr>
          <w:rFonts w:ascii="Times New Roman" w:hAnsi="Times New Roman"/>
          <w:bCs/>
          <w:sz w:val="28"/>
          <w:szCs w:val="28"/>
          <w:lang w:val="ru-RU"/>
        </w:rPr>
        <w:t xml:space="preserve">. </w:t>
      </w:r>
      <w:r>
        <w:rPr>
          <w:rFonts w:ascii="Times New Roman" w:hAnsi="Times New Roman" w:hint="eastAsia"/>
          <w:bCs/>
          <w:sz w:val="28"/>
          <w:szCs w:val="28"/>
          <w:lang w:val="ru-RU"/>
        </w:rPr>
        <w:t>Москва</w:t>
      </w:r>
      <w:r>
        <w:rPr>
          <w:rFonts w:ascii="Times New Roman" w:hAnsi="Times New Roman"/>
          <w:bCs/>
          <w:sz w:val="28"/>
          <w:szCs w:val="28"/>
          <w:lang w:val="ru-RU"/>
        </w:rPr>
        <w:t xml:space="preserve"> "</w:t>
      </w:r>
      <w:r>
        <w:rPr>
          <w:rFonts w:ascii="Times New Roman" w:hAnsi="Times New Roman" w:hint="eastAsia"/>
          <w:bCs/>
          <w:sz w:val="28"/>
          <w:szCs w:val="28"/>
          <w:lang w:val="ru-RU"/>
        </w:rPr>
        <w:t>Об</w:t>
      </w:r>
      <w:r>
        <w:rPr>
          <w:rFonts w:ascii="Times New Roman" w:hAnsi="Times New Roman"/>
          <w:bCs/>
          <w:sz w:val="28"/>
          <w:szCs w:val="28"/>
          <w:lang w:val="ru-RU"/>
        </w:rPr>
        <w:t xml:space="preserve"> </w:t>
      </w:r>
      <w:r>
        <w:rPr>
          <w:rFonts w:ascii="Times New Roman" w:hAnsi="Times New Roman" w:hint="eastAsia"/>
          <w:bCs/>
          <w:sz w:val="28"/>
          <w:szCs w:val="28"/>
          <w:lang w:val="ru-RU"/>
        </w:rPr>
        <w:t>утверждении</w:t>
      </w:r>
      <w:r>
        <w:rPr>
          <w:rFonts w:ascii="Times New Roman" w:hAnsi="Times New Roman"/>
          <w:bCs/>
          <w:sz w:val="28"/>
          <w:szCs w:val="28"/>
          <w:lang w:val="ru-RU"/>
        </w:rPr>
        <w:t xml:space="preserve"> </w:t>
      </w:r>
      <w:r>
        <w:rPr>
          <w:rFonts w:ascii="Times New Roman" w:hAnsi="Times New Roman" w:hint="eastAsia"/>
          <w:bCs/>
          <w:sz w:val="28"/>
          <w:szCs w:val="28"/>
          <w:lang w:val="ru-RU"/>
        </w:rPr>
        <w:t>перечня</w:t>
      </w:r>
      <w:r>
        <w:rPr>
          <w:rFonts w:ascii="Times New Roman" w:hAnsi="Times New Roman"/>
          <w:bCs/>
          <w:sz w:val="28"/>
          <w:szCs w:val="28"/>
          <w:lang w:val="ru-RU"/>
        </w:rPr>
        <w:t xml:space="preserve"> </w:t>
      </w:r>
      <w:r>
        <w:rPr>
          <w:rFonts w:ascii="Times New Roman" w:hAnsi="Times New Roman" w:hint="eastAsia"/>
          <w:bCs/>
          <w:sz w:val="28"/>
          <w:szCs w:val="28"/>
          <w:lang w:val="ru-RU"/>
        </w:rPr>
        <w:t>исторических</w:t>
      </w:r>
      <w:r>
        <w:rPr>
          <w:rFonts w:ascii="Times New Roman" w:hAnsi="Times New Roman"/>
          <w:bCs/>
          <w:sz w:val="28"/>
          <w:szCs w:val="28"/>
          <w:lang w:val="ru-RU"/>
        </w:rPr>
        <w:t xml:space="preserve"> </w:t>
      </w:r>
      <w:r>
        <w:rPr>
          <w:rFonts w:ascii="Times New Roman" w:hAnsi="Times New Roman" w:hint="eastAsia"/>
          <w:bCs/>
          <w:sz w:val="28"/>
          <w:szCs w:val="28"/>
          <w:lang w:val="ru-RU"/>
        </w:rPr>
        <w:t>поселений</w:t>
      </w:r>
      <w:r>
        <w:rPr>
          <w:rFonts w:ascii="Times New Roman" w:hAnsi="Times New Roman"/>
          <w:bCs/>
          <w:sz w:val="28"/>
          <w:szCs w:val="28"/>
          <w:lang w:val="ru-RU"/>
        </w:rPr>
        <w:t>").</w:t>
      </w: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firstLine="851"/>
        <w:jc w:val="both"/>
        <w:rPr>
          <w:rFonts w:ascii="Times New Roman" w:hAnsi="Times New Roman"/>
          <w:bCs/>
          <w:color w:val="FF0000"/>
          <w:sz w:val="28"/>
          <w:szCs w:val="28"/>
          <w:lang w:val="ru-RU"/>
        </w:rPr>
      </w:pPr>
    </w:p>
    <w:p w:rsidR="00CB7331" w:rsidRDefault="00CB7331">
      <w:pPr>
        <w:tabs>
          <w:tab w:val="left" w:pos="-1701"/>
        </w:tabs>
        <w:spacing w:line="360" w:lineRule="auto"/>
        <w:ind w:right="-1"/>
        <w:jc w:val="both"/>
        <w:rPr>
          <w:rFonts w:ascii="Times New Roman" w:hAnsi="Times New Roman"/>
          <w:bCs/>
          <w:color w:val="FF0000"/>
          <w:sz w:val="28"/>
          <w:szCs w:val="28"/>
          <w:lang w:val="ru-RU"/>
        </w:rPr>
      </w:pPr>
    </w:p>
    <w:p w:rsidR="00CB7331" w:rsidRDefault="00A24C07">
      <w:pPr>
        <w:tabs>
          <w:tab w:val="left" w:pos="-1701"/>
        </w:tabs>
        <w:jc w:val="center"/>
        <w:outlineLvl w:val="0"/>
        <w:rPr>
          <w:rFonts w:ascii="Times New Roman" w:hAnsi="Times New Roman"/>
          <w:b/>
          <w:bCs/>
          <w:sz w:val="30"/>
          <w:szCs w:val="30"/>
          <w:lang w:val="ru-RU"/>
        </w:rPr>
      </w:pPr>
      <w:bookmarkStart w:id="344" w:name="_Toc150782200"/>
      <w:r>
        <w:rPr>
          <w:rFonts w:ascii="Times New Roman" w:hAnsi="Times New Roman"/>
          <w:b/>
          <w:bCs/>
          <w:sz w:val="30"/>
          <w:szCs w:val="30"/>
          <w:lang w:val="ru-RU"/>
        </w:rPr>
        <w:lastRenderedPageBreak/>
        <w:t>9.</w:t>
      </w:r>
      <w:r>
        <w:rPr>
          <w:rFonts w:ascii="Times New Roman" w:hAnsi="Times New Roman"/>
          <w:b/>
          <w:bCs/>
          <w:sz w:val="30"/>
          <w:szCs w:val="30"/>
          <w:lang w:val="ru-RU"/>
        </w:rPr>
        <w:tab/>
        <w:t>МЕРОПРИЯТИЯ ПО УСТАНОВЛЕНИЮ ИЛИ ИЗМЕНЕНИЮ ГРАНИЦ НАСЕЛЕННЫХ ПУНКТОВ, ВХОДЯЩИХ В СОСТАВ ПОСЕЛЕНИЯ ИЛИ ГОРОДСКОГО ОКРУГА</w:t>
      </w:r>
      <w:bookmarkEnd w:id="344"/>
    </w:p>
    <w:p w:rsidR="00CB7331" w:rsidRDefault="00CB7331">
      <w:pPr>
        <w:ind w:firstLine="709"/>
        <w:jc w:val="both"/>
        <w:rPr>
          <w:rFonts w:ascii="Times New Roman" w:hAnsi="Times New Roman"/>
          <w:b/>
          <w:bCs/>
          <w:sz w:val="30"/>
          <w:szCs w:val="30"/>
          <w:lang w:val="ru-RU"/>
        </w:rPr>
      </w:pPr>
    </w:p>
    <w:p w:rsidR="00CB7331" w:rsidRDefault="00A24C07">
      <w:pPr>
        <w:keepNext/>
        <w:jc w:val="center"/>
        <w:outlineLvl w:val="1"/>
        <w:rPr>
          <w:rFonts w:ascii="Times New Roman" w:eastAsiaTheme="majorEastAsia" w:hAnsi="Times New Roman"/>
          <w:b/>
          <w:bCs/>
          <w:iCs/>
          <w:snapToGrid w:val="0"/>
          <w:sz w:val="30"/>
          <w:szCs w:val="30"/>
          <w:lang w:val="ru-RU"/>
        </w:rPr>
      </w:pPr>
      <w:bookmarkStart w:id="345" w:name="_Toc150782201"/>
      <w:r>
        <w:rPr>
          <w:rFonts w:ascii="Times New Roman" w:eastAsiaTheme="majorEastAsia" w:hAnsi="Times New Roman"/>
          <w:b/>
          <w:bCs/>
          <w:iCs/>
          <w:snapToGrid w:val="0"/>
          <w:sz w:val="30"/>
          <w:szCs w:val="30"/>
          <w:lang w:val="ru-RU"/>
        </w:rPr>
        <w:t>9.1. Установление или изменение границ населенных пунктов</w:t>
      </w:r>
      <w:bookmarkEnd w:id="345"/>
    </w:p>
    <w:p w:rsidR="00CB7331" w:rsidRDefault="00CB7331">
      <w:pPr>
        <w:rPr>
          <w:rFonts w:ascii="Times New Roman" w:eastAsiaTheme="majorEastAsia" w:hAnsi="Times New Roman"/>
          <w:b/>
          <w:bCs/>
          <w:iCs/>
          <w:snapToGrid w:val="0"/>
          <w:sz w:val="30"/>
          <w:szCs w:val="30"/>
          <w:lang w:val="ru-RU"/>
        </w:rPr>
      </w:pPr>
    </w:p>
    <w:p w:rsidR="00CB7331" w:rsidRDefault="00A24C07">
      <w:pPr>
        <w:tabs>
          <w:tab w:val="left" w:pos="-1701"/>
        </w:tabs>
        <w:ind w:right="-1" w:firstLine="851"/>
        <w:jc w:val="both"/>
        <w:rPr>
          <w:rFonts w:ascii="Times New Roman" w:hAnsi="Times New Roman"/>
          <w:bCs/>
          <w:sz w:val="28"/>
          <w:szCs w:val="28"/>
          <w:lang w:val="ru-RU"/>
        </w:rPr>
      </w:pPr>
      <w:r>
        <w:rPr>
          <w:rFonts w:ascii="Times New Roman" w:hAnsi="Times New Roman" w:hint="eastAsia"/>
          <w:bCs/>
          <w:sz w:val="28"/>
          <w:szCs w:val="28"/>
          <w:lang w:val="ru-RU"/>
        </w:rPr>
        <w:t>Генеральным планом</w:t>
      </w:r>
      <w:r>
        <w:rPr>
          <w:rFonts w:ascii="Times New Roman" w:hAnsi="Times New Roman"/>
          <w:bCs/>
          <w:sz w:val="28"/>
          <w:szCs w:val="28"/>
          <w:lang w:val="ru-RU"/>
        </w:rPr>
        <w:t xml:space="preserve"> </w:t>
      </w:r>
      <w:r>
        <w:rPr>
          <w:rFonts w:ascii="Times New Roman" w:hAnsi="Times New Roman" w:hint="eastAsia"/>
          <w:bCs/>
          <w:sz w:val="28"/>
          <w:szCs w:val="28"/>
          <w:lang w:val="ru-RU"/>
        </w:rPr>
        <w:t>изменение</w:t>
      </w:r>
      <w:r>
        <w:rPr>
          <w:rFonts w:ascii="Times New Roman" w:hAnsi="Times New Roman"/>
          <w:bCs/>
          <w:sz w:val="28"/>
          <w:szCs w:val="28"/>
          <w:lang w:val="ru-RU"/>
        </w:rPr>
        <w:t xml:space="preserve"> границ населенных пунктов не предусмотрено.</w:t>
      </w:r>
    </w:p>
    <w:p w:rsidR="00CB7331" w:rsidRDefault="00CB7331">
      <w:pPr>
        <w:tabs>
          <w:tab w:val="left" w:pos="-1701"/>
        </w:tabs>
        <w:ind w:right="-1" w:firstLine="851"/>
        <w:jc w:val="both"/>
        <w:rPr>
          <w:rFonts w:ascii="Times New Roman" w:hAnsi="Times New Roman"/>
          <w:bCs/>
          <w:color w:val="FF0000"/>
          <w:sz w:val="28"/>
          <w:szCs w:val="28"/>
          <w:lang w:val="ru-RU"/>
        </w:rPr>
      </w:pPr>
    </w:p>
    <w:p w:rsidR="00CB7331" w:rsidRDefault="00A24C07">
      <w:pPr>
        <w:tabs>
          <w:tab w:val="left" w:pos="-1701"/>
        </w:tabs>
        <w:jc w:val="center"/>
        <w:outlineLvl w:val="1"/>
        <w:rPr>
          <w:rFonts w:ascii="Times New Roman" w:hAnsi="Times New Roman"/>
          <w:b/>
          <w:bCs/>
          <w:sz w:val="30"/>
          <w:szCs w:val="30"/>
          <w:lang w:val="ru-RU"/>
        </w:rPr>
      </w:pPr>
      <w:bookmarkStart w:id="346" w:name="_Toc150782202"/>
      <w:r>
        <w:rPr>
          <w:rFonts w:ascii="Times New Roman" w:hAnsi="Times New Roman"/>
          <w:b/>
          <w:bCs/>
          <w:sz w:val="30"/>
          <w:szCs w:val="30"/>
          <w:lang w:val="ru-RU"/>
        </w:rPr>
        <w:t xml:space="preserve">9.2. </w:t>
      </w:r>
      <w:r>
        <w:rPr>
          <w:rFonts w:ascii="Times New Roman" w:hAnsi="Times New Roman" w:hint="eastAsia"/>
          <w:b/>
          <w:bCs/>
          <w:sz w:val="30"/>
          <w:szCs w:val="30"/>
          <w:lang w:val="ru-RU"/>
        </w:rPr>
        <w:t>Перечень</w:t>
      </w:r>
      <w:r>
        <w:rPr>
          <w:rFonts w:ascii="Times New Roman" w:hAnsi="Times New Roman"/>
          <w:b/>
          <w:bCs/>
          <w:sz w:val="30"/>
          <w:szCs w:val="30"/>
          <w:lang w:val="ru-RU"/>
        </w:rPr>
        <w:t xml:space="preserve"> </w:t>
      </w:r>
      <w:r>
        <w:rPr>
          <w:rFonts w:ascii="Times New Roman" w:hAnsi="Times New Roman" w:hint="eastAsia"/>
          <w:b/>
          <w:bCs/>
          <w:sz w:val="30"/>
          <w:szCs w:val="30"/>
          <w:lang w:val="ru-RU"/>
        </w:rPr>
        <w:t>земельных</w:t>
      </w:r>
      <w:r>
        <w:rPr>
          <w:rFonts w:ascii="Times New Roman" w:hAnsi="Times New Roman"/>
          <w:b/>
          <w:bCs/>
          <w:sz w:val="30"/>
          <w:szCs w:val="30"/>
          <w:lang w:val="ru-RU"/>
        </w:rPr>
        <w:t xml:space="preserve"> </w:t>
      </w:r>
      <w:r>
        <w:rPr>
          <w:rFonts w:ascii="Times New Roman" w:hAnsi="Times New Roman" w:hint="eastAsia"/>
          <w:b/>
          <w:bCs/>
          <w:sz w:val="30"/>
          <w:szCs w:val="30"/>
          <w:lang w:val="ru-RU"/>
        </w:rPr>
        <w:t>участков</w:t>
      </w:r>
      <w:r>
        <w:rPr>
          <w:rFonts w:ascii="Times New Roman" w:hAnsi="Times New Roman"/>
          <w:b/>
          <w:bCs/>
          <w:sz w:val="30"/>
          <w:szCs w:val="30"/>
          <w:lang w:val="ru-RU"/>
        </w:rPr>
        <w:t xml:space="preserve">, </w:t>
      </w:r>
      <w:r>
        <w:rPr>
          <w:rFonts w:ascii="Times New Roman" w:hAnsi="Times New Roman" w:hint="eastAsia"/>
          <w:b/>
          <w:bCs/>
          <w:sz w:val="30"/>
          <w:szCs w:val="30"/>
          <w:lang w:val="ru-RU"/>
        </w:rPr>
        <w:t>которые</w:t>
      </w:r>
      <w:r>
        <w:rPr>
          <w:rFonts w:ascii="Times New Roman" w:hAnsi="Times New Roman"/>
          <w:b/>
          <w:bCs/>
          <w:sz w:val="30"/>
          <w:szCs w:val="30"/>
          <w:lang w:val="ru-RU"/>
        </w:rPr>
        <w:t xml:space="preserve"> </w:t>
      </w:r>
      <w:r>
        <w:rPr>
          <w:rFonts w:ascii="Times New Roman" w:hAnsi="Times New Roman" w:hint="eastAsia"/>
          <w:b/>
          <w:bCs/>
          <w:sz w:val="30"/>
          <w:szCs w:val="30"/>
          <w:lang w:val="ru-RU"/>
        </w:rPr>
        <w:t>включаются</w:t>
      </w:r>
      <w:r>
        <w:rPr>
          <w:rFonts w:ascii="Times New Roman" w:hAnsi="Times New Roman"/>
          <w:b/>
          <w:bCs/>
          <w:sz w:val="30"/>
          <w:szCs w:val="30"/>
          <w:lang w:val="ru-RU"/>
        </w:rPr>
        <w:t xml:space="preserve"> </w:t>
      </w:r>
      <w:r>
        <w:rPr>
          <w:rFonts w:ascii="Times New Roman" w:hAnsi="Times New Roman" w:hint="eastAsia"/>
          <w:b/>
          <w:bCs/>
          <w:sz w:val="30"/>
          <w:szCs w:val="30"/>
          <w:lang w:val="ru-RU"/>
        </w:rPr>
        <w:t>в</w:t>
      </w:r>
      <w:r>
        <w:rPr>
          <w:rFonts w:ascii="Times New Roman" w:hAnsi="Times New Roman"/>
          <w:b/>
          <w:bCs/>
          <w:sz w:val="30"/>
          <w:szCs w:val="30"/>
          <w:lang w:val="ru-RU"/>
        </w:rPr>
        <w:t xml:space="preserve"> </w:t>
      </w:r>
      <w:r>
        <w:rPr>
          <w:rFonts w:ascii="Times New Roman" w:hAnsi="Times New Roman" w:hint="eastAsia"/>
          <w:b/>
          <w:bCs/>
          <w:sz w:val="30"/>
          <w:szCs w:val="30"/>
          <w:lang w:val="ru-RU"/>
        </w:rPr>
        <w:t>границы</w:t>
      </w:r>
      <w:r>
        <w:rPr>
          <w:rFonts w:ascii="Times New Roman" w:hAnsi="Times New Roman"/>
          <w:b/>
          <w:bCs/>
          <w:sz w:val="30"/>
          <w:szCs w:val="30"/>
          <w:lang w:val="ru-RU"/>
        </w:rPr>
        <w:t xml:space="preserve"> населенных пунктов, входящих в состав поселения, или исключаются из их границ, </w:t>
      </w:r>
      <w:r>
        <w:rPr>
          <w:rFonts w:ascii="Times New Roman" w:hAnsi="Times New Roman" w:hint="eastAsia"/>
          <w:b/>
          <w:bCs/>
          <w:sz w:val="30"/>
          <w:szCs w:val="30"/>
          <w:lang w:val="ru-RU"/>
        </w:rPr>
        <w:t>с</w:t>
      </w:r>
      <w:r>
        <w:rPr>
          <w:rFonts w:ascii="Times New Roman" w:hAnsi="Times New Roman"/>
          <w:b/>
          <w:bCs/>
          <w:sz w:val="30"/>
          <w:szCs w:val="30"/>
          <w:lang w:val="ru-RU"/>
        </w:rPr>
        <w:t xml:space="preserve"> </w:t>
      </w:r>
      <w:r>
        <w:rPr>
          <w:rFonts w:ascii="Times New Roman" w:hAnsi="Times New Roman" w:hint="eastAsia"/>
          <w:b/>
          <w:bCs/>
          <w:sz w:val="30"/>
          <w:szCs w:val="30"/>
          <w:lang w:val="ru-RU"/>
        </w:rPr>
        <w:t>указанием</w:t>
      </w:r>
      <w:r>
        <w:rPr>
          <w:rFonts w:ascii="Times New Roman" w:hAnsi="Times New Roman"/>
          <w:b/>
          <w:bCs/>
          <w:sz w:val="30"/>
          <w:szCs w:val="30"/>
          <w:lang w:val="ru-RU"/>
        </w:rPr>
        <w:t xml:space="preserve"> </w:t>
      </w:r>
      <w:r>
        <w:rPr>
          <w:rFonts w:ascii="Times New Roman" w:hAnsi="Times New Roman" w:hint="eastAsia"/>
          <w:b/>
          <w:bCs/>
          <w:sz w:val="30"/>
          <w:szCs w:val="30"/>
          <w:lang w:val="ru-RU"/>
        </w:rPr>
        <w:t>категорий</w:t>
      </w:r>
      <w:r>
        <w:rPr>
          <w:rFonts w:ascii="Times New Roman" w:hAnsi="Times New Roman"/>
          <w:b/>
          <w:bCs/>
          <w:sz w:val="30"/>
          <w:szCs w:val="30"/>
          <w:lang w:val="ru-RU"/>
        </w:rPr>
        <w:t xml:space="preserve"> </w:t>
      </w:r>
      <w:r>
        <w:rPr>
          <w:rFonts w:ascii="Times New Roman" w:hAnsi="Times New Roman" w:hint="eastAsia"/>
          <w:b/>
          <w:bCs/>
          <w:sz w:val="30"/>
          <w:szCs w:val="30"/>
          <w:lang w:val="ru-RU"/>
        </w:rPr>
        <w:t>земель</w:t>
      </w:r>
      <w:r>
        <w:rPr>
          <w:rFonts w:ascii="Times New Roman" w:hAnsi="Times New Roman"/>
          <w:b/>
          <w:bCs/>
          <w:sz w:val="30"/>
          <w:szCs w:val="30"/>
          <w:lang w:val="ru-RU"/>
        </w:rPr>
        <w:t xml:space="preserve">, </w:t>
      </w:r>
      <w:r>
        <w:rPr>
          <w:rFonts w:ascii="Times New Roman" w:hAnsi="Times New Roman" w:hint="eastAsia"/>
          <w:b/>
          <w:bCs/>
          <w:sz w:val="30"/>
          <w:szCs w:val="30"/>
          <w:lang w:val="ru-RU"/>
        </w:rPr>
        <w:t>к</w:t>
      </w:r>
      <w:r>
        <w:rPr>
          <w:rFonts w:ascii="Times New Roman" w:hAnsi="Times New Roman"/>
          <w:b/>
          <w:bCs/>
          <w:sz w:val="30"/>
          <w:szCs w:val="30"/>
          <w:lang w:val="ru-RU"/>
        </w:rPr>
        <w:t xml:space="preserve"> </w:t>
      </w:r>
      <w:r>
        <w:rPr>
          <w:rFonts w:ascii="Times New Roman" w:hAnsi="Times New Roman" w:hint="eastAsia"/>
          <w:b/>
          <w:bCs/>
          <w:sz w:val="30"/>
          <w:szCs w:val="30"/>
          <w:lang w:val="ru-RU"/>
        </w:rPr>
        <w:t>которым</w:t>
      </w:r>
      <w:r>
        <w:rPr>
          <w:rFonts w:ascii="Times New Roman" w:hAnsi="Times New Roman"/>
          <w:b/>
          <w:bCs/>
          <w:sz w:val="30"/>
          <w:szCs w:val="30"/>
          <w:lang w:val="ru-RU"/>
        </w:rPr>
        <w:t xml:space="preserve"> </w:t>
      </w:r>
      <w:r>
        <w:rPr>
          <w:rFonts w:ascii="Times New Roman" w:hAnsi="Times New Roman" w:hint="eastAsia"/>
          <w:b/>
          <w:bCs/>
          <w:sz w:val="30"/>
          <w:szCs w:val="30"/>
          <w:lang w:val="ru-RU"/>
        </w:rPr>
        <w:t>планируется</w:t>
      </w:r>
      <w:r>
        <w:rPr>
          <w:rFonts w:ascii="Times New Roman" w:hAnsi="Times New Roman"/>
          <w:b/>
          <w:bCs/>
          <w:sz w:val="30"/>
          <w:szCs w:val="30"/>
          <w:lang w:val="ru-RU"/>
        </w:rPr>
        <w:t xml:space="preserve"> </w:t>
      </w:r>
      <w:r>
        <w:rPr>
          <w:rFonts w:ascii="Times New Roman" w:hAnsi="Times New Roman" w:hint="eastAsia"/>
          <w:b/>
          <w:bCs/>
          <w:sz w:val="30"/>
          <w:szCs w:val="30"/>
          <w:lang w:val="ru-RU"/>
        </w:rPr>
        <w:t>отнести</w:t>
      </w:r>
      <w:r>
        <w:rPr>
          <w:rFonts w:ascii="Times New Roman" w:hAnsi="Times New Roman"/>
          <w:b/>
          <w:bCs/>
          <w:sz w:val="30"/>
          <w:szCs w:val="30"/>
          <w:lang w:val="ru-RU"/>
        </w:rPr>
        <w:t xml:space="preserve"> </w:t>
      </w:r>
      <w:r>
        <w:rPr>
          <w:rFonts w:ascii="Times New Roman" w:hAnsi="Times New Roman" w:hint="eastAsia"/>
          <w:b/>
          <w:bCs/>
          <w:sz w:val="30"/>
          <w:szCs w:val="30"/>
          <w:lang w:val="ru-RU"/>
        </w:rPr>
        <w:t>эти</w:t>
      </w:r>
      <w:r>
        <w:rPr>
          <w:rFonts w:ascii="Times New Roman" w:hAnsi="Times New Roman"/>
          <w:b/>
          <w:bCs/>
          <w:sz w:val="30"/>
          <w:szCs w:val="30"/>
          <w:lang w:val="ru-RU"/>
        </w:rPr>
        <w:t xml:space="preserve"> </w:t>
      </w:r>
      <w:r>
        <w:rPr>
          <w:rFonts w:ascii="Times New Roman" w:hAnsi="Times New Roman" w:hint="eastAsia"/>
          <w:b/>
          <w:bCs/>
          <w:sz w:val="30"/>
          <w:szCs w:val="30"/>
          <w:lang w:val="ru-RU"/>
        </w:rPr>
        <w:t>земельные</w:t>
      </w:r>
      <w:r>
        <w:rPr>
          <w:rFonts w:ascii="Times New Roman" w:hAnsi="Times New Roman"/>
          <w:b/>
          <w:bCs/>
          <w:sz w:val="30"/>
          <w:szCs w:val="30"/>
          <w:lang w:val="ru-RU"/>
        </w:rPr>
        <w:t xml:space="preserve"> </w:t>
      </w:r>
      <w:r>
        <w:rPr>
          <w:rFonts w:ascii="Times New Roman" w:hAnsi="Times New Roman" w:hint="eastAsia"/>
          <w:b/>
          <w:bCs/>
          <w:sz w:val="30"/>
          <w:szCs w:val="30"/>
          <w:lang w:val="ru-RU"/>
        </w:rPr>
        <w:t>участки</w:t>
      </w:r>
      <w:r>
        <w:rPr>
          <w:rFonts w:ascii="Times New Roman" w:hAnsi="Times New Roman"/>
          <w:b/>
          <w:bCs/>
          <w:sz w:val="30"/>
          <w:szCs w:val="30"/>
          <w:lang w:val="ru-RU"/>
        </w:rPr>
        <w:t xml:space="preserve">, </w:t>
      </w:r>
      <w:r>
        <w:rPr>
          <w:rFonts w:ascii="Times New Roman" w:hAnsi="Times New Roman" w:hint="eastAsia"/>
          <w:b/>
          <w:bCs/>
          <w:sz w:val="30"/>
          <w:szCs w:val="30"/>
          <w:lang w:val="ru-RU"/>
        </w:rPr>
        <w:t>и</w:t>
      </w:r>
      <w:r>
        <w:rPr>
          <w:rFonts w:ascii="Times New Roman" w:hAnsi="Times New Roman"/>
          <w:b/>
          <w:bCs/>
          <w:sz w:val="30"/>
          <w:szCs w:val="30"/>
          <w:lang w:val="ru-RU"/>
        </w:rPr>
        <w:t xml:space="preserve"> </w:t>
      </w:r>
      <w:r>
        <w:rPr>
          <w:rFonts w:ascii="Times New Roman" w:hAnsi="Times New Roman" w:hint="eastAsia"/>
          <w:b/>
          <w:bCs/>
          <w:sz w:val="30"/>
          <w:szCs w:val="30"/>
          <w:lang w:val="ru-RU"/>
        </w:rPr>
        <w:t>целей</w:t>
      </w:r>
      <w:r>
        <w:rPr>
          <w:rFonts w:ascii="Times New Roman" w:hAnsi="Times New Roman"/>
          <w:b/>
          <w:bCs/>
          <w:sz w:val="30"/>
          <w:szCs w:val="30"/>
          <w:lang w:val="ru-RU"/>
        </w:rPr>
        <w:t xml:space="preserve"> </w:t>
      </w:r>
      <w:r>
        <w:rPr>
          <w:rFonts w:ascii="Times New Roman" w:hAnsi="Times New Roman" w:hint="eastAsia"/>
          <w:b/>
          <w:bCs/>
          <w:sz w:val="30"/>
          <w:szCs w:val="30"/>
          <w:lang w:val="ru-RU"/>
        </w:rPr>
        <w:t>их</w:t>
      </w:r>
      <w:r>
        <w:rPr>
          <w:rFonts w:ascii="Times New Roman" w:hAnsi="Times New Roman"/>
          <w:b/>
          <w:bCs/>
          <w:sz w:val="30"/>
          <w:szCs w:val="30"/>
          <w:lang w:val="ru-RU"/>
        </w:rPr>
        <w:t xml:space="preserve"> </w:t>
      </w:r>
      <w:r>
        <w:rPr>
          <w:rFonts w:ascii="Times New Roman" w:hAnsi="Times New Roman" w:hint="eastAsia"/>
          <w:b/>
          <w:bCs/>
          <w:sz w:val="30"/>
          <w:szCs w:val="30"/>
          <w:lang w:val="ru-RU"/>
        </w:rPr>
        <w:t>планируемого</w:t>
      </w:r>
      <w:r>
        <w:rPr>
          <w:rFonts w:ascii="Times New Roman" w:hAnsi="Times New Roman"/>
          <w:b/>
          <w:bCs/>
          <w:sz w:val="30"/>
          <w:szCs w:val="30"/>
          <w:lang w:val="ru-RU"/>
        </w:rPr>
        <w:t xml:space="preserve"> </w:t>
      </w:r>
      <w:r>
        <w:rPr>
          <w:rFonts w:ascii="Times New Roman" w:hAnsi="Times New Roman" w:hint="eastAsia"/>
          <w:b/>
          <w:bCs/>
          <w:sz w:val="30"/>
          <w:szCs w:val="30"/>
          <w:lang w:val="ru-RU"/>
        </w:rPr>
        <w:t>использования</w:t>
      </w:r>
      <w:bookmarkEnd w:id="346"/>
    </w:p>
    <w:p w:rsidR="00CB7331" w:rsidRDefault="00CB7331">
      <w:pPr>
        <w:tabs>
          <w:tab w:val="left" w:pos="-1701"/>
        </w:tabs>
        <w:ind w:right="-1" w:firstLine="851"/>
        <w:jc w:val="both"/>
        <w:rPr>
          <w:rFonts w:ascii="Times New Roman" w:hAnsi="Times New Roman"/>
          <w:bCs/>
          <w:sz w:val="28"/>
          <w:szCs w:val="28"/>
          <w:lang w:val="ru-RU"/>
        </w:rPr>
      </w:pPr>
    </w:p>
    <w:p w:rsidR="00CB7331" w:rsidRDefault="00A24C07">
      <w:pPr>
        <w:jc w:val="both"/>
        <w:rPr>
          <w:rFonts w:ascii="Times New Roman" w:hAnsi="Times New Roman"/>
          <w:bCs/>
          <w:sz w:val="28"/>
          <w:szCs w:val="28"/>
          <w:lang w:val="ru-RU"/>
        </w:rPr>
      </w:pPr>
      <w:r>
        <w:rPr>
          <w:rFonts w:ascii="Times New Roman" w:hAnsi="Times New Roman"/>
          <w:bCs/>
          <w:sz w:val="28"/>
          <w:szCs w:val="28"/>
          <w:lang w:val="ru-RU"/>
        </w:rPr>
        <w:tab/>
      </w:r>
      <w:r>
        <w:rPr>
          <w:rFonts w:ascii="Times New Roman" w:hAnsi="Times New Roman" w:hint="eastAsia"/>
          <w:bCs/>
          <w:sz w:val="28"/>
          <w:szCs w:val="28"/>
          <w:lang w:val="ru-RU"/>
        </w:rPr>
        <w:t>Генеральным</w:t>
      </w:r>
      <w:r>
        <w:rPr>
          <w:rFonts w:ascii="Times New Roman" w:hAnsi="Times New Roman"/>
          <w:bCs/>
          <w:sz w:val="28"/>
          <w:szCs w:val="28"/>
          <w:lang w:val="ru-RU"/>
        </w:rPr>
        <w:t xml:space="preserve"> </w:t>
      </w:r>
      <w:r>
        <w:rPr>
          <w:rFonts w:ascii="Times New Roman" w:hAnsi="Times New Roman" w:hint="eastAsia"/>
          <w:bCs/>
          <w:sz w:val="28"/>
          <w:szCs w:val="28"/>
          <w:lang w:val="ru-RU"/>
        </w:rPr>
        <w:t>планом</w:t>
      </w:r>
      <w:r>
        <w:rPr>
          <w:rFonts w:ascii="Times New Roman" w:hAnsi="Times New Roman"/>
          <w:bCs/>
          <w:sz w:val="28"/>
          <w:szCs w:val="28"/>
          <w:lang w:val="ru-RU"/>
        </w:rPr>
        <w:t xml:space="preserve"> </w:t>
      </w:r>
      <w:r>
        <w:rPr>
          <w:rFonts w:ascii="Times New Roman" w:hAnsi="Times New Roman" w:hint="eastAsia"/>
          <w:bCs/>
          <w:sz w:val="28"/>
          <w:szCs w:val="28"/>
          <w:lang w:val="ru-RU"/>
        </w:rPr>
        <w:t>предлагается</w:t>
      </w:r>
      <w:r>
        <w:rPr>
          <w:rFonts w:ascii="Times New Roman" w:hAnsi="Times New Roman"/>
          <w:bCs/>
          <w:sz w:val="28"/>
          <w:szCs w:val="28"/>
          <w:lang w:val="ru-RU"/>
        </w:rPr>
        <w:t xml:space="preserve"> </w:t>
      </w:r>
      <w:r>
        <w:rPr>
          <w:rFonts w:ascii="Times New Roman" w:hAnsi="Times New Roman" w:hint="eastAsia"/>
          <w:bCs/>
          <w:sz w:val="28"/>
          <w:szCs w:val="28"/>
          <w:lang w:val="ru-RU"/>
        </w:rPr>
        <w:t>изменить</w:t>
      </w:r>
      <w:r>
        <w:rPr>
          <w:rFonts w:ascii="Times New Roman" w:hAnsi="Times New Roman"/>
          <w:bCs/>
          <w:sz w:val="28"/>
          <w:szCs w:val="28"/>
          <w:lang w:val="ru-RU"/>
        </w:rPr>
        <w:t xml:space="preserve"> </w:t>
      </w:r>
      <w:r>
        <w:rPr>
          <w:rFonts w:ascii="Times New Roman" w:hAnsi="Times New Roman" w:hint="eastAsia"/>
          <w:bCs/>
          <w:sz w:val="28"/>
          <w:szCs w:val="28"/>
          <w:lang w:val="ru-RU"/>
        </w:rPr>
        <w:t>категории</w:t>
      </w:r>
      <w:r>
        <w:rPr>
          <w:rFonts w:ascii="Times New Roman" w:hAnsi="Times New Roman"/>
          <w:bCs/>
          <w:sz w:val="28"/>
          <w:szCs w:val="28"/>
          <w:lang w:val="ru-RU"/>
        </w:rPr>
        <w:t xml:space="preserve"> </w:t>
      </w:r>
      <w:r>
        <w:rPr>
          <w:rFonts w:ascii="Times New Roman" w:hAnsi="Times New Roman" w:hint="eastAsia"/>
          <w:bCs/>
          <w:sz w:val="28"/>
          <w:szCs w:val="28"/>
          <w:lang w:val="ru-RU"/>
        </w:rPr>
        <w:t>земель</w:t>
      </w:r>
      <w:r>
        <w:rPr>
          <w:rFonts w:ascii="Times New Roman" w:hAnsi="Times New Roman"/>
          <w:bCs/>
          <w:sz w:val="28"/>
          <w:szCs w:val="28"/>
          <w:lang w:val="ru-RU"/>
        </w:rPr>
        <w:t xml:space="preserve"> </w:t>
      </w:r>
      <w:r>
        <w:rPr>
          <w:rFonts w:ascii="Times New Roman" w:hAnsi="Times New Roman" w:hint="eastAsia"/>
          <w:bCs/>
          <w:sz w:val="28"/>
          <w:szCs w:val="28"/>
          <w:lang w:val="ru-RU"/>
        </w:rPr>
        <w:t>земельных</w:t>
      </w:r>
      <w:r>
        <w:rPr>
          <w:rFonts w:ascii="Times New Roman" w:hAnsi="Times New Roman"/>
          <w:bCs/>
          <w:sz w:val="28"/>
          <w:szCs w:val="28"/>
          <w:lang w:val="ru-RU"/>
        </w:rPr>
        <w:t xml:space="preserve"> </w:t>
      </w:r>
      <w:r>
        <w:rPr>
          <w:rFonts w:ascii="Times New Roman" w:hAnsi="Times New Roman" w:hint="eastAsia"/>
          <w:bCs/>
          <w:sz w:val="28"/>
          <w:szCs w:val="28"/>
          <w:lang w:val="ru-RU"/>
        </w:rPr>
        <w:t>участков</w:t>
      </w:r>
      <w:r>
        <w:rPr>
          <w:rFonts w:ascii="Times New Roman" w:hAnsi="Times New Roman"/>
          <w:bCs/>
          <w:sz w:val="28"/>
          <w:szCs w:val="28"/>
          <w:lang w:val="ru-RU"/>
        </w:rPr>
        <w:t xml:space="preserve"> </w:t>
      </w:r>
      <w:r>
        <w:rPr>
          <w:rFonts w:ascii="Times New Roman" w:hAnsi="Times New Roman" w:hint="eastAsia"/>
          <w:bCs/>
          <w:sz w:val="28"/>
          <w:szCs w:val="28"/>
          <w:lang w:val="ru-RU"/>
        </w:rPr>
        <w:t>согласно</w:t>
      </w:r>
      <w:r>
        <w:rPr>
          <w:rFonts w:ascii="Times New Roman" w:hAnsi="Times New Roman"/>
          <w:bCs/>
          <w:sz w:val="28"/>
          <w:szCs w:val="28"/>
          <w:lang w:val="ru-RU"/>
        </w:rPr>
        <w:t xml:space="preserve"> </w:t>
      </w:r>
      <w:r>
        <w:rPr>
          <w:rFonts w:ascii="Times New Roman" w:hAnsi="Times New Roman" w:hint="eastAsia"/>
          <w:bCs/>
          <w:sz w:val="28"/>
          <w:szCs w:val="28"/>
          <w:lang w:val="ru-RU"/>
        </w:rPr>
        <w:t>таблице</w:t>
      </w:r>
      <w:r w:rsidR="008D4352">
        <w:rPr>
          <w:rFonts w:ascii="Times New Roman" w:hAnsi="Times New Roman"/>
          <w:bCs/>
          <w:sz w:val="28"/>
          <w:szCs w:val="28"/>
          <w:lang w:val="ru-RU"/>
        </w:rPr>
        <w:t xml:space="preserve"> 43</w:t>
      </w:r>
      <w:r>
        <w:rPr>
          <w:rFonts w:ascii="Times New Roman" w:hAnsi="Times New Roman"/>
          <w:bCs/>
          <w:sz w:val="28"/>
          <w:szCs w:val="28"/>
          <w:lang w:val="ru-RU"/>
        </w:rPr>
        <w:t>.</w:t>
      </w:r>
    </w:p>
    <w:p w:rsidR="00CB7331" w:rsidRDefault="00CB7331">
      <w:pPr>
        <w:jc w:val="both"/>
        <w:rPr>
          <w:rFonts w:ascii="Times New Roman" w:hAnsi="Times New Roman"/>
          <w:bCs/>
          <w:sz w:val="28"/>
          <w:szCs w:val="28"/>
          <w:lang w:val="ru-RU"/>
        </w:rPr>
      </w:pPr>
    </w:p>
    <w:p w:rsidR="00CB7331" w:rsidRDefault="00A24C07">
      <w:pPr>
        <w:jc w:val="both"/>
        <w:rPr>
          <w:rFonts w:ascii="Times New Roman" w:hAnsi="Times New Roman"/>
          <w:b/>
          <w:bCs/>
          <w:sz w:val="22"/>
          <w:szCs w:val="22"/>
          <w:lang w:val="ru-RU"/>
        </w:rPr>
      </w:pPr>
      <w:r>
        <w:rPr>
          <w:rFonts w:ascii="Times New Roman" w:hAnsi="Times New Roman" w:hint="eastAsia"/>
          <w:b/>
          <w:bCs/>
          <w:sz w:val="22"/>
          <w:szCs w:val="22"/>
          <w:lang w:val="ru-RU"/>
        </w:rPr>
        <w:t>Таблица</w:t>
      </w:r>
      <w:r>
        <w:rPr>
          <w:rFonts w:ascii="Times New Roman" w:hAnsi="Times New Roman"/>
          <w:b/>
          <w:bCs/>
          <w:sz w:val="22"/>
          <w:szCs w:val="22"/>
          <w:lang w:val="ru-RU"/>
        </w:rPr>
        <w:t xml:space="preserve"> 43 - </w:t>
      </w:r>
      <w:r>
        <w:rPr>
          <w:rFonts w:ascii="Times New Roman" w:hAnsi="Times New Roman" w:hint="eastAsia"/>
          <w:b/>
          <w:bCs/>
          <w:sz w:val="22"/>
          <w:szCs w:val="22"/>
          <w:lang w:val="ru-RU"/>
        </w:rPr>
        <w:t>Перечень</w:t>
      </w:r>
      <w:r>
        <w:rPr>
          <w:rFonts w:ascii="Times New Roman" w:hAnsi="Times New Roman"/>
          <w:b/>
          <w:bCs/>
          <w:sz w:val="22"/>
          <w:szCs w:val="22"/>
          <w:lang w:val="ru-RU"/>
        </w:rPr>
        <w:t xml:space="preserve"> </w:t>
      </w:r>
      <w:r>
        <w:rPr>
          <w:rFonts w:ascii="Times New Roman" w:hAnsi="Times New Roman" w:hint="eastAsia"/>
          <w:b/>
          <w:bCs/>
          <w:sz w:val="22"/>
          <w:szCs w:val="22"/>
          <w:lang w:val="ru-RU"/>
        </w:rPr>
        <w:t>земельных</w:t>
      </w:r>
      <w:r>
        <w:rPr>
          <w:rFonts w:ascii="Times New Roman" w:hAnsi="Times New Roman"/>
          <w:b/>
          <w:bCs/>
          <w:sz w:val="22"/>
          <w:szCs w:val="22"/>
          <w:lang w:val="ru-RU"/>
        </w:rPr>
        <w:t xml:space="preserve"> </w:t>
      </w:r>
      <w:r>
        <w:rPr>
          <w:rFonts w:ascii="Times New Roman" w:hAnsi="Times New Roman" w:hint="eastAsia"/>
          <w:b/>
          <w:bCs/>
          <w:sz w:val="22"/>
          <w:szCs w:val="22"/>
          <w:lang w:val="ru-RU"/>
        </w:rPr>
        <w:t>участков</w:t>
      </w:r>
      <w:r>
        <w:rPr>
          <w:rFonts w:ascii="Times New Roman" w:hAnsi="Times New Roman"/>
          <w:b/>
          <w:bCs/>
          <w:sz w:val="22"/>
          <w:szCs w:val="22"/>
          <w:lang w:val="ru-RU"/>
        </w:rPr>
        <w:t xml:space="preserve">, </w:t>
      </w:r>
      <w:r>
        <w:rPr>
          <w:rFonts w:ascii="Times New Roman" w:hAnsi="Times New Roman" w:hint="eastAsia"/>
          <w:b/>
          <w:bCs/>
          <w:sz w:val="22"/>
          <w:szCs w:val="22"/>
          <w:lang w:val="ru-RU"/>
        </w:rPr>
        <w:t>планируемых</w:t>
      </w:r>
      <w:r>
        <w:rPr>
          <w:rFonts w:ascii="Times New Roman" w:hAnsi="Times New Roman"/>
          <w:b/>
          <w:bCs/>
          <w:sz w:val="22"/>
          <w:szCs w:val="22"/>
          <w:lang w:val="ru-RU"/>
        </w:rPr>
        <w:t xml:space="preserve"> </w:t>
      </w:r>
      <w:r>
        <w:rPr>
          <w:rFonts w:ascii="Times New Roman" w:hAnsi="Times New Roman" w:hint="eastAsia"/>
          <w:b/>
          <w:bCs/>
          <w:sz w:val="22"/>
          <w:szCs w:val="22"/>
          <w:lang w:val="ru-RU"/>
        </w:rPr>
        <w:t>для</w:t>
      </w:r>
      <w:r>
        <w:rPr>
          <w:rFonts w:ascii="Times New Roman" w:hAnsi="Times New Roman"/>
          <w:b/>
          <w:bCs/>
          <w:sz w:val="22"/>
          <w:szCs w:val="22"/>
          <w:lang w:val="ru-RU"/>
        </w:rPr>
        <w:t xml:space="preserve"> </w:t>
      </w:r>
      <w:r>
        <w:rPr>
          <w:rFonts w:ascii="Times New Roman" w:hAnsi="Times New Roman" w:hint="eastAsia"/>
          <w:b/>
          <w:bCs/>
          <w:sz w:val="22"/>
          <w:szCs w:val="22"/>
          <w:lang w:val="ru-RU"/>
        </w:rPr>
        <w:t>перевода</w:t>
      </w:r>
      <w:r>
        <w:rPr>
          <w:rFonts w:ascii="Times New Roman" w:hAnsi="Times New Roman"/>
          <w:b/>
          <w:bCs/>
          <w:sz w:val="22"/>
          <w:szCs w:val="22"/>
          <w:lang w:val="ru-RU"/>
        </w:rPr>
        <w:t xml:space="preserve"> </w:t>
      </w:r>
      <w:r>
        <w:rPr>
          <w:rFonts w:ascii="Times New Roman" w:hAnsi="Times New Roman" w:hint="eastAsia"/>
          <w:b/>
          <w:bCs/>
          <w:sz w:val="22"/>
          <w:szCs w:val="22"/>
          <w:lang w:val="ru-RU"/>
        </w:rPr>
        <w:t>категории</w:t>
      </w:r>
      <w:r>
        <w:rPr>
          <w:rFonts w:ascii="Times New Roman" w:hAnsi="Times New Roman"/>
          <w:b/>
          <w:bCs/>
          <w:sz w:val="22"/>
          <w:szCs w:val="22"/>
          <w:lang w:val="ru-RU"/>
        </w:rPr>
        <w:t xml:space="preserve"> </w:t>
      </w:r>
      <w:r>
        <w:rPr>
          <w:rFonts w:ascii="Times New Roman" w:hAnsi="Times New Roman" w:hint="eastAsia"/>
          <w:b/>
          <w:bCs/>
          <w:sz w:val="22"/>
          <w:szCs w:val="22"/>
          <w:lang w:val="ru-RU"/>
        </w:rPr>
        <w:t>земель</w:t>
      </w:r>
    </w:p>
    <w:tbl>
      <w:tblPr>
        <w:tblStyle w:val="afff0"/>
        <w:tblW w:w="0" w:type="auto"/>
        <w:tblLayout w:type="fixed"/>
        <w:tblLook w:val="04A0" w:firstRow="1" w:lastRow="0" w:firstColumn="1" w:lastColumn="0" w:noHBand="0" w:noVBand="1"/>
      </w:tblPr>
      <w:tblGrid>
        <w:gridCol w:w="421"/>
        <w:gridCol w:w="1842"/>
        <w:gridCol w:w="2694"/>
        <w:gridCol w:w="1701"/>
        <w:gridCol w:w="1842"/>
        <w:gridCol w:w="845"/>
      </w:tblGrid>
      <w:tr w:rsidR="00CB7331">
        <w:trPr>
          <w:tblHeader/>
        </w:trPr>
        <w:tc>
          <w:tcPr>
            <w:tcW w:w="421" w:type="dxa"/>
            <w:vAlign w:val="center"/>
          </w:tcPr>
          <w:p w:rsidR="00CB7331" w:rsidRDefault="00A24C07">
            <w:pPr>
              <w:jc w:val="both"/>
              <w:rPr>
                <w:rFonts w:ascii="Times New Roman" w:hAnsi="Times New Roman"/>
                <w:b/>
                <w:sz w:val="24"/>
                <w:szCs w:val="24"/>
                <w:lang w:val="ru-RU" w:bidi="ru-RU"/>
              </w:rPr>
            </w:pPr>
            <w:r>
              <w:rPr>
                <w:rFonts w:ascii="Times New Roman" w:hAnsi="Times New Roman"/>
                <w:b/>
                <w:sz w:val="24"/>
                <w:szCs w:val="24"/>
                <w:lang w:val="ru-RU" w:bidi="ru-RU"/>
              </w:rPr>
              <w:t>№п/п</w:t>
            </w:r>
          </w:p>
        </w:tc>
        <w:tc>
          <w:tcPr>
            <w:tcW w:w="1842" w:type="dxa"/>
            <w:vAlign w:val="center"/>
          </w:tcPr>
          <w:p w:rsidR="00CB7331" w:rsidRDefault="00A24C07">
            <w:pPr>
              <w:jc w:val="both"/>
              <w:rPr>
                <w:rFonts w:ascii="Times New Roman" w:hAnsi="Times New Roman"/>
                <w:b/>
                <w:sz w:val="24"/>
                <w:szCs w:val="24"/>
                <w:lang w:val="ru-RU" w:bidi="ru-RU"/>
              </w:rPr>
            </w:pPr>
            <w:r>
              <w:rPr>
                <w:rFonts w:ascii="Times New Roman" w:hAnsi="Times New Roman" w:hint="eastAsia"/>
                <w:b/>
                <w:sz w:val="24"/>
                <w:szCs w:val="24"/>
                <w:lang w:val="ru-RU" w:bidi="ru-RU"/>
              </w:rPr>
              <w:t>Кадастровый</w:t>
            </w:r>
            <w:r>
              <w:rPr>
                <w:rFonts w:ascii="Times New Roman" w:hAnsi="Times New Roman"/>
                <w:b/>
                <w:sz w:val="24"/>
                <w:szCs w:val="24"/>
                <w:lang w:val="ru-RU" w:bidi="ru-RU"/>
              </w:rPr>
              <w:t xml:space="preserve"> </w:t>
            </w:r>
            <w:r>
              <w:rPr>
                <w:rFonts w:ascii="Times New Roman" w:hAnsi="Times New Roman" w:hint="eastAsia"/>
                <w:b/>
                <w:sz w:val="24"/>
                <w:szCs w:val="24"/>
                <w:lang w:val="ru-RU" w:bidi="ru-RU"/>
              </w:rPr>
              <w:t>номер</w:t>
            </w:r>
            <w:r>
              <w:rPr>
                <w:rFonts w:ascii="Times New Roman" w:hAnsi="Times New Roman"/>
                <w:b/>
                <w:sz w:val="24"/>
                <w:szCs w:val="24"/>
                <w:lang w:val="ru-RU" w:bidi="ru-RU"/>
              </w:rPr>
              <w:t xml:space="preserve"> </w:t>
            </w:r>
            <w:r>
              <w:rPr>
                <w:rFonts w:ascii="Times New Roman" w:hAnsi="Times New Roman" w:hint="eastAsia"/>
                <w:b/>
                <w:sz w:val="24"/>
                <w:szCs w:val="24"/>
                <w:lang w:val="ru-RU" w:bidi="ru-RU"/>
              </w:rPr>
              <w:t>участка</w:t>
            </w:r>
          </w:p>
        </w:tc>
        <w:tc>
          <w:tcPr>
            <w:tcW w:w="2694" w:type="dxa"/>
            <w:vAlign w:val="center"/>
          </w:tcPr>
          <w:p w:rsidR="00CB7331" w:rsidRDefault="00A24C07">
            <w:pPr>
              <w:pStyle w:val="afff1"/>
              <w:keepLines/>
              <w:suppressAutoHyphens/>
              <w:spacing w:after="0" w:line="240" w:lineRule="auto"/>
              <w:ind w:left="0"/>
              <w:contextualSpacing w:val="0"/>
              <w:jc w:val="center"/>
              <w:rPr>
                <w:rFonts w:ascii="Times New Roman" w:hAnsi="Times New Roman"/>
                <w:b/>
                <w:sz w:val="24"/>
                <w:szCs w:val="24"/>
                <w:lang w:val="ru-RU"/>
              </w:rPr>
            </w:pPr>
            <w:r>
              <w:rPr>
                <w:rFonts w:ascii="Times New Roman" w:hAnsi="Times New Roman"/>
                <w:b/>
                <w:sz w:val="24"/>
                <w:szCs w:val="24"/>
                <w:lang w:val="ru-RU"/>
              </w:rPr>
              <w:t>Существующая категория земель</w:t>
            </w:r>
          </w:p>
        </w:tc>
        <w:tc>
          <w:tcPr>
            <w:tcW w:w="1701" w:type="dxa"/>
            <w:vAlign w:val="center"/>
          </w:tcPr>
          <w:p w:rsidR="00CB7331" w:rsidRDefault="00A24C07">
            <w:pPr>
              <w:pStyle w:val="afff1"/>
              <w:keepLines/>
              <w:suppressAutoHyphens/>
              <w:spacing w:after="0" w:line="240" w:lineRule="auto"/>
              <w:ind w:left="0"/>
              <w:contextualSpacing w:val="0"/>
              <w:jc w:val="center"/>
              <w:rPr>
                <w:rFonts w:ascii="Times New Roman" w:hAnsi="Times New Roman"/>
                <w:b/>
                <w:sz w:val="24"/>
                <w:szCs w:val="24"/>
                <w:lang w:val="ru-RU"/>
              </w:rPr>
            </w:pPr>
            <w:r>
              <w:rPr>
                <w:rFonts w:ascii="Times New Roman" w:hAnsi="Times New Roman"/>
                <w:b/>
                <w:sz w:val="24"/>
                <w:szCs w:val="24"/>
                <w:lang w:val="ru-RU"/>
              </w:rPr>
              <w:t>Планируемая категория земель</w:t>
            </w:r>
          </w:p>
        </w:tc>
        <w:tc>
          <w:tcPr>
            <w:tcW w:w="1842" w:type="dxa"/>
            <w:vAlign w:val="center"/>
          </w:tcPr>
          <w:p w:rsidR="00CB7331" w:rsidRDefault="00A24C07">
            <w:pPr>
              <w:pStyle w:val="afff1"/>
              <w:keepLines/>
              <w:suppressAutoHyphens/>
              <w:spacing w:after="0" w:line="240" w:lineRule="auto"/>
              <w:ind w:left="0"/>
              <w:contextualSpacing w:val="0"/>
              <w:jc w:val="center"/>
              <w:rPr>
                <w:rFonts w:ascii="Times New Roman" w:hAnsi="Times New Roman"/>
                <w:b/>
                <w:sz w:val="24"/>
                <w:szCs w:val="24"/>
                <w:lang w:val="ru-RU"/>
              </w:rPr>
            </w:pPr>
            <w:r>
              <w:rPr>
                <w:rFonts w:ascii="Times New Roman" w:hAnsi="Times New Roman"/>
                <w:b/>
                <w:sz w:val="24"/>
                <w:szCs w:val="24"/>
                <w:lang w:val="ru-RU"/>
              </w:rPr>
              <w:t>Планируемое использование</w:t>
            </w:r>
          </w:p>
        </w:tc>
        <w:tc>
          <w:tcPr>
            <w:tcW w:w="845" w:type="dxa"/>
            <w:vAlign w:val="center"/>
          </w:tcPr>
          <w:p w:rsidR="00CB7331" w:rsidRDefault="00A24C07">
            <w:pPr>
              <w:pStyle w:val="afff1"/>
              <w:keepLines/>
              <w:suppressAutoHyphens/>
              <w:spacing w:after="0" w:line="240" w:lineRule="auto"/>
              <w:ind w:left="0"/>
              <w:contextualSpacing w:val="0"/>
              <w:jc w:val="center"/>
              <w:rPr>
                <w:rFonts w:ascii="Times New Roman" w:hAnsi="Times New Roman"/>
                <w:b/>
                <w:sz w:val="24"/>
                <w:szCs w:val="24"/>
                <w:lang w:val="ru-RU"/>
              </w:rPr>
            </w:pPr>
            <w:r>
              <w:rPr>
                <w:rFonts w:ascii="Times New Roman" w:hAnsi="Times New Roman"/>
                <w:b/>
                <w:sz w:val="24"/>
                <w:szCs w:val="24"/>
                <w:lang w:val="ru-RU"/>
              </w:rPr>
              <w:t>Площадь, га</w:t>
            </w:r>
          </w:p>
        </w:tc>
      </w:tr>
      <w:tr w:rsidR="00CB7331">
        <w:tc>
          <w:tcPr>
            <w:tcW w:w="42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1</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34:10:200007:8</w:t>
            </w:r>
          </w:p>
        </w:tc>
        <w:tc>
          <w:tcPr>
            <w:tcW w:w="2694" w:type="dxa"/>
            <w:vAlign w:val="center"/>
          </w:tcPr>
          <w:p w:rsidR="00CB7331" w:rsidRDefault="00A24C07">
            <w:pPr>
              <w:rPr>
                <w:rFonts w:ascii="Times New Roman" w:hAnsi="Times New Roman"/>
                <w:sz w:val="24"/>
                <w:szCs w:val="24"/>
                <w:lang w:val="ru-RU" w:bidi="ru-RU"/>
              </w:rPr>
            </w:pP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промышленности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энергетики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транспорта</w:t>
            </w:r>
            <w:r>
              <w:rPr>
                <w:rFonts w:ascii="Times New Roman" w:hAnsi="Times New Roman"/>
                <w:sz w:val="24"/>
                <w:szCs w:val="24"/>
                <w:lang w:val="ru-RU" w:bidi="ru-RU"/>
              </w:rPr>
              <w:t xml:space="preserve">, </w:t>
            </w:r>
            <w:r>
              <w:rPr>
                <w:rFonts w:ascii="Times New Roman" w:hAnsi="Times New Roman" w:hint="eastAsia"/>
                <w:sz w:val="24"/>
                <w:szCs w:val="24"/>
                <w:lang w:val="ru-RU" w:bidi="ru-RU"/>
              </w:rPr>
              <w:t>связи</w:t>
            </w:r>
            <w:r>
              <w:rPr>
                <w:rFonts w:ascii="Times New Roman" w:hAnsi="Times New Roman"/>
                <w:sz w:val="24"/>
                <w:szCs w:val="24"/>
                <w:lang w:val="ru-RU" w:bidi="ru-RU"/>
              </w:rPr>
              <w:t xml:space="preserve">, </w:t>
            </w:r>
            <w:r>
              <w:rPr>
                <w:rFonts w:ascii="Times New Roman" w:hAnsi="Times New Roman" w:hint="eastAsia"/>
                <w:sz w:val="24"/>
                <w:szCs w:val="24"/>
                <w:lang w:val="ru-RU" w:bidi="ru-RU"/>
              </w:rPr>
              <w:t>радиовещания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телевидения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информатики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для</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обеспечения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космической</w:t>
            </w:r>
            <w:r>
              <w:rPr>
                <w:rFonts w:ascii="Times New Roman" w:hAnsi="Times New Roman"/>
                <w:sz w:val="24"/>
                <w:szCs w:val="24"/>
                <w:lang w:val="ru-RU" w:bidi="ru-RU"/>
              </w:rPr>
              <w:t xml:space="preserve"> </w:t>
            </w:r>
            <w:r>
              <w:rPr>
                <w:rFonts w:ascii="Times New Roman" w:hAnsi="Times New Roman" w:hint="eastAsia"/>
                <w:sz w:val="24"/>
                <w:szCs w:val="24"/>
                <w:lang w:val="ru-RU" w:bidi="ru-RU"/>
              </w:rPr>
              <w:t>деятельности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обороны</w:t>
            </w:r>
            <w:r>
              <w:rPr>
                <w:rFonts w:ascii="Times New Roman" w:hAnsi="Times New Roman"/>
                <w:sz w:val="24"/>
                <w:szCs w:val="24"/>
                <w:lang w:val="ru-RU" w:bidi="ru-RU"/>
              </w:rPr>
              <w:t xml:space="preserve">, </w:t>
            </w:r>
            <w:r>
              <w:rPr>
                <w:rFonts w:ascii="Times New Roman" w:hAnsi="Times New Roman" w:hint="eastAsia"/>
                <w:sz w:val="24"/>
                <w:szCs w:val="24"/>
                <w:lang w:val="ru-RU" w:bidi="ru-RU"/>
              </w:rPr>
              <w:t>безопасности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специального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назначения</w:t>
            </w:r>
          </w:p>
        </w:tc>
        <w:tc>
          <w:tcPr>
            <w:tcW w:w="170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Земли населенных пунктов</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hint="eastAsia"/>
                <w:sz w:val="24"/>
                <w:szCs w:val="24"/>
                <w:lang w:val="ru-RU" w:bidi="ru-RU"/>
              </w:rPr>
              <w:t>Застройка</w:t>
            </w:r>
            <w:r>
              <w:rPr>
                <w:rFonts w:ascii="Times New Roman" w:hAnsi="Times New Roman"/>
                <w:sz w:val="24"/>
                <w:szCs w:val="24"/>
                <w:lang w:val="ru-RU" w:bidi="ru-RU"/>
              </w:rPr>
              <w:t xml:space="preserve"> </w:t>
            </w:r>
            <w:r>
              <w:rPr>
                <w:rFonts w:ascii="Times New Roman" w:hAnsi="Times New Roman" w:hint="eastAsia"/>
                <w:sz w:val="24"/>
                <w:szCs w:val="24"/>
                <w:lang w:val="ru-RU" w:bidi="ru-RU"/>
              </w:rPr>
              <w:t>малоэтажными</w:t>
            </w:r>
            <w:r>
              <w:rPr>
                <w:rFonts w:ascii="Times New Roman" w:hAnsi="Times New Roman"/>
                <w:sz w:val="24"/>
                <w:szCs w:val="24"/>
                <w:lang w:val="ru-RU" w:bidi="ru-RU"/>
              </w:rPr>
              <w:t xml:space="preserve"> </w:t>
            </w:r>
            <w:r>
              <w:rPr>
                <w:rFonts w:ascii="Times New Roman" w:hAnsi="Times New Roman" w:hint="eastAsia"/>
                <w:sz w:val="24"/>
                <w:szCs w:val="24"/>
                <w:lang w:val="ru-RU" w:bidi="ru-RU"/>
              </w:rPr>
              <w:t>жилыми</w:t>
            </w:r>
            <w:r>
              <w:rPr>
                <w:rFonts w:ascii="Times New Roman" w:hAnsi="Times New Roman"/>
                <w:sz w:val="24"/>
                <w:szCs w:val="24"/>
                <w:lang w:val="ru-RU" w:bidi="ru-RU"/>
              </w:rPr>
              <w:t xml:space="preserve"> </w:t>
            </w:r>
            <w:r>
              <w:rPr>
                <w:rFonts w:ascii="Times New Roman" w:hAnsi="Times New Roman" w:hint="eastAsia"/>
                <w:sz w:val="24"/>
                <w:szCs w:val="24"/>
                <w:lang w:val="ru-RU" w:bidi="ru-RU"/>
              </w:rPr>
              <w:t>домами</w:t>
            </w:r>
            <w:r>
              <w:rPr>
                <w:rFonts w:ascii="Times New Roman" w:hAnsi="Times New Roman"/>
                <w:sz w:val="24"/>
                <w:szCs w:val="24"/>
                <w:lang w:val="ru-RU" w:bidi="ru-RU"/>
              </w:rPr>
              <w:t xml:space="preserve"> (</w:t>
            </w:r>
            <w:r>
              <w:rPr>
                <w:rFonts w:ascii="Times New Roman" w:hAnsi="Times New Roman" w:hint="eastAsia"/>
                <w:sz w:val="24"/>
                <w:szCs w:val="24"/>
                <w:lang w:val="ru-RU" w:bidi="ru-RU"/>
              </w:rPr>
              <w:t>до</w:t>
            </w:r>
            <w:r>
              <w:rPr>
                <w:rFonts w:ascii="Times New Roman" w:hAnsi="Times New Roman"/>
                <w:sz w:val="24"/>
                <w:szCs w:val="24"/>
                <w:lang w:val="ru-RU" w:bidi="ru-RU"/>
              </w:rPr>
              <w:t xml:space="preserve"> 4 </w:t>
            </w:r>
            <w:r>
              <w:rPr>
                <w:rFonts w:ascii="Times New Roman" w:hAnsi="Times New Roman" w:hint="eastAsia"/>
                <w:sz w:val="24"/>
                <w:szCs w:val="24"/>
                <w:lang w:val="ru-RU" w:bidi="ru-RU"/>
              </w:rPr>
              <w:t>этажей</w:t>
            </w:r>
            <w:r>
              <w:rPr>
                <w:rFonts w:ascii="Times New Roman" w:hAnsi="Times New Roman"/>
                <w:sz w:val="24"/>
                <w:szCs w:val="24"/>
                <w:lang w:val="ru-RU" w:bidi="ru-RU"/>
              </w:rPr>
              <w:t xml:space="preserve">, </w:t>
            </w:r>
            <w:r>
              <w:rPr>
                <w:rFonts w:ascii="Times New Roman" w:hAnsi="Times New Roman" w:hint="eastAsia"/>
                <w:sz w:val="24"/>
                <w:szCs w:val="24"/>
                <w:lang w:val="ru-RU" w:bidi="ru-RU"/>
              </w:rPr>
              <w:t>включая</w:t>
            </w:r>
            <w:r>
              <w:rPr>
                <w:rFonts w:ascii="Times New Roman" w:hAnsi="Times New Roman"/>
                <w:sz w:val="24"/>
                <w:szCs w:val="24"/>
                <w:lang w:val="ru-RU" w:bidi="ru-RU"/>
              </w:rPr>
              <w:t xml:space="preserve"> </w:t>
            </w:r>
            <w:r>
              <w:rPr>
                <w:rFonts w:ascii="Times New Roman" w:hAnsi="Times New Roman" w:hint="eastAsia"/>
                <w:sz w:val="24"/>
                <w:szCs w:val="24"/>
                <w:lang w:val="ru-RU" w:bidi="ru-RU"/>
              </w:rPr>
              <w:t>мансардный</w:t>
            </w:r>
            <w:r>
              <w:rPr>
                <w:rFonts w:ascii="Times New Roman" w:hAnsi="Times New Roman"/>
                <w:sz w:val="24"/>
                <w:szCs w:val="24"/>
                <w:lang w:val="ru-RU" w:bidi="ru-RU"/>
              </w:rPr>
              <w:t>)</w:t>
            </w:r>
          </w:p>
        </w:tc>
        <w:tc>
          <w:tcPr>
            <w:tcW w:w="845"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11,4</w:t>
            </w:r>
          </w:p>
        </w:tc>
      </w:tr>
      <w:tr w:rsidR="00CB7331">
        <w:tc>
          <w:tcPr>
            <w:tcW w:w="42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2</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34:10:200014:17</w:t>
            </w:r>
          </w:p>
        </w:tc>
        <w:tc>
          <w:tcPr>
            <w:tcW w:w="2694" w:type="dxa"/>
            <w:vAlign w:val="center"/>
          </w:tcPr>
          <w:p w:rsidR="00CB7331" w:rsidRDefault="00A24C07">
            <w:pPr>
              <w:rPr>
                <w:rFonts w:ascii="Times New Roman" w:hAnsi="Times New Roman"/>
                <w:sz w:val="24"/>
                <w:szCs w:val="24"/>
                <w:lang w:val="ru-RU" w:bidi="ru-RU"/>
              </w:rPr>
            </w:pP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промышленности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энергетики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транспорта</w:t>
            </w:r>
            <w:r>
              <w:rPr>
                <w:rFonts w:ascii="Times New Roman" w:hAnsi="Times New Roman"/>
                <w:sz w:val="24"/>
                <w:szCs w:val="24"/>
                <w:lang w:val="ru-RU" w:bidi="ru-RU"/>
              </w:rPr>
              <w:t xml:space="preserve">, </w:t>
            </w:r>
            <w:r>
              <w:rPr>
                <w:rFonts w:ascii="Times New Roman" w:hAnsi="Times New Roman" w:hint="eastAsia"/>
                <w:sz w:val="24"/>
                <w:szCs w:val="24"/>
                <w:lang w:val="ru-RU" w:bidi="ru-RU"/>
              </w:rPr>
              <w:t>связи</w:t>
            </w:r>
            <w:r>
              <w:rPr>
                <w:rFonts w:ascii="Times New Roman" w:hAnsi="Times New Roman"/>
                <w:sz w:val="24"/>
                <w:szCs w:val="24"/>
                <w:lang w:val="ru-RU" w:bidi="ru-RU"/>
              </w:rPr>
              <w:t xml:space="preserve">, </w:t>
            </w:r>
            <w:r>
              <w:rPr>
                <w:rFonts w:ascii="Times New Roman" w:hAnsi="Times New Roman" w:hint="eastAsia"/>
                <w:sz w:val="24"/>
                <w:szCs w:val="24"/>
                <w:lang w:val="ru-RU" w:bidi="ru-RU"/>
              </w:rPr>
              <w:t>радиовещания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телевидения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информатики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для</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обеспечения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космической</w:t>
            </w:r>
            <w:r>
              <w:rPr>
                <w:rFonts w:ascii="Times New Roman" w:hAnsi="Times New Roman"/>
                <w:sz w:val="24"/>
                <w:szCs w:val="24"/>
                <w:lang w:val="ru-RU" w:bidi="ru-RU"/>
              </w:rPr>
              <w:t xml:space="preserve"> </w:t>
            </w:r>
            <w:r>
              <w:rPr>
                <w:rFonts w:ascii="Times New Roman" w:hAnsi="Times New Roman" w:hint="eastAsia"/>
                <w:sz w:val="24"/>
                <w:szCs w:val="24"/>
                <w:lang w:val="ru-RU" w:bidi="ru-RU"/>
              </w:rPr>
              <w:t>деятельности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обороны</w:t>
            </w:r>
            <w:r>
              <w:rPr>
                <w:rFonts w:ascii="Times New Roman" w:hAnsi="Times New Roman"/>
                <w:sz w:val="24"/>
                <w:szCs w:val="24"/>
                <w:lang w:val="ru-RU" w:bidi="ru-RU"/>
              </w:rPr>
              <w:t xml:space="preserve">, </w:t>
            </w:r>
            <w:r>
              <w:rPr>
                <w:rFonts w:ascii="Times New Roman" w:hAnsi="Times New Roman" w:hint="eastAsia"/>
                <w:sz w:val="24"/>
                <w:szCs w:val="24"/>
                <w:lang w:val="ru-RU" w:bidi="ru-RU"/>
              </w:rPr>
              <w:t>безопасности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lastRenderedPageBreak/>
              <w:t>специального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назначения</w:t>
            </w:r>
          </w:p>
        </w:tc>
        <w:tc>
          <w:tcPr>
            <w:tcW w:w="170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lastRenderedPageBreak/>
              <w:t>Земли населенных пунктов</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Для эксплуатации здания котельной</w:t>
            </w:r>
          </w:p>
        </w:tc>
        <w:tc>
          <w:tcPr>
            <w:tcW w:w="845"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0,5</w:t>
            </w:r>
          </w:p>
        </w:tc>
      </w:tr>
      <w:tr w:rsidR="00CB7331">
        <w:tc>
          <w:tcPr>
            <w:tcW w:w="42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lastRenderedPageBreak/>
              <w:t>3</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34:10:200004:532</w:t>
            </w:r>
          </w:p>
        </w:tc>
        <w:tc>
          <w:tcPr>
            <w:tcW w:w="2694" w:type="dxa"/>
            <w:vAlign w:val="center"/>
          </w:tcPr>
          <w:p w:rsidR="00CB7331" w:rsidRDefault="00A24C07">
            <w:pPr>
              <w:jc w:val="both"/>
              <w:rPr>
                <w:rFonts w:ascii="Times New Roman" w:hAnsi="Times New Roman"/>
                <w:sz w:val="24"/>
                <w:szCs w:val="24"/>
                <w:lang w:val="ru-RU" w:bidi="ru-RU"/>
              </w:rPr>
            </w:pP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промышленности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энергетики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транспорта</w:t>
            </w:r>
            <w:r>
              <w:rPr>
                <w:rFonts w:ascii="Times New Roman" w:hAnsi="Times New Roman"/>
                <w:sz w:val="24"/>
                <w:szCs w:val="24"/>
                <w:lang w:val="ru-RU" w:bidi="ru-RU"/>
              </w:rPr>
              <w:t xml:space="preserve">, </w:t>
            </w:r>
            <w:r>
              <w:rPr>
                <w:rFonts w:ascii="Times New Roman" w:hAnsi="Times New Roman" w:hint="eastAsia"/>
                <w:sz w:val="24"/>
                <w:szCs w:val="24"/>
                <w:lang w:val="ru-RU" w:bidi="ru-RU"/>
              </w:rPr>
              <w:t>связи</w:t>
            </w:r>
            <w:r>
              <w:rPr>
                <w:rFonts w:ascii="Times New Roman" w:hAnsi="Times New Roman"/>
                <w:sz w:val="24"/>
                <w:szCs w:val="24"/>
                <w:lang w:val="ru-RU" w:bidi="ru-RU"/>
              </w:rPr>
              <w:t xml:space="preserve">, </w:t>
            </w:r>
            <w:r>
              <w:rPr>
                <w:rFonts w:ascii="Times New Roman" w:hAnsi="Times New Roman" w:hint="eastAsia"/>
                <w:sz w:val="24"/>
                <w:szCs w:val="24"/>
                <w:lang w:val="ru-RU" w:bidi="ru-RU"/>
              </w:rPr>
              <w:t>радиовещания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телевидения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информатики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для</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обеспечения</w:t>
            </w:r>
            <w:r>
              <w:rPr>
                <w:rFonts w:ascii="Times New Roman" w:hAnsi="Times New Roman"/>
                <w:sz w:val="24"/>
                <w:szCs w:val="24"/>
                <w:lang w:val="ru-RU" w:bidi="ru-RU"/>
              </w:rPr>
              <w:t xml:space="preserve"> </w:t>
            </w:r>
            <w:r>
              <w:rPr>
                <w:rFonts w:ascii="Times New Roman" w:hAnsi="Times New Roman" w:hint="eastAsia"/>
                <w:sz w:val="24"/>
                <w:szCs w:val="24"/>
                <w:lang w:val="ru-RU" w:bidi="ru-RU"/>
              </w:rPr>
              <w:t>космической</w:t>
            </w:r>
            <w:r>
              <w:rPr>
                <w:rFonts w:ascii="Times New Roman" w:hAnsi="Times New Roman"/>
                <w:sz w:val="24"/>
                <w:szCs w:val="24"/>
                <w:lang w:val="ru-RU" w:bidi="ru-RU"/>
              </w:rPr>
              <w:t xml:space="preserve"> </w:t>
            </w:r>
            <w:r>
              <w:rPr>
                <w:rFonts w:ascii="Times New Roman" w:hAnsi="Times New Roman" w:hint="eastAsia"/>
                <w:sz w:val="24"/>
                <w:szCs w:val="24"/>
                <w:lang w:val="ru-RU" w:bidi="ru-RU"/>
              </w:rPr>
              <w:t>деятельности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обороны</w:t>
            </w:r>
            <w:r>
              <w:rPr>
                <w:rFonts w:ascii="Times New Roman" w:hAnsi="Times New Roman"/>
                <w:sz w:val="24"/>
                <w:szCs w:val="24"/>
                <w:lang w:val="ru-RU" w:bidi="ru-RU"/>
              </w:rPr>
              <w:t xml:space="preserve">, </w:t>
            </w:r>
            <w:r>
              <w:rPr>
                <w:rFonts w:ascii="Times New Roman" w:hAnsi="Times New Roman" w:hint="eastAsia"/>
                <w:sz w:val="24"/>
                <w:szCs w:val="24"/>
                <w:lang w:val="ru-RU" w:bidi="ru-RU"/>
              </w:rPr>
              <w:t>безопасности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w:t>
            </w:r>
            <w:r>
              <w:rPr>
                <w:rFonts w:ascii="Times New Roman" w:hAnsi="Times New Roman"/>
                <w:sz w:val="24"/>
                <w:szCs w:val="24"/>
                <w:lang w:val="ru-RU" w:bidi="ru-RU"/>
              </w:rPr>
              <w:t xml:space="preserve"> </w:t>
            </w: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специального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назначения</w:t>
            </w:r>
          </w:p>
        </w:tc>
        <w:tc>
          <w:tcPr>
            <w:tcW w:w="170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Земли населенных пунктов</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Зона транспортной инфраструктуры</w:t>
            </w:r>
          </w:p>
        </w:tc>
        <w:tc>
          <w:tcPr>
            <w:tcW w:w="845"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0,2</w:t>
            </w:r>
          </w:p>
        </w:tc>
      </w:tr>
      <w:tr w:rsidR="00CB7331">
        <w:tc>
          <w:tcPr>
            <w:tcW w:w="42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4</w:t>
            </w:r>
          </w:p>
        </w:tc>
        <w:tc>
          <w:tcPr>
            <w:tcW w:w="1842" w:type="dxa"/>
            <w:vAlign w:val="center"/>
          </w:tcPr>
          <w:p w:rsidR="00CB7331" w:rsidRDefault="00A24C07">
            <w:pPr>
              <w:jc w:val="both"/>
              <w:rPr>
                <w:rFonts w:ascii="Times New Roman" w:hAnsi="Times New Roman"/>
                <w:sz w:val="24"/>
                <w:szCs w:val="24"/>
                <w:lang w:val="ru-RU" w:bidi="ru-RU"/>
              </w:rPr>
            </w:pPr>
            <w:r>
              <w:rPr>
                <w:rFonts w:ascii="Arial" w:hAnsi="Arial" w:cs="Arial"/>
                <w:color w:val="1A1A1A"/>
                <w:shd w:val="clear" w:color="auto" w:fill="FFFFFF"/>
              </w:rPr>
              <w:t>34:10:000000:1428</w:t>
            </w:r>
          </w:p>
        </w:tc>
        <w:tc>
          <w:tcPr>
            <w:tcW w:w="2694" w:type="dxa"/>
            <w:vAlign w:val="center"/>
          </w:tcPr>
          <w:p w:rsidR="00CB7331" w:rsidRDefault="00A24C07">
            <w:pPr>
              <w:jc w:val="both"/>
              <w:rPr>
                <w:rFonts w:ascii="Times New Roman" w:hAnsi="Times New Roman"/>
                <w:sz w:val="24"/>
                <w:szCs w:val="24"/>
                <w:lang w:val="ru-RU" w:bidi="ru-RU"/>
              </w:rPr>
            </w:pPr>
            <w:r>
              <w:rPr>
                <w:rFonts w:ascii="Times New Roman" w:hAnsi="Times New Roman" w:hint="eastAsia"/>
                <w:sz w:val="24"/>
                <w:szCs w:val="24"/>
                <w:lang w:val="ru-RU" w:bidi="ru-RU"/>
              </w:rPr>
              <w:t>Земли</w:t>
            </w:r>
            <w:r>
              <w:rPr>
                <w:rFonts w:ascii="Times New Roman" w:hAnsi="Times New Roman"/>
                <w:sz w:val="24"/>
                <w:szCs w:val="24"/>
                <w:lang w:val="ru-RU" w:bidi="ru-RU"/>
              </w:rPr>
              <w:t xml:space="preserve"> </w:t>
            </w:r>
            <w:r>
              <w:rPr>
                <w:rFonts w:ascii="Times New Roman" w:hAnsi="Times New Roman" w:hint="eastAsia"/>
                <w:sz w:val="24"/>
                <w:szCs w:val="24"/>
                <w:lang w:val="ru-RU" w:bidi="ru-RU"/>
              </w:rPr>
              <w:t>сельскохозяйственного</w:t>
            </w:r>
            <w:r>
              <w:rPr>
                <w:rFonts w:ascii="Times New Roman" w:hAnsi="Times New Roman"/>
                <w:sz w:val="24"/>
                <w:szCs w:val="24"/>
                <w:lang w:val="ru-RU" w:bidi="ru-RU"/>
              </w:rPr>
              <w:t xml:space="preserve"> </w:t>
            </w:r>
            <w:r>
              <w:rPr>
                <w:rFonts w:ascii="Times New Roman" w:hAnsi="Times New Roman" w:hint="eastAsia"/>
                <w:sz w:val="24"/>
                <w:szCs w:val="24"/>
                <w:lang w:val="ru-RU" w:bidi="ru-RU"/>
              </w:rPr>
              <w:t>назначения</w:t>
            </w:r>
          </w:p>
        </w:tc>
        <w:tc>
          <w:tcPr>
            <w:tcW w:w="1701"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Земли населенных пунктов</w:t>
            </w:r>
          </w:p>
        </w:tc>
        <w:tc>
          <w:tcPr>
            <w:tcW w:w="1842" w:type="dxa"/>
            <w:vAlign w:val="center"/>
          </w:tcPr>
          <w:p w:rsidR="00CB7331" w:rsidRDefault="00A24C07">
            <w:pPr>
              <w:jc w:val="both"/>
              <w:rPr>
                <w:rFonts w:ascii="Times New Roman" w:hAnsi="Times New Roman"/>
                <w:sz w:val="24"/>
                <w:szCs w:val="24"/>
                <w:lang w:val="ru-RU" w:bidi="ru-RU"/>
              </w:rPr>
            </w:pPr>
            <w:r>
              <w:rPr>
                <w:rFonts w:ascii="Times New Roman" w:hAnsi="Times New Roman" w:hint="eastAsia"/>
                <w:sz w:val="24"/>
                <w:szCs w:val="24"/>
                <w:lang w:val="ru-RU" w:bidi="ru-RU"/>
              </w:rPr>
              <w:t>Зона</w:t>
            </w:r>
            <w:r>
              <w:rPr>
                <w:rFonts w:ascii="Times New Roman" w:hAnsi="Times New Roman"/>
                <w:sz w:val="24"/>
                <w:szCs w:val="24"/>
                <w:lang w:val="ru-RU" w:bidi="ru-RU"/>
              </w:rPr>
              <w:t xml:space="preserve"> </w:t>
            </w:r>
            <w:r>
              <w:rPr>
                <w:rFonts w:ascii="Times New Roman" w:hAnsi="Times New Roman" w:hint="eastAsia"/>
                <w:sz w:val="24"/>
                <w:szCs w:val="24"/>
                <w:lang w:val="ru-RU" w:bidi="ru-RU"/>
              </w:rPr>
              <w:t>застройки</w:t>
            </w:r>
            <w:r>
              <w:rPr>
                <w:rFonts w:ascii="Times New Roman" w:hAnsi="Times New Roman"/>
                <w:sz w:val="24"/>
                <w:szCs w:val="24"/>
                <w:lang w:val="ru-RU" w:bidi="ru-RU"/>
              </w:rPr>
              <w:t xml:space="preserve"> </w:t>
            </w:r>
            <w:r>
              <w:rPr>
                <w:rFonts w:ascii="Times New Roman" w:hAnsi="Times New Roman" w:hint="eastAsia"/>
                <w:sz w:val="24"/>
                <w:szCs w:val="24"/>
                <w:lang w:val="ru-RU" w:bidi="ru-RU"/>
              </w:rPr>
              <w:t>инд</w:t>
            </w:r>
            <w:r>
              <w:rPr>
                <w:rFonts w:ascii="Times New Roman" w:hAnsi="Times New Roman"/>
                <w:sz w:val="24"/>
                <w:szCs w:val="24"/>
                <w:lang w:val="ru-RU" w:bidi="ru-RU"/>
              </w:rPr>
              <w:t xml:space="preserve">ивидуальными </w:t>
            </w:r>
            <w:r>
              <w:rPr>
                <w:rFonts w:ascii="Times New Roman" w:hAnsi="Times New Roman" w:hint="eastAsia"/>
                <w:sz w:val="24"/>
                <w:szCs w:val="24"/>
                <w:lang w:val="ru-RU" w:bidi="ru-RU"/>
              </w:rPr>
              <w:t>жил</w:t>
            </w:r>
            <w:r>
              <w:rPr>
                <w:rFonts w:ascii="Times New Roman" w:hAnsi="Times New Roman"/>
                <w:sz w:val="24"/>
                <w:szCs w:val="24"/>
                <w:lang w:val="ru-RU" w:bidi="ru-RU"/>
              </w:rPr>
              <w:t xml:space="preserve">ыми </w:t>
            </w:r>
            <w:r>
              <w:rPr>
                <w:rFonts w:ascii="Times New Roman" w:hAnsi="Times New Roman" w:hint="eastAsia"/>
                <w:sz w:val="24"/>
                <w:szCs w:val="24"/>
                <w:lang w:val="ru-RU" w:bidi="ru-RU"/>
              </w:rPr>
              <w:t>домами</w:t>
            </w:r>
          </w:p>
        </w:tc>
        <w:tc>
          <w:tcPr>
            <w:tcW w:w="845" w:type="dxa"/>
            <w:vAlign w:val="center"/>
          </w:tcPr>
          <w:p w:rsidR="00CB7331" w:rsidRDefault="00A24C07">
            <w:pPr>
              <w:jc w:val="both"/>
              <w:rPr>
                <w:rFonts w:ascii="Times New Roman" w:hAnsi="Times New Roman"/>
                <w:sz w:val="24"/>
                <w:szCs w:val="24"/>
                <w:lang w:val="ru-RU" w:bidi="ru-RU"/>
              </w:rPr>
            </w:pPr>
            <w:r>
              <w:rPr>
                <w:rFonts w:ascii="Times New Roman" w:hAnsi="Times New Roman"/>
                <w:sz w:val="24"/>
                <w:szCs w:val="24"/>
                <w:lang w:val="ru-RU" w:bidi="ru-RU"/>
              </w:rPr>
              <w:t>15,1</w:t>
            </w:r>
          </w:p>
        </w:tc>
      </w:tr>
    </w:tbl>
    <w:p w:rsidR="00CB7331" w:rsidRDefault="00CB7331">
      <w:pPr>
        <w:jc w:val="both"/>
        <w:rPr>
          <w:rFonts w:ascii="Times New Roman" w:hAnsi="Times New Roman"/>
          <w:sz w:val="28"/>
          <w:szCs w:val="28"/>
          <w:lang w:val="ru-RU" w:bidi="ru-RU"/>
        </w:rPr>
      </w:pPr>
    </w:p>
    <w:p w:rsidR="00CB7331" w:rsidRDefault="00CB7331">
      <w:pPr>
        <w:jc w:val="right"/>
        <w:rPr>
          <w:rFonts w:ascii="Times New Roman" w:hAnsi="Times New Roman"/>
          <w:b/>
          <w:bCs/>
          <w:color w:val="FF0000"/>
          <w:sz w:val="24"/>
          <w:szCs w:val="24"/>
          <w:lang w:val="ru-RU"/>
        </w:rPr>
      </w:pPr>
    </w:p>
    <w:p w:rsidR="00CB7331" w:rsidRDefault="00CB7331">
      <w:pPr>
        <w:jc w:val="right"/>
        <w:rPr>
          <w:rFonts w:ascii="Times New Roman" w:hAnsi="Times New Roman"/>
          <w:b/>
          <w:bCs/>
          <w:color w:val="FF0000"/>
          <w:sz w:val="24"/>
          <w:szCs w:val="24"/>
          <w:lang w:val="ru-RU"/>
        </w:rPr>
      </w:pPr>
    </w:p>
    <w:p w:rsidR="00CB7331" w:rsidRDefault="00CB7331">
      <w:pPr>
        <w:jc w:val="right"/>
        <w:rPr>
          <w:rFonts w:ascii="Times New Roman" w:hAnsi="Times New Roman"/>
          <w:b/>
          <w:bCs/>
          <w:color w:val="FF0000"/>
          <w:sz w:val="24"/>
          <w:szCs w:val="24"/>
          <w:lang w:val="ru-RU"/>
        </w:rPr>
      </w:pPr>
    </w:p>
    <w:p w:rsidR="00CB7331" w:rsidRDefault="00CB7331">
      <w:pPr>
        <w:jc w:val="right"/>
        <w:rPr>
          <w:rFonts w:ascii="Times New Roman" w:hAnsi="Times New Roman"/>
          <w:b/>
          <w:bCs/>
          <w:color w:val="FF0000"/>
          <w:sz w:val="24"/>
          <w:szCs w:val="24"/>
          <w:lang w:val="ru-RU"/>
        </w:rPr>
      </w:pPr>
    </w:p>
    <w:p w:rsidR="00CB7331" w:rsidRDefault="00CB7331">
      <w:pPr>
        <w:jc w:val="right"/>
        <w:rPr>
          <w:rFonts w:ascii="Times New Roman" w:hAnsi="Times New Roman"/>
          <w:b/>
          <w:bCs/>
          <w:color w:val="FF0000"/>
          <w:sz w:val="24"/>
          <w:szCs w:val="24"/>
          <w:lang w:val="ru-RU"/>
        </w:rPr>
      </w:pPr>
      <w:bookmarkStart w:id="347" w:name="_GoBack"/>
      <w:bookmarkEnd w:id="347"/>
    </w:p>
    <w:sectPr w:rsidR="00CB7331">
      <w:type w:val="continuous"/>
      <w:pgSz w:w="11907" w:h="16840"/>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65" w:rsidRDefault="00CD1465">
      <w:r>
        <w:separator/>
      </w:r>
    </w:p>
  </w:endnote>
  <w:endnote w:type="continuationSeparator" w:id="0">
    <w:p w:rsidR="00CD1465" w:rsidRDefault="00CD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Segoe Print"/>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altName w:val="PMingLiU-ExtB"/>
    <w:panose1 w:val="02020404030301010803"/>
    <w:charset w:val="CC"/>
    <w:family w:val="roman"/>
    <w:pitch w:val="variable"/>
    <w:sig w:usb0="00000287" w:usb1="00000000" w:usb2="00000000" w:usb3="00000000" w:csb0="0000009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altName w:val="Segoe Print"/>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altName w:val="Segoe Print"/>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altName w:val="Franklin Gothic Medium"/>
    <w:charset w:val="00"/>
    <w:family w:val="swiss"/>
    <w:pitch w:val="variable"/>
    <w:sig w:usb0="00000287" w:usb1="00000000" w:usb2="00000000" w:usb3="00000000" w:csb0="0000009F" w:csb1="00000000"/>
  </w:font>
  <w:font w:name="AGGal">
    <w:altName w:val="Times New Roman"/>
    <w:charset w:val="00"/>
    <w:family w:val="auto"/>
    <w:pitch w:val="default"/>
    <w:sig w:usb0="00000000"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02383"/>
    </w:sdtPr>
    <w:sdtEndPr/>
    <w:sdtContent>
      <w:p w:rsidR="00CD1465" w:rsidRDefault="00CD1465">
        <w:pPr>
          <w:pStyle w:val="aff8"/>
          <w:jc w:val="center"/>
          <w:rPr>
            <w:lang w:val="ru-RU"/>
          </w:rPr>
        </w:pPr>
      </w:p>
      <w:p w:rsidR="00CD1465" w:rsidRDefault="00815A39">
        <w:pPr>
          <w:pStyle w:val="aff8"/>
          <w:jc w:val="center"/>
          <w:rPr>
            <w:lang w:val="ru-RU"/>
          </w:rPr>
        </w:pPr>
      </w:p>
    </w:sdtContent>
  </w:sdt>
  <w:p w:rsidR="00CD1465" w:rsidRDefault="00CD1465">
    <w:pPr>
      <w:pStyle w:val="aff8"/>
      <w:jc w:val="center"/>
      <w:rPr>
        <w:lang w:val="ru-RU"/>
      </w:rPr>
    </w:pPr>
  </w:p>
  <w:p w:rsidR="00CD1465" w:rsidRDefault="00CD1465">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65" w:rsidRDefault="00CD1465">
      <w:r>
        <w:separator/>
      </w:r>
    </w:p>
  </w:footnote>
  <w:footnote w:type="continuationSeparator" w:id="0">
    <w:p w:rsidR="00CD1465" w:rsidRDefault="00CD1465">
      <w:r>
        <w:continuationSeparator/>
      </w:r>
    </w:p>
  </w:footnote>
  <w:footnote w:id="1">
    <w:p w:rsidR="00CD1465" w:rsidRDefault="00CD1465">
      <w:pPr>
        <w:pStyle w:val="af9"/>
        <w:rPr>
          <w:rFonts w:ascii="Times New Roman" w:hAnsi="Times New Roman"/>
          <w:lang w:val="ru-RU"/>
        </w:rPr>
      </w:pPr>
      <w:r>
        <w:rPr>
          <w:rStyle w:val="a5"/>
          <w:rFonts w:ascii="Times New Roman" w:hAnsi="Times New Roman"/>
        </w:rPr>
        <w:footnoteRef/>
      </w:r>
      <w:r>
        <w:rPr>
          <w:rFonts w:ascii="Times New Roman" w:hAnsi="Times New Roman"/>
          <w:lang w:val="ru-RU"/>
        </w:rPr>
        <w:t xml:space="preserve"> Согласно данным Федеральной службы государственной статистики</w:t>
      </w:r>
    </w:p>
  </w:footnote>
  <w:footnote w:id="2">
    <w:p w:rsidR="00CD1465" w:rsidRDefault="00CD1465">
      <w:pPr>
        <w:pStyle w:val="af9"/>
        <w:rPr>
          <w:rFonts w:asciiTheme="minorHAnsi" w:hAnsiTheme="minorHAnsi"/>
          <w:lang w:val="ru-RU"/>
        </w:rPr>
      </w:pPr>
      <w:r>
        <w:rPr>
          <w:rStyle w:val="a5"/>
        </w:rPr>
        <w:footnoteRef/>
      </w:r>
      <w:r>
        <w:rPr>
          <w:lang w:val="ru-RU"/>
        </w:rPr>
        <w:t xml:space="preserve"> </w:t>
      </w:r>
      <w:r>
        <w:rPr>
          <w:rFonts w:asciiTheme="minorHAnsi" w:hAnsiTheme="minorHAnsi"/>
          <w:lang w:val="ru-RU"/>
        </w:rPr>
        <w:t>Согласно данным Федеральной службы государственной статистики</w:t>
      </w:r>
    </w:p>
  </w:footnote>
  <w:footnote w:id="3">
    <w:p w:rsidR="00CD1465" w:rsidRDefault="00CD1465">
      <w:pPr>
        <w:pStyle w:val="af9"/>
        <w:jc w:val="both"/>
        <w:rPr>
          <w:rFonts w:ascii="Times New Roman" w:hAnsi="Times New Roman"/>
          <w:lang w:val="ru-RU"/>
        </w:rPr>
      </w:pPr>
      <w:r>
        <w:rPr>
          <w:rStyle w:val="a5"/>
          <w:rFonts w:ascii="Times New Roman" w:hAnsi="Times New Roman"/>
        </w:rPr>
        <w:footnoteRef/>
      </w:r>
      <w:r>
        <w:rPr>
          <w:rFonts w:ascii="Times New Roman" w:hAnsi="Times New Roman"/>
        </w:rPr>
        <w:t xml:space="preserve"> BLEVE — </w:t>
      </w:r>
      <w:r>
        <w:rPr>
          <w:rFonts w:ascii="Times New Roman" w:hAnsi="Times New Roman"/>
          <w:lang w:val="ru-RU"/>
        </w:rPr>
        <w:t>от</w:t>
      </w:r>
      <w:r>
        <w:rPr>
          <w:rFonts w:ascii="Times New Roman" w:hAnsi="Times New Roman"/>
        </w:rPr>
        <w:t xml:space="preserve"> </w:t>
      </w:r>
      <w:r>
        <w:rPr>
          <w:rFonts w:ascii="Times New Roman" w:hAnsi="Times New Roman"/>
          <w:lang w:val="ru-RU"/>
        </w:rPr>
        <w:t>англ</w:t>
      </w:r>
      <w:r>
        <w:rPr>
          <w:rFonts w:ascii="Times New Roman" w:hAnsi="Times New Roman"/>
        </w:rPr>
        <w:t xml:space="preserve">. Boiling liquid expanding vapour explosion. </w:t>
      </w:r>
      <w:r>
        <w:rPr>
          <w:rFonts w:ascii="Times New Roman" w:hAnsi="Times New Roman"/>
          <w:lang w:val="ru-RU"/>
        </w:rPr>
        <w:t xml:space="preserve">Взрыв расширяющихся паров вскипающей жидкости — тип взрыва сосуда с жидкостью, находящейся под давлением. Такой взрыв обозначается акронимом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44665"/>
    </w:sdtPr>
    <w:sdtEndPr/>
    <w:sdtContent>
      <w:p w:rsidR="00CD1465" w:rsidRDefault="00CD1465">
        <w:pPr>
          <w:pStyle w:val="afb"/>
          <w:jc w:val="center"/>
        </w:pPr>
        <w:r>
          <w:fldChar w:fldCharType="begin"/>
        </w:r>
        <w:r>
          <w:instrText xml:space="preserve"> PAGE   \* MERGEFORMAT </w:instrText>
        </w:r>
        <w:r>
          <w:fldChar w:fldCharType="separate"/>
        </w:r>
        <w:r>
          <w:t>2</w:t>
        </w:r>
        <w:r>
          <w:fldChar w:fldCharType="end"/>
        </w:r>
      </w:p>
    </w:sdtContent>
  </w:sdt>
  <w:p w:rsidR="00CD1465" w:rsidRDefault="00CD1465">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65" w:rsidRDefault="00CD1465">
    <w:pPr>
      <w:pStyle w:val="afb"/>
      <w:ind w:right="360"/>
    </w:pPr>
  </w:p>
  <w:p w:rsidR="00CD1465" w:rsidRDefault="00CD1465">
    <w:pPr>
      <w:pStyle w:val="afb"/>
      <w:ind w:right="360"/>
    </w:pPr>
  </w:p>
  <w:p w:rsidR="00CD1465" w:rsidRDefault="00CD14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746156"/>
    </w:sdtPr>
    <w:sdtEndPr/>
    <w:sdtContent>
      <w:p w:rsidR="00CD1465" w:rsidRDefault="00CD1465">
        <w:pPr>
          <w:pStyle w:val="afb"/>
          <w:jc w:val="center"/>
        </w:pPr>
        <w:r>
          <w:fldChar w:fldCharType="begin"/>
        </w:r>
        <w:r>
          <w:instrText xml:space="preserve"> PAGE   \* MERGEFORMAT </w:instrText>
        </w:r>
        <w:r>
          <w:fldChar w:fldCharType="separate"/>
        </w:r>
        <w:r w:rsidR="00815A39">
          <w:rPr>
            <w:noProof/>
          </w:rPr>
          <w:t>131</w:t>
        </w:r>
        <w:r>
          <w:fldChar w:fldCharType="end"/>
        </w:r>
      </w:p>
    </w:sdtContent>
  </w:sdt>
  <w:p w:rsidR="00CD1465" w:rsidRDefault="00CD1465">
    <w:pPr>
      <w:pStyle w:val="afb"/>
      <w:ind w:right="360"/>
    </w:pPr>
  </w:p>
  <w:p w:rsidR="00CD1465" w:rsidRDefault="00CD146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2" w15:restartNumberingAfterBreak="0">
    <w:nsid w:val="01C87C19"/>
    <w:multiLevelType w:val="multilevel"/>
    <w:tmpl w:val="01C87C19"/>
    <w:lvl w:ilvl="0">
      <w:start w:val="4"/>
      <w:numFmt w:val="decimal"/>
      <w:lvlText w:val="%1"/>
      <w:lvlJc w:val="left"/>
      <w:pPr>
        <w:ind w:left="600" w:hanging="600"/>
      </w:pPr>
      <w:rPr>
        <w:rFonts w:hint="default"/>
      </w:rPr>
    </w:lvl>
    <w:lvl w:ilvl="1">
      <w:start w:val="3"/>
      <w:numFmt w:val="decimal"/>
      <w:lvlText w:val="%1.%2"/>
      <w:lvlJc w:val="left"/>
      <w:pPr>
        <w:ind w:left="1451" w:hanging="600"/>
      </w:pPr>
      <w:rPr>
        <w:rFonts w:hint="default"/>
      </w:rPr>
    </w:lvl>
    <w:lvl w:ilvl="2">
      <w:start w:val="1"/>
      <w:numFmt w:val="decimal"/>
      <w:lvlText w:val="%1.%2.%3"/>
      <w:lvlJc w:val="left"/>
      <w:pPr>
        <w:ind w:left="2705" w:hanging="720"/>
      </w:pPr>
      <w:rPr>
        <w:rFonts w:hint="default"/>
        <w:color w:val="000000" w:themeColor="text1"/>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1D45CB1"/>
    <w:multiLevelType w:val="multilevel"/>
    <w:tmpl w:val="01D45CB1"/>
    <w:lvl w:ilvl="0">
      <w:start w:val="1"/>
      <w:numFmt w:val="decimal"/>
      <w:lvlText w:val="%1."/>
      <w:lvlJc w:val="left"/>
      <w:pPr>
        <w:ind w:left="1818" w:hanging="825"/>
      </w:pPr>
      <w:rPr>
        <w:rFonts w:hint="default"/>
        <w:color w:val="auto"/>
      </w:rPr>
    </w:lvl>
    <w:lvl w:ilvl="1">
      <w:start w:val="13"/>
      <w:numFmt w:val="decimal"/>
      <w:lvlText w:val="%1.%2."/>
      <w:lvlJc w:val="left"/>
      <w:pPr>
        <w:ind w:left="2620" w:hanging="825"/>
      </w:pPr>
      <w:rPr>
        <w:rFonts w:hint="default"/>
      </w:rPr>
    </w:lvl>
    <w:lvl w:ilvl="2">
      <w:start w:val="1"/>
      <w:numFmt w:val="decimal"/>
      <w:lvlText w:val="%1.%2.%3."/>
      <w:lvlJc w:val="left"/>
      <w:pPr>
        <w:ind w:left="3422" w:hanging="825"/>
      </w:pPr>
      <w:rPr>
        <w:rFonts w:hint="default"/>
      </w:rPr>
    </w:lvl>
    <w:lvl w:ilvl="3">
      <w:start w:val="1"/>
      <w:numFmt w:val="decimal"/>
      <w:lvlText w:val="%1.%2.%3.%4."/>
      <w:lvlJc w:val="left"/>
      <w:pPr>
        <w:ind w:left="4479" w:hanging="1080"/>
      </w:pPr>
      <w:rPr>
        <w:rFonts w:hint="default"/>
      </w:rPr>
    </w:lvl>
    <w:lvl w:ilvl="4">
      <w:start w:val="1"/>
      <w:numFmt w:val="decimal"/>
      <w:lvlText w:val="%1.%2.%3.%4.%5."/>
      <w:lvlJc w:val="left"/>
      <w:pPr>
        <w:ind w:left="5281" w:hanging="1080"/>
      </w:pPr>
      <w:rPr>
        <w:rFonts w:hint="default"/>
      </w:rPr>
    </w:lvl>
    <w:lvl w:ilvl="5">
      <w:start w:val="1"/>
      <w:numFmt w:val="decimal"/>
      <w:lvlText w:val="%1.%2.%3.%4.%5.%6."/>
      <w:lvlJc w:val="left"/>
      <w:pPr>
        <w:ind w:left="6443" w:hanging="1440"/>
      </w:pPr>
      <w:rPr>
        <w:rFonts w:hint="default"/>
      </w:rPr>
    </w:lvl>
    <w:lvl w:ilvl="6">
      <w:start w:val="1"/>
      <w:numFmt w:val="decimal"/>
      <w:lvlText w:val="%1.%2.%3.%4.%5.%6.%7."/>
      <w:lvlJc w:val="left"/>
      <w:pPr>
        <w:ind w:left="7605" w:hanging="1800"/>
      </w:pPr>
      <w:rPr>
        <w:rFonts w:hint="default"/>
      </w:rPr>
    </w:lvl>
    <w:lvl w:ilvl="7">
      <w:start w:val="1"/>
      <w:numFmt w:val="decimal"/>
      <w:lvlText w:val="%1.%2.%3.%4.%5.%6.%7.%8."/>
      <w:lvlJc w:val="left"/>
      <w:pPr>
        <w:ind w:left="8407" w:hanging="1800"/>
      </w:pPr>
      <w:rPr>
        <w:rFonts w:hint="default"/>
      </w:rPr>
    </w:lvl>
    <w:lvl w:ilvl="8">
      <w:start w:val="1"/>
      <w:numFmt w:val="decimal"/>
      <w:lvlText w:val="%1.%2.%3.%4.%5.%6.%7.%8.%9."/>
      <w:lvlJc w:val="left"/>
      <w:pPr>
        <w:ind w:left="9569" w:hanging="2160"/>
      </w:pPr>
      <w:rPr>
        <w:rFonts w:hint="default"/>
      </w:rPr>
    </w:lvl>
  </w:abstractNum>
  <w:abstractNum w:abstractNumId="4" w15:restartNumberingAfterBreak="0">
    <w:nsid w:val="04F2600B"/>
    <w:multiLevelType w:val="multilevel"/>
    <w:tmpl w:val="04F2600B"/>
    <w:lvl w:ilvl="0">
      <w:start w:val="1"/>
      <w:numFmt w:val="bullet"/>
      <w:pStyle w:val="11"/>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582C19"/>
    <w:multiLevelType w:val="multilevel"/>
    <w:tmpl w:val="14582C19"/>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 w15:restartNumberingAfterBreak="0">
    <w:nsid w:val="145A7472"/>
    <w:multiLevelType w:val="multilevel"/>
    <w:tmpl w:val="145A7472"/>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7" w15:restartNumberingAfterBreak="0">
    <w:nsid w:val="1C040EBB"/>
    <w:multiLevelType w:val="multilevel"/>
    <w:tmpl w:val="1C040EBB"/>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B8411FA"/>
    <w:multiLevelType w:val="multilevel"/>
    <w:tmpl w:val="2B8411FA"/>
    <w:lvl w:ilvl="0">
      <w:start w:val="1"/>
      <w:numFmt w:val="bullet"/>
      <w:lvlText w:val=""/>
      <w:lvlJc w:val="left"/>
      <w:pPr>
        <w:tabs>
          <w:tab w:val="left" w:pos="2421"/>
        </w:tabs>
        <w:ind w:left="2421" w:hanging="360"/>
      </w:pPr>
      <w:rPr>
        <w:rFonts w:ascii="Symbol" w:hAnsi="Symbol" w:hint="default"/>
      </w:rPr>
    </w:lvl>
    <w:lvl w:ilvl="1">
      <w:start w:val="1"/>
      <w:numFmt w:val="decimal"/>
      <w:lvlText w:val="%2."/>
      <w:lvlJc w:val="left"/>
      <w:pPr>
        <w:tabs>
          <w:tab w:val="left" w:pos="1440"/>
        </w:tabs>
        <w:ind w:left="1440" w:hanging="360"/>
      </w:pPr>
      <w:rPr>
        <w:sz w:val="22"/>
        <w:szCs w:val="22"/>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3D187E8C"/>
    <w:multiLevelType w:val="multilevel"/>
    <w:tmpl w:val="3D187E8C"/>
    <w:lvl w:ilvl="0">
      <w:start w:val="1"/>
      <w:numFmt w:val="bullet"/>
      <w:pStyle w:val="1"/>
      <w:lvlText w:val="–"/>
      <w:lvlJc w:val="left"/>
      <w:pPr>
        <w:ind w:left="720" w:hanging="360"/>
      </w:pPr>
      <w:rPr>
        <w:rFonts w:ascii="Cambria" w:hAnsi="Cambria" w:hint="default"/>
      </w:rPr>
    </w:lvl>
    <w:lvl w:ilvl="1">
      <w:start w:val="1"/>
      <w:numFmt w:val="bullet"/>
      <w:pStyle w:val="20"/>
      <w:lvlText w:val="o"/>
      <w:lvlJc w:val="left"/>
      <w:pPr>
        <w:ind w:left="1440" w:hanging="360"/>
      </w:pPr>
      <w:rPr>
        <w:rFonts w:ascii="Courier New" w:hAnsi="Courier New" w:cs="Courier New" w:hint="default"/>
      </w:rPr>
    </w:lvl>
    <w:lvl w:ilvl="2">
      <w:start w:val="1"/>
      <w:numFmt w:val="bullet"/>
      <w:pStyle w:val="30"/>
      <w:lvlText w:val=""/>
      <w:lvlJc w:val="left"/>
      <w:pPr>
        <w:ind w:left="2160" w:hanging="360"/>
      </w:pPr>
      <w:rPr>
        <w:rFonts w:ascii="Wingdings" w:hAnsi="Wingdings" w:hint="default"/>
      </w:rPr>
    </w:lvl>
    <w:lvl w:ilvl="3">
      <w:start w:val="1"/>
      <w:numFmt w:val="bullet"/>
      <w:pStyle w:val="4"/>
      <w:lvlText w:val=""/>
      <w:lvlJc w:val="left"/>
      <w:pPr>
        <w:ind w:left="2880" w:hanging="360"/>
      </w:pPr>
      <w:rPr>
        <w:rFonts w:ascii="Symbol" w:hAnsi="Symbol" w:hint="default"/>
      </w:rPr>
    </w:lvl>
    <w:lvl w:ilvl="4">
      <w:start w:val="1"/>
      <w:numFmt w:val="bullet"/>
      <w:pStyle w:val="5"/>
      <w:lvlText w:val="o"/>
      <w:lvlJc w:val="left"/>
      <w:pPr>
        <w:ind w:left="3600" w:hanging="360"/>
      </w:pPr>
      <w:rPr>
        <w:rFonts w:ascii="Courier New" w:hAnsi="Courier New" w:cs="Courier New" w:hint="default"/>
      </w:rPr>
    </w:lvl>
    <w:lvl w:ilvl="5">
      <w:start w:val="1"/>
      <w:numFmt w:val="bullet"/>
      <w:pStyle w:val="6"/>
      <w:lvlText w:val=""/>
      <w:lvlJc w:val="left"/>
      <w:pPr>
        <w:ind w:left="4320" w:hanging="360"/>
      </w:pPr>
      <w:rPr>
        <w:rFonts w:ascii="Wingdings" w:hAnsi="Wingdings" w:hint="default"/>
      </w:rPr>
    </w:lvl>
    <w:lvl w:ilvl="6">
      <w:start w:val="1"/>
      <w:numFmt w:val="bullet"/>
      <w:pStyle w:val="7"/>
      <w:lvlText w:val=""/>
      <w:lvlJc w:val="left"/>
      <w:pPr>
        <w:ind w:left="5040" w:hanging="360"/>
      </w:pPr>
      <w:rPr>
        <w:rFonts w:ascii="Symbol" w:hAnsi="Symbol" w:hint="default"/>
      </w:rPr>
    </w:lvl>
    <w:lvl w:ilvl="7">
      <w:start w:val="1"/>
      <w:numFmt w:val="bullet"/>
      <w:pStyle w:val="8"/>
      <w:lvlText w:val="o"/>
      <w:lvlJc w:val="left"/>
      <w:pPr>
        <w:ind w:left="5760" w:hanging="360"/>
      </w:pPr>
      <w:rPr>
        <w:rFonts w:ascii="Courier New" w:hAnsi="Courier New" w:cs="Courier New" w:hint="default"/>
      </w:rPr>
    </w:lvl>
    <w:lvl w:ilvl="8">
      <w:start w:val="1"/>
      <w:numFmt w:val="bullet"/>
      <w:pStyle w:val="9"/>
      <w:lvlText w:val=""/>
      <w:lvlJc w:val="left"/>
      <w:pPr>
        <w:ind w:left="6480" w:hanging="360"/>
      </w:pPr>
      <w:rPr>
        <w:rFonts w:ascii="Wingdings" w:hAnsi="Wingdings" w:hint="default"/>
      </w:rPr>
    </w:lvl>
  </w:abstractNum>
  <w:abstractNum w:abstractNumId="10" w15:restartNumberingAfterBreak="0">
    <w:nsid w:val="4C0D4318"/>
    <w:multiLevelType w:val="multilevel"/>
    <w:tmpl w:val="4C0D4318"/>
    <w:lvl w:ilvl="0">
      <w:start w:val="1"/>
      <w:numFmt w:val="decimal"/>
      <w:lvlText w:val="%1."/>
      <w:lvlJc w:val="left"/>
      <w:pPr>
        <w:ind w:left="502" w:hanging="360"/>
      </w:pPr>
    </w:lvl>
    <w:lvl w:ilvl="1">
      <w:start w:val="1"/>
      <w:numFmt w:val="decimal"/>
      <w:lvlText w:val="%1.%2."/>
      <w:lvlJc w:val="left"/>
      <w:pPr>
        <w:ind w:left="114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91A27"/>
    <w:multiLevelType w:val="multilevel"/>
    <w:tmpl w:val="58A91A27"/>
    <w:lvl w:ilvl="0">
      <w:start w:val="4"/>
      <w:numFmt w:val="decimal"/>
      <w:lvlText w:val="%1"/>
      <w:lvlJc w:val="left"/>
      <w:pPr>
        <w:ind w:left="375" w:hanging="375"/>
      </w:pPr>
      <w:rPr>
        <w:rFonts w:hint="default"/>
      </w:rPr>
    </w:lvl>
    <w:lvl w:ilvl="1">
      <w:start w:val="8"/>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2" w15:restartNumberingAfterBreak="0">
    <w:nsid w:val="5FB14164"/>
    <w:multiLevelType w:val="multilevel"/>
    <w:tmpl w:val="5FB14164"/>
    <w:lvl w:ilvl="0">
      <w:start w:val="1"/>
      <w:numFmt w:val="bullet"/>
      <w:lvlText w:val="−"/>
      <w:lvlJc w:val="left"/>
      <w:pPr>
        <w:ind w:left="1931" w:hanging="360"/>
      </w:pPr>
      <w:rPr>
        <w:rFonts w:ascii="Courier New" w:hAnsi="Courier New" w:hint="default"/>
        <w:color w:val="auto"/>
      </w:r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hint="default"/>
      </w:rPr>
    </w:lvl>
  </w:abstractNum>
  <w:abstractNum w:abstractNumId="13" w15:restartNumberingAfterBreak="0">
    <w:nsid w:val="63516539"/>
    <w:multiLevelType w:val="multilevel"/>
    <w:tmpl w:val="63516539"/>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4" w15:restartNumberingAfterBreak="0">
    <w:nsid w:val="689A1E51"/>
    <w:multiLevelType w:val="multilevel"/>
    <w:tmpl w:val="689A1E51"/>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90727"/>
    <w:multiLevelType w:val="multilevel"/>
    <w:tmpl w:val="69C90727"/>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6" w15:restartNumberingAfterBreak="0">
    <w:nsid w:val="6F903605"/>
    <w:multiLevelType w:val="multilevel"/>
    <w:tmpl w:val="6F90360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7B8C7C57"/>
    <w:multiLevelType w:val="multilevel"/>
    <w:tmpl w:val="7B8C7C57"/>
    <w:lvl w:ilvl="0">
      <w:start w:val="1"/>
      <w:numFmt w:val="bullet"/>
      <w:lvlText w:val=""/>
      <w:lvlJc w:val="left"/>
      <w:pPr>
        <w:ind w:left="786"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9"/>
  </w:num>
  <w:num w:numId="2">
    <w:abstractNumId w:val="0"/>
  </w:num>
  <w:num w:numId="3">
    <w:abstractNumId w:val="1"/>
  </w:num>
  <w:num w:numId="4">
    <w:abstractNumId w:val="15"/>
  </w:num>
  <w:num w:numId="5">
    <w:abstractNumId w:val="5"/>
  </w:num>
  <w:num w:numId="6">
    <w:abstractNumId w:val="4"/>
  </w:num>
  <w:num w:numId="7">
    <w:abstractNumId w:val="3"/>
  </w:num>
  <w:num w:numId="8">
    <w:abstractNumId w:val="13"/>
  </w:num>
  <w:num w:numId="9">
    <w:abstractNumId w:val="10"/>
  </w:num>
  <w:num w:numId="10">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2"/>
  </w:num>
  <w:num w:numId="14">
    <w:abstractNumId w:val="7"/>
  </w:num>
  <w:num w:numId="15">
    <w:abstractNumId w:val="16"/>
  </w:num>
  <w:num w:numId="16">
    <w:abstractNumId w:val="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A2"/>
    <w:rsid w:val="00000374"/>
    <w:rsid w:val="00001788"/>
    <w:rsid w:val="00001987"/>
    <w:rsid w:val="00001B15"/>
    <w:rsid w:val="00002708"/>
    <w:rsid w:val="000035E0"/>
    <w:rsid w:val="000038CB"/>
    <w:rsid w:val="00003A00"/>
    <w:rsid w:val="00003ABE"/>
    <w:rsid w:val="00003C13"/>
    <w:rsid w:val="00003E22"/>
    <w:rsid w:val="00003E68"/>
    <w:rsid w:val="00005611"/>
    <w:rsid w:val="000056C0"/>
    <w:rsid w:val="000056EE"/>
    <w:rsid w:val="00005921"/>
    <w:rsid w:val="00005DE3"/>
    <w:rsid w:val="00005F85"/>
    <w:rsid w:val="00006083"/>
    <w:rsid w:val="000064E6"/>
    <w:rsid w:val="00006581"/>
    <w:rsid w:val="00006792"/>
    <w:rsid w:val="00006D57"/>
    <w:rsid w:val="000100BE"/>
    <w:rsid w:val="000104F3"/>
    <w:rsid w:val="00010EE6"/>
    <w:rsid w:val="000111DF"/>
    <w:rsid w:val="0001137D"/>
    <w:rsid w:val="00012E42"/>
    <w:rsid w:val="000131CA"/>
    <w:rsid w:val="00013732"/>
    <w:rsid w:val="000137FD"/>
    <w:rsid w:val="0001453E"/>
    <w:rsid w:val="000159CE"/>
    <w:rsid w:val="00015CAD"/>
    <w:rsid w:val="00015E88"/>
    <w:rsid w:val="00016020"/>
    <w:rsid w:val="00016340"/>
    <w:rsid w:val="000169BD"/>
    <w:rsid w:val="00016A38"/>
    <w:rsid w:val="00016A6C"/>
    <w:rsid w:val="00017592"/>
    <w:rsid w:val="00017682"/>
    <w:rsid w:val="00017815"/>
    <w:rsid w:val="0001781A"/>
    <w:rsid w:val="0001792C"/>
    <w:rsid w:val="000205CF"/>
    <w:rsid w:val="00020ADB"/>
    <w:rsid w:val="00020EF7"/>
    <w:rsid w:val="00020F66"/>
    <w:rsid w:val="00021166"/>
    <w:rsid w:val="00021A4D"/>
    <w:rsid w:val="000221B7"/>
    <w:rsid w:val="0002283A"/>
    <w:rsid w:val="00022B73"/>
    <w:rsid w:val="00022D94"/>
    <w:rsid w:val="00023B74"/>
    <w:rsid w:val="00024936"/>
    <w:rsid w:val="00024C3B"/>
    <w:rsid w:val="00024D33"/>
    <w:rsid w:val="00024DC5"/>
    <w:rsid w:val="00024F0F"/>
    <w:rsid w:val="00025218"/>
    <w:rsid w:val="000268EC"/>
    <w:rsid w:val="00026AB1"/>
    <w:rsid w:val="000278FC"/>
    <w:rsid w:val="00027D08"/>
    <w:rsid w:val="00030751"/>
    <w:rsid w:val="00030884"/>
    <w:rsid w:val="00030E4D"/>
    <w:rsid w:val="00031381"/>
    <w:rsid w:val="00031574"/>
    <w:rsid w:val="00031758"/>
    <w:rsid w:val="00031982"/>
    <w:rsid w:val="0003234E"/>
    <w:rsid w:val="00032411"/>
    <w:rsid w:val="00032D06"/>
    <w:rsid w:val="0003315D"/>
    <w:rsid w:val="00033269"/>
    <w:rsid w:val="000332AF"/>
    <w:rsid w:val="000332B7"/>
    <w:rsid w:val="000338BB"/>
    <w:rsid w:val="00033AD4"/>
    <w:rsid w:val="00034241"/>
    <w:rsid w:val="000347FA"/>
    <w:rsid w:val="00034BC0"/>
    <w:rsid w:val="00035367"/>
    <w:rsid w:val="00035400"/>
    <w:rsid w:val="000354F2"/>
    <w:rsid w:val="00035646"/>
    <w:rsid w:val="00036379"/>
    <w:rsid w:val="00036AB0"/>
    <w:rsid w:val="00036C87"/>
    <w:rsid w:val="000379EB"/>
    <w:rsid w:val="000403E7"/>
    <w:rsid w:val="00040A87"/>
    <w:rsid w:val="00040AE7"/>
    <w:rsid w:val="00040BEB"/>
    <w:rsid w:val="000411FC"/>
    <w:rsid w:val="0004131E"/>
    <w:rsid w:val="00041455"/>
    <w:rsid w:val="000414F3"/>
    <w:rsid w:val="00041829"/>
    <w:rsid w:val="00041947"/>
    <w:rsid w:val="000422B3"/>
    <w:rsid w:val="000427D2"/>
    <w:rsid w:val="00042A78"/>
    <w:rsid w:val="00042C90"/>
    <w:rsid w:val="00043E97"/>
    <w:rsid w:val="0004434D"/>
    <w:rsid w:val="0004441E"/>
    <w:rsid w:val="000444B7"/>
    <w:rsid w:val="00044768"/>
    <w:rsid w:val="00044775"/>
    <w:rsid w:val="00044A0F"/>
    <w:rsid w:val="00045437"/>
    <w:rsid w:val="00045876"/>
    <w:rsid w:val="00045EE2"/>
    <w:rsid w:val="000461A1"/>
    <w:rsid w:val="00046A09"/>
    <w:rsid w:val="00046BF6"/>
    <w:rsid w:val="00047838"/>
    <w:rsid w:val="00047B35"/>
    <w:rsid w:val="00050614"/>
    <w:rsid w:val="0005093A"/>
    <w:rsid w:val="00050CB4"/>
    <w:rsid w:val="000512CD"/>
    <w:rsid w:val="00051315"/>
    <w:rsid w:val="000519CD"/>
    <w:rsid w:val="000519F5"/>
    <w:rsid w:val="00051A5D"/>
    <w:rsid w:val="00052369"/>
    <w:rsid w:val="00052F82"/>
    <w:rsid w:val="00052FF7"/>
    <w:rsid w:val="00053111"/>
    <w:rsid w:val="00053A89"/>
    <w:rsid w:val="00053C00"/>
    <w:rsid w:val="00053E4B"/>
    <w:rsid w:val="00054A9F"/>
    <w:rsid w:val="00054ADD"/>
    <w:rsid w:val="00054E09"/>
    <w:rsid w:val="00054F97"/>
    <w:rsid w:val="000551A5"/>
    <w:rsid w:val="000554E3"/>
    <w:rsid w:val="000554FB"/>
    <w:rsid w:val="00055527"/>
    <w:rsid w:val="00055567"/>
    <w:rsid w:val="00055C84"/>
    <w:rsid w:val="00055D51"/>
    <w:rsid w:val="00057BBE"/>
    <w:rsid w:val="00060491"/>
    <w:rsid w:val="00061CF1"/>
    <w:rsid w:val="000631F3"/>
    <w:rsid w:val="00063A97"/>
    <w:rsid w:val="00063DF0"/>
    <w:rsid w:val="0006469B"/>
    <w:rsid w:val="00065011"/>
    <w:rsid w:val="0006579C"/>
    <w:rsid w:val="00065BFA"/>
    <w:rsid w:val="000661E9"/>
    <w:rsid w:val="00066D4C"/>
    <w:rsid w:val="00067546"/>
    <w:rsid w:val="00067A6B"/>
    <w:rsid w:val="00070A32"/>
    <w:rsid w:val="00070B2B"/>
    <w:rsid w:val="00070F5D"/>
    <w:rsid w:val="000715C2"/>
    <w:rsid w:val="0007166D"/>
    <w:rsid w:val="00071C3A"/>
    <w:rsid w:val="00071CF2"/>
    <w:rsid w:val="00071F7D"/>
    <w:rsid w:val="00071FB6"/>
    <w:rsid w:val="000721EE"/>
    <w:rsid w:val="00072400"/>
    <w:rsid w:val="0007243C"/>
    <w:rsid w:val="00072482"/>
    <w:rsid w:val="00072E48"/>
    <w:rsid w:val="00072EA8"/>
    <w:rsid w:val="00072EDA"/>
    <w:rsid w:val="000730B0"/>
    <w:rsid w:val="00073168"/>
    <w:rsid w:val="00073536"/>
    <w:rsid w:val="00073552"/>
    <w:rsid w:val="00073DFE"/>
    <w:rsid w:val="000740F8"/>
    <w:rsid w:val="00074F32"/>
    <w:rsid w:val="00075629"/>
    <w:rsid w:val="0007574E"/>
    <w:rsid w:val="00075E37"/>
    <w:rsid w:val="0007647F"/>
    <w:rsid w:val="00076A05"/>
    <w:rsid w:val="00076A2F"/>
    <w:rsid w:val="00076A77"/>
    <w:rsid w:val="00076A82"/>
    <w:rsid w:val="00076AEA"/>
    <w:rsid w:val="00076EB5"/>
    <w:rsid w:val="00077196"/>
    <w:rsid w:val="00077528"/>
    <w:rsid w:val="000775BE"/>
    <w:rsid w:val="00077657"/>
    <w:rsid w:val="00077BDD"/>
    <w:rsid w:val="00080573"/>
    <w:rsid w:val="00080CD7"/>
    <w:rsid w:val="00080D68"/>
    <w:rsid w:val="00080F58"/>
    <w:rsid w:val="00081082"/>
    <w:rsid w:val="00081828"/>
    <w:rsid w:val="00081EB9"/>
    <w:rsid w:val="00082427"/>
    <w:rsid w:val="0008275A"/>
    <w:rsid w:val="000829AC"/>
    <w:rsid w:val="00082CEF"/>
    <w:rsid w:val="00083701"/>
    <w:rsid w:val="00083C40"/>
    <w:rsid w:val="00083D5E"/>
    <w:rsid w:val="00084662"/>
    <w:rsid w:val="00084EA2"/>
    <w:rsid w:val="00085B7A"/>
    <w:rsid w:val="00085C4E"/>
    <w:rsid w:val="00085F18"/>
    <w:rsid w:val="00085F85"/>
    <w:rsid w:val="00086221"/>
    <w:rsid w:val="00086E0B"/>
    <w:rsid w:val="00087690"/>
    <w:rsid w:val="00090C0C"/>
    <w:rsid w:val="00090CA9"/>
    <w:rsid w:val="00091872"/>
    <w:rsid w:val="00092011"/>
    <w:rsid w:val="00092C2E"/>
    <w:rsid w:val="000930F3"/>
    <w:rsid w:val="000934C1"/>
    <w:rsid w:val="000934F8"/>
    <w:rsid w:val="0009350D"/>
    <w:rsid w:val="00093A50"/>
    <w:rsid w:val="00093E9E"/>
    <w:rsid w:val="00093EDE"/>
    <w:rsid w:val="00094A17"/>
    <w:rsid w:val="00094AC7"/>
    <w:rsid w:val="00094CA2"/>
    <w:rsid w:val="00095234"/>
    <w:rsid w:val="0009540A"/>
    <w:rsid w:val="000955CE"/>
    <w:rsid w:val="00095689"/>
    <w:rsid w:val="000956D0"/>
    <w:rsid w:val="00095901"/>
    <w:rsid w:val="00095B43"/>
    <w:rsid w:val="00096AC7"/>
    <w:rsid w:val="00096D6E"/>
    <w:rsid w:val="00096E67"/>
    <w:rsid w:val="000970E3"/>
    <w:rsid w:val="00097390"/>
    <w:rsid w:val="0009795C"/>
    <w:rsid w:val="00097A3F"/>
    <w:rsid w:val="00097C89"/>
    <w:rsid w:val="000A01E1"/>
    <w:rsid w:val="000A041F"/>
    <w:rsid w:val="000A08D6"/>
    <w:rsid w:val="000A1529"/>
    <w:rsid w:val="000A184F"/>
    <w:rsid w:val="000A1871"/>
    <w:rsid w:val="000A1A01"/>
    <w:rsid w:val="000A1DBF"/>
    <w:rsid w:val="000A24C7"/>
    <w:rsid w:val="000A2C62"/>
    <w:rsid w:val="000A3400"/>
    <w:rsid w:val="000A347C"/>
    <w:rsid w:val="000A40EC"/>
    <w:rsid w:val="000A45CF"/>
    <w:rsid w:val="000A4AD2"/>
    <w:rsid w:val="000A5537"/>
    <w:rsid w:val="000A57FA"/>
    <w:rsid w:val="000A5B9D"/>
    <w:rsid w:val="000A60AC"/>
    <w:rsid w:val="000A6709"/>
    <w:rsid w:val="000A6721"/>
    <w:rsid w:val="000A6BA7"/>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1FD"/>
    <w:rsid w:val="000B32CA"/>
    <w:rsid w:val="000B3D73"/>
    <w:rsid w:val="000B4306"/>
    <w:rsid w:val="000B4EA5"/>
    <w:rsid w:val="000B4FEF"/>
    <w:rsid w:val="000B5315"/>
    <w:rsid w:val="000B55B8"/>
    <w:rsid w:val="000B5A16"/>
    <w:rsid w:val="000B6283"/>
    <w:rsid w:val="000B6A8E"/>
    <w:rsid w:val="000B79BD"/>
    <w:rsid w:val="000B7F6E"/>
    <w:rsid w:val="000C0043"/>
    <w:rsid w:val="000C0C93"/>
    <w:rsid w:val="000C0D58"/>
    <w:rsid w:val="000C11D4"/>
    <w:rsid w:val="000C142B"/>
    <w:rsid w:val="000C16DC"/>
    <w:rsid w:val="000C1971"/>
    <w:rsid w:val="000C1C0A"/>
    <w:rsid w:val="000C277C"/>
    <w:rsid w:val="000C2C24"/>
    <w:rsid w:val="000C3903"/>
    <w:rsid w:val="000C3B9B"/>
    <w:rsid w:val="000C3C32"/>
    <w:rsid w:val="000C4063"/>
    <w:rsid w:val="000C411F"/>
    <w:rsid w:val="000C505E"/>
    <w:rsid w:val="000C5A03"/>
    <w:rsid w:val="000C5B35"/>
    <w:rsid w:val="000C5C18"/>
    <w:rsid w:val="000C5C5D"/>
    <w:rsid w:val="000C6075"/>
    <w:rsid w:val="000C6164"/>
    <w:rsid w:val="000C66EC"/>
    <w:rsid w:val="000C6B2B"/>
    <w:rsid w:val="000C6D4B"/>
    <w:rsid w:val="000C6DDE"/>
    <w:rsid w:val="000C71EA"/>
    <w:rsid w:val="000D04FF"/>
    <w:rsid w:val="000D074F"/>
    <w:rsid w:val="000D0772"/>
    <w:rsid w:val="000D0DAD"/>
    <w:rsid w:val="000D14B8"/>
    <w:rsid w:val="000D198D"/>
    <w:rsid w:val="000D2619"/>
    <w:rsid w:val="000D333E"/>
    <w:rsid w:val="000D3551"/>
    <w:rsid w:val="000D3881"/>
    <w:rsid w:val="000D3BD8"/>
    <w:rsid w:val="000D4050"/>
    <w:rsid w:val="000D41C7"/>
    <w:rsid w:val="000D4469"/>
    <w:rsid w:val="000D5E4E"/>
    <w:rsid w:val="000D5E86"/>
    <w:rsid w:val="000D5FB5"/>
    <w:rsid w:val="000D6035"/>
    <w:rsid w:val="000D60DF"/>
    <w:rsid w:val="000D63AE"/>
    <w:rsid w:val="000D6982"/>
    <w:rsid w:val="000D6D99"/>
    <w:rsid w:val="000D6DF3"/>
    <w:rsid w:val="000D70BC"/>
    <w:rsid w:val="000D78CB"/>
    <w:rsid w:val="000D7ED4"/>
    <w:rsid w:val="000E013F"/>
    <w:rsid w:val="000E0619"/>
    <w:rsid w:val="000E0E64"/>
    <w:rsid w:val="000E1067"/>
    <w:rsid w:val="000E1101"/>
    <w:rsid w:val="000E1648"/>
    <w:rsid w:val="000E1821"/>
    <w:rsid w:val="000E1F23"/>
    <w:rsid w:val="000E2EF8"/>
    <w:rsid w:val="000E30D7"/>
    <w:rsid w:val="000E3118"/>
    <w:rsid w:val="000E3A04"/>
    <w:rsid w:val="000E3FAA"/>
    <w:rsid w:val="000E4015"/>
    <w:rsid w:val="000E431D"/>
    <w:rsid w:val="000E4474"/>
    <w:rsid w:val="000E4508"/>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E7DD5"/>
    <w:rsid w:val="000F0728"/>
    <w:rsid w:val="000F0967"/>
    <w:rsid w:val="000F0A96"/>
    <w:rsid w:val="000F0AF7"/>
    <w:rsid w:val="000F0BED"/>
    <w:rsid w:val="000F0CA1"/>
    <w:rsid w:val="000F0DF2"/>
    <w:rsid w:val="000F1B27"/>
    <w:rsid w:val="000F1B7B"/>
    <w:rsid w:val="000F1F4C"/>
    <w:rsid w:val="000F24AC"/>
    <w:rsid w:val="000F24C4"/>
    <w:rsid w:val="000F2C5B"/>
    <w:rsid w:val="000F2DAC"/>
    <w:rsid w:val="000F30FB"/>
    <w:rsid w:val="000F4266"/>
    <w:rsid w:val="000F46AA"/>
    <w:rsid w:val="000F5050"/>
    <w:rsid w:val="000F53B7"/>
    <w:rsid w:val="000F58EF"/>
    <w:rsid w:val="000F5BA3"/>
    <w:rsid w:val="000F5F18"/>
    <w:rsid w:val="000F5FF8"/>
    <w:rsid w:val="000F62F0"/>
    <w:rsid w:val="000F692E"/>
    <w:rsid w:val="000F72CA"/>
    <w:rsid w:val="000F7AF9"/>
    <w:rsid w:val="00100361"/>
    <w:rsid w:val="001008B4"/>
    <w:rsid w:val="00100973"/>
    <w:rsid w:val="001011FD"/>
    <w:rsid w:val="0010127A"/>
    <w:rsid w:val="0010158F"/>
    <w:rsid w:val="0010162F"/>
    <w:rsid w:val="00101705"/>
    <w:rsid w:val="00101B04"/>
    <w:rsid w:val="00101C6D"/>
    <w:rsid w:val="001027F9"/>
    <w:rsid w:val="00103348"/>
    <w:rsid w:val="001039FB"/>
    <w:rsid w:val="001042AB"/>
    <w:rsid w:val="001043B8"/>
    <w:rsid w:val="001044BD"/>
    <w:rsid w:val="00104623"/>
    <w:rsid w:val="00104EF6"/>
    <w:rsid w:val="00105303"/>
    <w:rsid w:val="00105884"/>
    <w:rsid w:val="00106895"/>
    <w:rsid w:val="001071E1"/>
    <w:rsid w:val="00107332"/>
    <w:rsid w:val="00110384"/>
    <w:rsid w:val="0011087B"/>
    <w:rsid w:val="001108EB"/>
    <w:rsid w:val="00110AFE"/>
    <w:rsid w:val="00110C30"/>
    <w:rsid w:val="00110D9E"/>
    <w:rsid w:val="0011146F"/>
    <w:rsid w:val="0011151B"/>
    <w:rsid w:val="0011158B"/>
    <w:rsid w:val="00112243"/>
    <w:rsid w:val="001123BC"/>
    <w:rsid w:val="001123E5"/>
    <w:rsid w:val="00112BC2"/>
    <w:rsid w:val="0011308F"/>
    <w:rsid w:val="001132CA"/>
    <w:rsid w:val="00113399"/>
    <w:rsid w:val="0011344A"/>
    <w:rsid w:val="00113A7F"/>
    <w:rsid w:val="00114667"/>
    <w:rsid w:val="00114745"/>
    <w:rsid w:val="00115362"/>
    <w:rsid w:val="00115835"/>
    <w:rsid w:val="00115986"/>
    <w:rsid w:val="00115A18"/>
    <w:rsid w:val="001162FC"/>
    <w:rsid w:val="001165A2"/>
    <w:rsid w:val="00116A92"/>
    <w:rsid w:val="001170FA"/>
    <w:rsid w:val="00117E4B"/>
    <w:rsid w:val="00120622"/>
    <w:rsid w:val="00120C9C"/>
    <w:rsid w:val="00121DD1"/>
    <w:rsid w:val="00121F5C"/>
    <w:rsid w:val="00123756"/>
    <w:rsid w:val="001243CD"/>
    <w:rsid w:val="00125112"/>
    <w:rsid w:val="0012519C"/>
    <w:rsid w:val="00125275"/>
    <w:rsid w:val="001254E4"/>
    <w:rsid w:val="0012576D"/>
    <w:rsid w:val="00125A8D"/>
    <w:rsid w:val="001265CB"/>
    <w:rsid w:val="00126702"/>
    <w:rsid w:val="001268B5"/>
    <w:rsid w:val="00126D78"/>
    <w:rsid w:val="0012703A"/>
    <w:rsid w:val="00127093"/>
    <w:rsid w:val="001270A8"/>
    <w:rsid w:val="001277E4"/>
    <w:rsid w:val="00127B1A"/>
    <w:rsid w:val="00130060"/>
    <w:rsid w:val="00130B86"/>
    <w:rsid w:val="001310D1"/>
    <w:rsid w:val="00131304"/>
    <w:rsid w:val="00131DB0"/>
    <w:rsid w:val="001326BA"/>
    <w:rsid w:val="0013293C"/>
    <w:rsid w:val="00132AFE"/>
    <w:rsid w:val="00132F23"/>
    <w:rsid w:val="001336E0"/>
    <w:rsid w:val="00133D62"/>
    <w:rsid w:val="001341AD"/>
    <w:rsid w:val="0013451D"/>
    <w:rsid w:val="00134604"/>
    <w:rsid w:val="001347A8"/>
    <w:rsid w:val="00134A26"/>
    <w:rsid w:val="00134A50"/>
    <w:rsid w:val="00134AF0"/>
    <w:rsid w:val="00134F00"/>
    <w:rsid w:val="001363FE"/>
    <w:rsid w:val="001371E6"/>
    <w:rsid w:val="00137348"/>
    <w:rsid w:val="00137AB6"/>
    <w:rsid w:val="00137B90"/>
    <w:rsid w:val="001401B4"/>
    <w:rsid w:val="00140809"/>
    <w:rsid w:val="00140D28"/>
    <w:rsid w:val="00140E77"/>
    <w:rsid w:val="001416B0"/>
    <w:rsid w:val="001428C9"/>
    <w:rsid w:val="00142A49"/>
    <w:rsid w:val="00142A60"/>
    <w:rsid w:val="00143506"/>
    <w:rsid w:val="00143998"/>
    <w:rsid w:val="00144447"/>
    <w:rsid w:val="001446A7"/>
    <w:rsid w:val="001447E1"/>
    <w:rsid w:val="00144A2C"/>
    <w:rsid w:val="00144E86"/>
    <w:rsid w:val="0014610A"/>
    <w:rsid w:val="001467A7"/>
    <w:rsid w:val="001469C6"/>
    <w:rsid w:val="00146DD3"/>
    <w:rsid w:val="00147735"/>
    <w:rsid w:val="00147883"/>
    <w:rsid w:val="00147C0E"/>
    <w:rsid w:val="00147C29"/>
    <w:rsid w:val="001502E9"/>
    <w:rsid w:val="00150747"/>
    <w:rsid w:val="00150854"/>
    <w:rsid w:val="00150D40"/>
    <w:rsid w:val="00150E66"/>
    <w:rsid w:val="00151261"/>
    <w:rsid w:val="00151276"/>
    <w:rsid w:val="00151920"/>
    <w:rsid w:val="0015203E"/>
    <w:rsid w:val="0015210B"/>
    <w:rsid w:val="001521A8"/>
    <w:rsid w:val="00152BB6"/>
    <w:rsid w:val="00152C1A"/>
    <w:rsid w:val="001533BE"/>
    <w:rsid w:val="001533CE"/>
    <w:rsid w:val="00153675"/>
    <w:rsid w:val="00153A6D"/>
    <w:rsid w:val="00153DD7"/>
    <w:rsid w:val="00153EDE"/>
    <w:rsid w:val="001544BC"/>
    <w:rsid w:val="001550A7"/>
    <w:rsid w:val="00155144"/>
    <w:rsid w:val="0015579D"/>
    <w:rsid w:val="0015595C"/>
    <w:rsid w:val="00156384"/>
    <w:rsid w:val="001565A2"/>
    <w:rsid w:val="00157178"/>
    <w:rsid w:val="001572A3"/>
    <w:rsid w:val="001572B8"/>
    <w:rsid w:val="0015783E"/>
    <w:rsid w:val="00157B9B"/>
    <w:rsid w:val="00160513"/>
    <w:rsid w:val="00160524"/>
    <w:rsid w:val="00160C52"/>
    <w:rsid w:val="00160E50"/>
    <w:rsid w:val="00161EB0"/>
    <w:rsid w:val="00161F35"/>
    <w:rsid w:val="0016205F"/>
    <w:rsid w:val="00162141"/>
    <w:rsid w:val="001621DB"/>
    <w:rsid w:val="001621F8"/>
    <w:rsid w:val="00162BC4"/>
    <w:rsid w:val="00162DB7"/>
    <w:rsid w:val="001635D2"/>
    <w:rsid w:val="00163651"/>
    <w:rsid w:val="00163BCE"/>
    <w:rsid w:val="00163CD2"/>
    <w:rsid w:val="00163DC4"/>
    <w:rsid w:val="00164532"/>
    <w:rsid w:val="00164817"/>
    <w:rsid w:val="00164E3F"/>
    <w:rsid w:val="00165373"/>
    <w:rsid w:val="001655B6"/>
    <w:rsid w:val="00166C7F"/>
    <w:rsid w:val="001679A9"/>
    <w:rsid w:val="00167ED4"/>
    <w:rsid w:val="00170505"/>
    <w:rsid w:val="001709C0"/>
    <w:rsid w:val="00170B6D"/>
    <w:rsid w:val="00170F60"/>
    <w:rsid w:val="00171181"/>
    <w:rsid w:val="00171427"/>
    <w:rsid w:val="00171498"/>
    <w:rsid w:val="001716A2"/>
    <w:rsid w:val="0017188E"/>
    <w:rsid w:val="001719A6"/>
    <w:rsid w:val="00171C5E"/>
    <w:rsid w:val="00171CB1"/>
    <w:rsid w:val="00171EE0"/>
    <w:rsid w:val="001720BC"/>
    <w:rsid w:val="0017232E"/>
    <w:rsid w:val="00172564"/>
    <w:rsid w:val="00172575"/>
    <w:rsid w:val="00172A65"/>
    <w:rsid w:val="00172C3C"/>
    <w:rsid w:val="00172F89"/>
    <w:rsid w:val="001731E2"/>
    <w:rsid w:val="001734BC"/>
    <w:rsid w:val="001734E8"/>
    <w:rsid w:val="001735D4"/>
    <w:rsid w:val="001735FA"/>
    <w:rsid w:val="00173CCE"/>
    <w:rsid w:val="00173ECD"/>
    <w:rsid w:val="0017405B"/>
    <w:rsid w:val="00174286"/>
    <w:rsid w:val="00174328"/>
    <w:rsid w:val="001751C4"/>
    <w:rsid w:val="0017576C"/>
    <w:rsid w:val="0017582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1CD"/>
    <w:rsid w:val="0018250B"/>
    <w:rsid w:val="00182BBD"/>
    <w:rsid w:val="00182E13"/>
    <w:rsid w:val="001830D3"/>
    <w:rsid w:val="00183254"/>
    <w:rsid w:val="0018337C"/>
    <w:rsid w:val="0018371A"/>
    <w:rsid w:val="00183993"/>
    <w:rsid w:val="00183C03"/>
    <w:rsid w:val="00183F92"/>
    <w:rsid w:val="001842B1"/>
    <w:rsid w:val="001847B0"/>
    <w:rsid w:val="00184820"/>
    <w:rsid w:val="00185207"/>
    <w:rsid w:val="0018572D"/>
    <w:rsid w:val="00185D00"/>
    <w:rsid w:val="00185FE4"/>
    <w:rsid w:val="00186CCF"/>
    <w:rsid w:val="00186EB5"/>
    <w:rsid w:val="00186FF1"/>
    <w:rsid w:val="0018714A"/>
    <w:rsid w:val="001873C5"/>
    <w:rsid w:val="001874CD"/>
    <w:rsid w:val="00187A5E"/>
    <w:rsid w:val="00187C9F"/>
    <w:rsid w:val="00187E3C"/>
    <w:rsid w:val="00187EE6"/>
    <w:rsid w:val="00190441"/>
    <w:rsid w:val="001904BE"/>
    <w:rsid w:val="001907F6"/>
    <w:rsid w:val="0019090C"/>
    <w:rsid w:val="00190F09"/>
    <w:rsid w:val="001914A1"/>
    <w:rsid w:val="00191788"/>
    <w:rsid w:val="00191C91"/>
    <w:rsid w:val="00192229"/>
    <w:rsid w:val="00192D42"/>
    <w:rsid w:val="00193390"/>
    <w:rsid w:val="00193427"/>
    <w:rsid w:val="00193817"/>
    <w:rsid w:val="00193C49"/>
    <w:rsid w:val="001945E9"/>
    <w:rsid w:val="00194947"/>
    <w:rsid w:val="00195098"/>
    <w:rsid w:val="001951A4"/>
    <w:rsid w:val="0019558C"/>
    <w:rsid w:val="00195850"/>
    <w:rsid w:val="00195C72"/>
    <w:rsid w:val="00195F5C"/>
    <w:rsid w:val="001964C7"/>
    <w:rsid w:val="001970A5"/>
    <w:rsid w:val="00197814"/>
    <w:rsid w:val="001A0380"/>
    <w:rsid w:val="001A0FD0"/>
    <w:rsid w:val="001A116E"/>
    <w:rsid w:val="001A1319"/>
    <w:rsid w:val="001A13B9"/>
    <w:rsid w:val="001A18AF"/>
    <w:rsid w:val="001A2456"/>
    <w:rsid w:val="001A26CC"/>
    <w:rsid w:val="001A297C"/>
    <w:rsid w:val="001A3264"/>
    <w:rsid w:val="001A3A44"/>
    <w:rsid w:val="001A3A9A"/>
    <w:rsid w:val="001A40AF"/>
    <w:rsid w:val="001A43F9"/>
    <w:rsid w:val="001A4756"/>
    <w:rsid w:val="001A4CB3"/>
    <w:rsid w:val="001A4D8C"/>
    <w:rsid w:val="001A59CF"/>
    <w:rsid w:val="001A5B59"/>
    <w:rsid w:val="001A6370"/>
    <w:rsid w:val="001A66CC"/>
    <w:rsid w:val="001A6FC1"/>
    <w:rsid w:val="001A74E5"/>
    <w:rsid w:val="001A7917"/>
    <w:rsid w:val="001A7CCB"/>
    <w:rsid w:val="001A7D75"/>
    <w:rsid w:val="001B0169"/>
    <w:rsid w:val="001B094C"/>
    <w:rsid w:val="001B0C19"/>
    <w:rsid w:val="001B0D74"/>
    <w:rsid w:val="001B0DD9"/>
    <w:rsid w:val="001B0F62"/>
    <w:rsid w:val="001B1D26"/>
    <w:rsid w:val="001B1DA2"/>
    <w:rsid w:val="001B1F23"/>
    <w:rsid w:val="001B2C03"/>
    <w:rsid w:val="001B2E88"/>
    <w:rsid w:val="001B37FB"/>
    <w:rsid w:val="001B3E3E"/>
    <w:rsid w:val="001B4041"/>
    <w:rsid w:val="001B434B"/>
    <w:rsid w:val="001B44FB"/>
    <w:rsid w:val="001B50E2"/>
    <w:rsid w:val="001B5C26"/>
    <w:rsid w:val="001B6773"/>
    <w:rsid w:val="001B6D68"/>
    <w:rsid w:val="001B6DB6"/>
    <w:rsid w:val="001B6EF8"/>
    <w:rsid w:val="001B704B"/>
    <w:rsid w:val="001B71DD"/>
    <w:rsid w:val="001B778F"/>
    <w:rsid w:val="001B7B6E"/>
    <w:rsid w:val="001C04AB"/>
    <w:rsid w:val="001C058A"/>
    <w:rsid w:val="001C06B3"/>
    <w:rsid w:val="001C0F0E"/>
    <w:rsid w:val="001C108A"/>
    <w:rsid w:val="001C1459"/>
    <w:rsid w:val="001C1A56"/>
    <w:rsid w:val="001C23E5"/>
    <w:rsid w:val="001C2988"/>
    <w:rsid w:val="001C49C1"/>
    <w:rsid w:val="001C535C"/>
    <w:rsid w:val="001C5668"/>
    <w:rsid w:val="001C6499"/>
    <w:rsid w:val="001C66AC"/>
    <w:rsid w:val="001C6E7F"/>
    <w:rsid w:val="001C6ECE"/>
    <w:rsid w:val="001C6FDD"/>
    <w:rsid w:val="001C7055"/>
    <w:rsid w:val="001C710F"/>
    <w:rsid w:val="001C74B3"/>
    <w:rsid w:val="001C7EC6"/>
    <w:rsid w:val="001D020C"/>
    <w:rsid w:val="001D036B"/>
    <w:rsid w:val="001D03F7"/>
    <w:rsid w:val="001D05B8"/>
    <w:rsid w:val="001D0942"/>
    <w:rsid w:val="001D0AEF"/>
    <w:rsid w:val="001D16E4"/>
    <w:rsid w:val="001D17B9"/>
    <w:rsid w:val="001D1B28"/>
    <w:rsid w:val="001D1BE6"/>
    <w:rsid w:val="001D26EF"/>
    <w:rsid w:val="001D29CF"/>
    <w:rsid w:val="001D2E51"/>
    <w:rsid w:val="001D36B8"/>
    <w:rsid w:val="001D39E7"/>
    <w:rsid w:val="001D3D3E"/>
    <w:rsid w:val="001D3E84"/>
    <w:rsid w:val="001D41DC"/>
    <w:rsid w:val="001D45D4"/>
    <w:rsid w:val="001D4692"/>
    <w:rsid w:val="001D4902"/>
    <w:rsid w:val="001D4ABA"/>
    <w:rsid w:val="001D57C3"/>
    <w:rsid w:val="001D590A"/>
    <w:rsid w:val="001D5DE1"/>
    <w:rsid w:val="001D5F1E"/>
    <w:rsid w:val="001D6210"/>
    <w:rsid w:val="001D6547"/>
    <w:rsid w:val="001D707F"/>
    <w:rsid w:val="001D787A"/>
    <w:rsid w:val="001D7D5E"/>
    <w:rsid w:val="001E11D0"/>
    <w:rsid w:val="001E13EF"/>
    <w:rsid w:val="001E178C"/>
    <w:rsid w:val="001E1D1D"/>
    <w:rsid w:val="001E263E"/>
    <w:rsid w:val="001E27A8"/>
    <w:rsid w:val="001E2AA4"/>
    <w:rsid w:val="001E2ABC"/>
    <w:rsid w:val="001E3CC4"/>
    <w:rsid w:val="001E3D41"/>
    <w:rsid w:val="001E4287"/>
    <w:rsid w:val="001E4579"/>
    <w:rsid w:val="001E4A11"/>
    <w:rsid w:val="001E5033"/>
    <w:rsid w:val="001E5241"/>
    <w:rsid w:val="001E61DB"/>
    <w:rsid w:val="001E641E"/>
    <w:rsid w:val="001E66B7"/>
    <w:rsid w:val="001E6925"/>
    <w:rsid w:val="001E6C6F"/>
    <w:rsid w:val="001E7AC0"/>
    <w:rsid w:val="001E7B9C"/>
    <w:rsid w:val="001E7BDD"/>
    <w:rsid w:val="001E7CCD"/>
    <w:rsid w:val="001F0C61"/>
    <w:rsid w:val="001F0FEA"/>
    <w:rsid w:val="001F17F9"/>
    <w:rsid w:val="001F1E20"/>
    <w:rsid w:val="001F20D5"/>
    <w:rsid w:val="001F21C6"/>
    <w:rsid w:val="001F2387"/>
    <w:rsid w:val="001F2803"/>
    <w:rsid w:val="001F287C"/>
    <w:rsid w:val="001F2921"/>
    <w:rsid w:val="001F3269"/>
    <w:rsid w:val="001F3A89"/>
    <w:rsid w:val="001F3F0D"/>
    <w:rsid w:val="001F4228"/>
    <w:rsid w:val="001F4F2D"/>
    <w:rsid w:val="001F55FF"/>
    <w:rsid w:val="001F5A62"/>
    <w:rsid w:val="001F5B71"/>
    <w:rsid w:val="001F5E49"/>
    <w:rsid w:val="001F628B"/>
    <w:rsid w:val="001F69F0"/>
    <w:rsid w:val="001F6B1B"/>
    <w:rsid w:val="001F6C8D"/>
    <w:rsid w:val="001F7304"/>
    <w:rsid w:val="001F756F"/>
    <w:rsid w:val="001F758D"/>
    <w:rsid w:val="001F76D3"/>
    <w:rsid w:val="001F781B"/>
    <w:rsid w:val="001F79FF"/>
    <w:rsid w:val="001F7E3A"/>
    <w:rsid w:val="001F7E74"/>
    <w:rsid w:val="00200B4D"/>
    <w:rsid w:val="002013D5"/>
    <w:rsid w:val="00201730"/>
    <w:rsid w:val="00201CF3"/>
    <w:rsid w:val="00201E46"/>
    <w:rsid w:val="00202619"/>
    <w:rsid w:val="0020349F"/>
    <w:rsid w:val="002043C4"/>
    <w:rsid w:val="002047E9"/>
    <w:rsid w:val="00204CB6"/>
    <w:rsid w:val="00204F9B"/>
    <w:rsid w:val="00204FF2"/>
    <w:rsid w:val="002051D1"/>
    <w:rsid w:val="002053BF"/>
    <w:rsid w:val="002059A0"/>
    <w:rsid w:val="00205B9D"/>
    <w:rsid w:val="00206D7E"/>
    <w:rsid w:val="00206E7E"/>
    <w:rsid w:val="00206F87"/>
    <w:rsid w:val="00207026"/>
    <w:rsid w:val="002076B5"/>
    <w:rsid w:val="00207805"/>
    <w:rsid w:val="00207C66"/>
    <w:rsid w:val="00207F75"/>
    <w:rsid w:val="002105F4"/>
    <w:rsid w:val="00210CBD"/>
    <w:rsid w:val="00210F3F"/>
    <w:rsid w:val="00211379"/>
    <w:rsid w:val="00211D3E"/>
    <w:rsid w:val="00212C3A"/>
    <w:rsid w:val="0021300E"/>
    <w:rsid w:val="0021301F"/>
    <w:rsid w:val="002131DF"/>
    <w:rsid w:val="002131E6"/>
    <w:rsid w:val="002135EB"/>
    <w:rsid w:val="00213F5D"/>
    <w:rsid w:val="00213F7A"/>
    <w:rsid w:val="00214055"/>
    <w:rsid w:val="002141B4"/>
    <w:rsid w:val="00214EB3"/>
    <w:rsid w:val="002159B8"/>
    <w:rsid w:val="002164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16B"/>
    <w:rsid w:val="0022366E"/>
    <w:rsid w:val="0022372F"/>
    <w:rsid w:val="002237E5"/>
    <w:rsid w:val="00223B06"/>
    <w:rsid w:val="00223B09"/>
    <w:rsid w:val="00224179"/>
    <w:rsid w:val="002243C8"/>
    <w:rsid w:val="00224A37"/>
    <w:rsid w:val="002250FC"/>
    <w:rsid w:val="00225117"/>
    <w:rsid w:val="00225B2A"/>
    <w:rsid w:val="00225DA5"/>
    <w:rsid w:val="00225F63"/>
    <w:rsid w:val="002264EF"/>
    <w:rsid w:val="00226A7D"/>
    <w:rsid w:val="00226DBB"/>
    <w:rsid w:val="00226F10"/>
    <w:rsid w:val="00227ADB"/>
    <w:rsid w:val="00227F3E"/>
    <w:rsid w:val="00231B19"/>
    <w:rsid w:val="00231DF8"/>
    <w:rsid w:val="00232706"/>
    <w:rsid w:val="002330D0"/>
    <w:rsid w:val="00233722"/>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2E8"/>
    <w:rsid w:val="0024045A"/>
    <w:rsid w:val="00240D2E"/>
    <w:rsid w:val="00240F16"/>
    <w:rsid w:val="00241043"/>
    <w:rsid w:val="0024133C"/>
    <w:rsid w:val="00241456"/>
    <w:rsid w:val="00241709"/>
    <w:rsid w:val="002419A5"/>
    <w:rsid w:val="00242479"/>
    <w:rsid w:val="00242AA0"/>
    <w:rsid w:val="00242E46"/>
    <w:rsid w:val="00243230"/>
    <w:rsid w:val="00243498"/>
    <w:rsid w:val="0024375C"/>
    <w:rsid w:val="00243A18"/>
    <w:rsid w:val="00244D40"/>
    <w:rsid w:val="002454AB"/>
    <w:rsid w:val="0024574C"/>
    <w:rsid w:val="002458D5"/>
    <w:rsid w:val="00245A0F"/>
    <w:rsid w:val="00245A13"/>
    <w:rsid w:val="002460ED"/>
    <w:rsid w:val="00246448"/>
    <w:rsid w:val="002466DF"/>
    <w:rsid w:val="00246A9B"/>
    <w:rsid w:val="00246DE7"/>
    <w:rsid w:val="00247DC9"/>
    <w:rsid w:val="00250171"/>
    <w:rsid w:val="002506FA"/>
    <w:rsid w:val="00250AA3"/>
    <w:rsid w:val="00250E94"/>
    <w:rsid w:val="00251DAF"/>
    <w:rsid w:val="0025205C"/>
    <w:rsid w:val="002524E4"/>
    <w:rsid w:val="00252EDF"/>
    <w:rsid w:val="002533EE"/>
    <w:rsid w:val="00253406"/>
    <w:rsid w:val="00254215"/>
    <w:rsid w:val="00254C49"/>
    <w:rsid w:val="00254CB5"/>
    <w:rsid w:val="0025588F"/>
    <w:rsid w:val="002559F8"/>
    <w:rsid w:val="00255A5B"/>
    <w:rsid w:val="00255D1C"/>
    <w:rsid w:val="00255EDC"/>
    <w:rsid w:val="00256376"/>
    <w:rsid w:val="00256467"/>
    <w:rsid w:val="00256AE0"/>
    <w:rsid w:val="00256B29"/>
    <w:rsid w:val="0025743B"/>
    <w:rsid w:val="002578CE"/>
    <w:rsid w:val="00257FEF"/>
    <w:rsid w:val="00260067"/>
    <w:rsid w:val="00260235"/>
    <w:rsid w:val="00260477"/>
    <w:rsid w:val="002608AA"/>
    <w:rsid w:val="00260BBC"/>
    <w:rsid w:val="002616E5"/>
    <w:rsid w:val="00262123"/>
    <w:rsid w:val="002628E4"/>
    <w:rsid w:val="00262A91"/>
    <w:rsid w:val="00263082"/>
    <w:rsid w:val="002633E6"/>
    <w:rsid w:val="00263E8F"/>
    <w:rsid w:val="00263EE2"/>
    <w:rsid w:val="00264285"/>
    <w:rsid w:val="002645F0"/>
    <w:rsid w:val="002650B7"/>
    <w:rsid w:val="0026519D"/>
    <w:rsid w:val="00265558"/>
    <w:rsid w:val="00265E7A"/>
    <w:rsid w:val="00266404"/>
    <w:rsid w:val="00266C94"/>
    <w:rsid w:val="00266F8C"/>
    <w:rsid w:val="00267D1D"/>
    <w:rsid w:val="00267D4D"/>
    <w:rsid w:val="00267D7E"/>
    <w:rsid w:val="00270023"/>
    <w:rsid w:val="00270315"/>
    <w:rsid w:val="002712CB"/>
    <w:rsid w:val="00271D60"/>
    <w:rsid w:val="0027276B"/>
    <w:rsid w:val="00272A5F"/>
    <w:rsid w:val="00272B5C"/>
    <w:rsid w:val="00272F30"/>
    <w:rsid w:val="002731F9"/>
    <w:rsid w:val="00273A3B"/>
    <w:rsid w:val="00273F6A"/>
    <w:rsid w:val="002741AF"/>
    <w:rsid w:val="002743AD"/>
    <w:rsid w:val="00274427"/>
    <w:rsid w:val="00274677"/>
    <w:rsid w:val="002748B0"/>
    <w:rsid w:val="00274B33"/>
    <w:rsid w:val="002751BA"/>
    <w:rsid w:val="00275D68"/>
    <w:rsid w:val="00275FF4"/>
    <w:rsid w:val="0027728C"/>
    <w:rsid w:val="00280741"/>
    <w:rsid w:val="002807B1"/>
    <w:rsid w:val="00280868"/>
    <w:rsid w:val="00280B34"/>
    <w:rsid w:val="00280C18"/>
    <w:rsid w:val="0028153C"/>
    <w:rsid w:val="0028158B"/>
    <w:rsid w:val="00281904"/>
    <w:rsid w:val="00281C37"/>
    <w:rsid w:val="00282346"/>
    <w:rsid w:val="002824CA"/>
    <w:rsid w:val="00282609"/>
    <w:rsid w:val="00282728"/>
    <w:rsid w:val="00282A07"/>
    <w:rsid w:val="00282FC8"/>
    <w:rsid w:val="0028364F"/>
    <w:rsid w:val="002840A0"/>
    <w:rsid w:val="00284453"/>
    <w:rsid w:val="002844EA"/>
    <w:rsid w:val="002852FA"/>
    <w:rsid w:val="00286054"/>
    <w:rsid w:val="0028774A"/>
    <w:rsid w:val="00287818"/>
    <w:rsid w:val="00290397"/>
    <w:rsid w:val="00290C7D"/>
    <w:rsid w:val="00290F3E"/>
    <w:rsid w:val="002924D5"/>
    <w:rsid w:val="002931FB"/>
    <w:rsid w:val="0029377C"/>
    <w:rsid w:val="00294AC5"/>
    <w:rsid w:val="0029525E"/>
    <w:rsid w:val="0029566D"/>
    <w:rsid w:val="0029570D"/>
    <w:rsid w:val="0029575C"/>
    <w:rsid w:val="00295A6E"/>
    <w:rsid w:val="002960D9"/>
    <w:rsid w:val="0029659E"/>
    <w:rsid w:val="00296A8F"/>
    <w:rsid w:val="0029773D"/>
    <w:rsid w:val="00297D66"/>
    <w:rsid w:val="002A0438"/>
    <w:rsid w:val="002A0610"/>
    <w:rsid w:val="002A0B66"/>
    <w:rsid w:val="002A12E7"/>
    <w:rsid w:val="002A1423"/>
    <w:rsid w:val="002A1965"/>
    <w:rsid w:val="002A1A3A"/>
    <w:rsid w:val="002A1AFD"/>
    <w:rsid w:val="002A20CF"/>
    <w:rsid w:val="002A28A9"/>
    <w:rsid w:val="002A348A"/>
    <w:rsid w:val="002A36B3"/>
    <w:rsid w:val="002A4765"/>
    <w:rsid w:val="002A4F6D"/>
    <w:rsid w:val="002A55AA"/>
    <w:rsid w:val="002A621E"/>
    <w:rsid w:val="002A649F"/>
    <w:rsid w:val="002A6995"/>
    <w:rsid w:val="002A69C3"/>
    <w:rsid w:val="002A6C24"/>
    <w:rsid w:val="002B0892"/>
    <w:rsid w:val="002B12A9"/>
    <w:rsid w:val="002B12BE"/>
    <w:rsid w:val="002B143B"/>
    <w:rsid w:val="002B1E42"/>
    <w:rsid w:val="002B21AA"/>
    <w:rsid w:val="002B247C"/>
    <w:rsid w:val="002B279C"/>
    <w:rsid w:val="002B330D"/>
    <w:rsid w:val="002B3613"/>
    <w:rsid w:val="002B387A"/>
    <w:rsid w:val="002B3A68"/>
    <w:rsid w:val="002B3B2B"/>
    <w:rsid w:val="002B3FC1"/>
    <w:rsid w:val="002B40B9"/>
    <w:rsid w:val="002B4583"/>
    <w:rsid w:val="002B51BB"/>
    <w:rsid w:val="002B5469"/>
    <w:rsid w:val="002B568C"/>
    <w:rsid w:val="002B5828"/>
    <w:rsid w:val="002B6244"/>
    <w:rsid w:val="002B7024"/>
    <w:rsid w:val="002B7CC3"/>
    <w:rsid w:val="002C05D0"/>
    <w:rsid w:val="002C06E2"/>
    <w:rsid w:val="002C0A5B"/>
    <w:rsid w:val="002C0D81"/>
    <w:rsid w:val="002C105F"/>
    <w:rsid w:val="002C157B"/>
    <w:rsid w:val="002C18C8"/>
    <w:rsid w:val="002C1B02"/>
    <w:rsid w:val="002C1D6B"/>
    <w:rsid w:val="002C22B6"/>
    <w:rsid w:val="002C2F98"/>
    <w:rsid w:val="002C2FF6"/>
    <w:rsid w:val="002C3480"/>
    <w:rsid w:val="002C3879"/>
    <w:rsid w:val="002C3C38"/>
    <w:rsid w:val="002C42B2"/>
    <w:rsid w:val="002C52DF"/>
    <w:rsid w:val="002C55F4"/>
    <w:rsid w:val="002C5923"/>
    <w:rsid w:val="002C5988"/>
    <w:rsid w:val="002C5C45"/>
    <w:rsid w:val="002C5DED"/>
    <w:rsid w:val="002C5FC3"/>
    <w:rsid w:val="002C61B0"/>
    <w:rsid w:val="002C6796"/>
    <w:rsid w:val="002C7015"/>
    <w:rsid w:val="002C753F"/>
    <w:rsid w:val="002C7852"/>
    <w:rsid w:val="002D0160"/>
    <w:rsid w:val="002D0606"/>
    <w:rsid w:val="002D0875"/>
    <w:rsid w:val="002D0CE7"/>
    <w:rsid w:val="002D1055"/>
    <w:rsid w:val="002D192A"/>
    <w:rsid w:val="002D28C7"/>
    <w:rsid w:val="002D2AD2"/>
    <w:rsid w:val="002D2DC4"/>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885"/>
    <w:rsid w:val="002D799F"/>
    <w:rsid w:val="002D7CE4"/>
    <w:rsid w:val="002D7D4B"/>
    <w:rsid w:val="002E025B"/>
    <w:rsid w:val="002E0539"/>
    <w:rsid w:val="002E0540"/>
    <w:rsid w:val="002E1035"/>
    <w:rsid w:val="002E1B53"/>
    <w:rsid w:val="002E271B"/>
    <w:rsid w:val="002E2A9D"/>
    <w:rsid w:val="002E3313"/>
    <w:rsid w:val="002E3548"/>
    <w:rsid w:val="002E36F7"/>
    <w:rsid w:val="002E37EF"/>
    <w:rsid w:val="002E3B60"/>
    <w:rsid w:val="002E4893"/>
    <w:rsid w:val="002E48A7"/>
    <w:rsid w:val="002E4B8A"/>
    <w:rsid w:val="002E565B"/>
    <w:rsid w:val="002E5743"/>
    <w:rsid w:val="002E58E1"/>
    <w:rsid w:val="002E5AAE"/>
    <w:rsid w:val="002E5D30"/>
    <w:rsid w:val="002E5FC2"/>
    <w:rsid w:val="002E67DE"/>
    <w:rsid w:val="002E6EA2"/>
    <w:rsid w:val="002E7712"/>
    <w:rsid w:val="002E7728"/>
    <w:rsid w:val="002E7798"/>
    <w:rsid w:val="002E7CFA"/>
    <w:rsid w:val="002F01C6"/>
    <w:rsid w:val="002F0524"/>
    <w:rsid w:val="002F062A"/>
    <w:rsid w:val="002F0794"/>
    <w:rsid w:val="002F0A77"/>
    <w:rsid w:val="002F0F74"/>
    <w:rsid w:val="002F162C"/>
    <w:rsid w:val="002F1CD2"/>
    <w:rsid w:val="002F33AA"/>
    <w:rsid w:val="002F3762"/>
    <w:rsid w:val="002F4170"/>
    <w:rsid w:val="002F49EE"/>
    <w:rsid w:val="002F4E0A"/>
    <w:rsid w:val="002F543E"/>
    <w:rsid w:val="002F555E"/>
    <w:rsid w:val="002F59DF"/>
    <w:rsid w:val="002F5ABC"/>
    <w:rsid w:val="002F5BEE"/>
    <w:rsid w:val="002F61ED"/>
    <w:rsid w:val="002F64D4"/>
    <w:rsid w:val="00300333"/>
    <w:rsid w:val="0030054E"/>
    <w:rsid w:val="003007ED"/>
    <w:rsid w:val="00300CCA"/>
    <w:rsid w:val="0030134E"/>
    <w:rsid w:val="00301597"/>
    <w:rsid w:val="003015EE"/>
    <w:rsid w:val="00301B03"/>
    <w:rsid w:val="00301C7C"/>
    <w:rsid w:val="00302110"/>
    <w:rsid w:val="0030286B"/>
    <w:rsid w:val="003029D6"/>
    <w:rsid w:val="00302D7D"/>
    <w:rsid w:val="00302DFA"/>
    <w:rsid w:val="00302FFB"/>
    <w:rsid w:val="0030376E"/>
    <w:rsid w:val="00303D01"/>
    <w:rsid w:val="00303FDE"/>
    <w:rsid w:val="00304222"/>
    <w:rsid w:val="00304BFE"/>
    <w:rsid w:val="00304F61"/>
    <w:rsid w:val="00305722"/>
    <w:rsid w:val="0030600E"/>
    <w:rsid w:val="00307C57"/>
    <w:rsid w:val="00307E34"/>
    <w:rsid w:val="00310021"/>
    <w:rsid w:val="003109CF"/>
    <w:rsid w:val="00310CCC"/>
    <w:rsid w:val="003127B7"/>
    <w:rsid w:val="00312DBA"/>
    <w:rsid w:val="003131CF"/>
    <w:rsid w:val="00313334"/>
    <w:rsid w:val="0031357A"/>
    <w:rsid w:val="00313B89"/>
    <w:rsid w:val="00313C42"/>
    <w:rsid w:val="00313F2C"/>
    <w:rsid w:val="00314303"/>
    <w:rsid w:val="00314656"/>
    <w:rsid w:val="00314A73"/>
    <w:rsid w:val="0031541C"/>
    <w:rsid w:val="00315E92"/>
    <w:rsid w:val="0031629F"/>
    <w:rsid w:val="003162E5"/>
    <w:rsid w:val="003166DF"/>
    <w:rsid w:val="00317773"/>
    <w:rsid w:val="00317CFB"/>
    <w:rsid w:val="00317EB5"/>
    <w:rsid w:val="00320378"/>
    <w:rsid w:val="00320BF4"/>
    <w:rsid w:val="00321055"/>
    <w:rsid w:val="0032192D"/>
    <w:rsid w:val="00321B20"/>
    <w:rsid w:val="00321ECF"/>
    <w:rsid w:val="00321F95"/>
    <w:rsid w:val="00322BB8"/>
    <w:rsid w:val="003232E0"/>
    <w:rsid w:val="00323385"/>
    <w:rsid w:val="00323598"/>
    <w:rsid w:val="003237D7"/>
    <w:rsid w:val="003238C4"/>
    <w:rsid w:val="00323D10"/>
    <w:rsid w:val="00324B0F"/>
    <w:rsid w:val="00324B16"/>
    <w:rsid w:val="00324B51"/>
    <w:rsid w:val="0032545E"/>
    <w:rsid w:val="00325DEB"/>
    <w:rsid w:val="00326065"/>
    <w:rsid w:val="003278F1"/>
    <w:rsid w:val="00330059"/>
    <w:rsid w:val="00330FB6"/>
    <w:rsid w:val="00331881"/>
    <w:rsid w:val="00331EA5"/>
    <w:rsid w:val="0033250B"/>
    <w:rsid w:val="00332675"/>
    <w:rsid w:val="003329B0"/>
    <w:rsid w:val="00333642"/>
    <w:rsid w:val="00333A7E"/>
    <w:rsid w:val="00333AB7"/>
    <w:rsid w:val="003344E8"/>
    <w:rsid w:val="00334DFE"/>
    <w:rsid w:val="003351EC"/>
    <w:rsid w:val="00335738"/>
    <w:rsid w:val="00335CBC"/>
    <w:rsid w:val="00336027"/>
    <w:rsid w:val="003362A8"/>
    <w:rsid w:val="00336341"/>
    <w:rsid w:val="003364D6"/>
    <w:rsid w:val="00336E66"/>
    <w:rsid w:val="0033702B"/>
    <w:rsid w:val="003374AC"/>
    <w:rsid w:val="00337A68"/>
    <w:rsid w:val="00337ACD"/>
    <w:rsid w:val="00337F5B"/>
    <w:rsid w:val="0034044D"/>
    <w:rsid w:val="00340CB8"/>
    <w:rsid w:val="00341075"/>
    <w:rsid w:val="00341271"/>
    <w:rsid w:val="003416B6"/>
    <w:rsid w:val="00341859"/>
    <w:rsid w:val="00341912"/>
    <w:rsid w:val="00341E7A"/>
    <w:rsid w:val="0034200D"/>
    <w:rsid w:val="00342029"/>
    <w:rsid w:val="00342535"/>
    <w:rsid w:val="003427CD"/>
    <w:rsid w:val="00342F3E"/>
    <w:rsid w:val="0034317F"/>
    <w:rsid w:val="00343AFC"/>
    <w:rsid w:val="00344242"/>
    <w:rsid w:val="003443B3"/>
    <w:rsid w:val="00344516"/>
    <w:rsid w:val="003445E4"/>
    <w:rsid w:val="003445FB"/>
    <w:rsid w:val="00344B91"/>
    <w:rsid w:val="00345344"/>
    <w:rsid w:val="00346124"/>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147B"/>
    <w:rsid w:val="003516D9"/>
    <w:rsid w:val="003519B9"/>
    <w:rsid w:val="003524E1"/>
    <w:rsid w:val="00352D73"/>
    <w:rsid w:val="00352EE8"/>
    <w:rsid w:val="00354F01"/>
    <w:rsid w:val="0035529E"/>
    <w:rsid w:val="00355425"/>
    <w:rsid w:val="00355511"/>
    <w:rsid w:val="00355B59"/>
    <w:rsid w:val="00355E74"/>
    <w:rsid w:val="00355FE4"/>
    <w:rsid w:val="0035608E"/>
    <w:rsid w:val="003571A8"/>
    <w:rsid w:val="0035735D"/>
    <w:rsid w:val="00357389"/>
    <w:rsid w:val="0035773E"/>
    <w:rsid w:val="00357762"/>
    <w:rsid w:val="00357DD3"/>
    <w:rsid w:val="00360834"/>
    <w:rsid w:val="00360943"/>
    <w:rsid w:val="00360B08"/>
    <w:rsid w:val="003612F3"/>
    <w:rsid w:val="00361D52"/>
    <w:rsid w:val="00361DE3"/>
    <w:rsid w:val="00361DE8"/>
    <w:rsid w:val="00362044"/>
    <w:rsid w:val="0036251C"/>
    <w:rsid w:val="00362B42"/>
    <w:rsid w:val="003636CE"/>
    <w:rsid w:val="00363C5B"/>
    <w:rsid w:val="003642F4"/>
    <w:rsid w:val="003643E7"/>
    <w:rsid w:val="003646BB"/>
    <w:rsid w:val="00365454"/>
    <w:rsid w:val="00365464"/>
    <w:rsid w:val="003656DD"/>
    <w:rsid w:val="003656F1"/>
    <w:rsid w:val="003657B1"/>
    <w:rsid w:val="00365D05"/>
    <w:rsid w:val="0036688D"/>
    <w:rsid w:val="003669B1"/>
    <w:rsid w:val="00366EDC"/>
    <w:rsid w:val="00366FE3"/>
    <w:rsid w:val="00367108"/>
    <w:rsid w:val="00367936"/>
    <w:rsid w:val="00367AFF"/>
    <w:rsid w:val="00367C00"/>
    <w:rsid w:val="0037033A"/>
    <w:rsid w:val="00370819"/>
    <w:rsid w:val="0037086A"/>
    <w:rsid w:val="00370921"/>
    <w:rsid w:val="00370AE2"/>
    <w:rsid w:val="00371B38"/>
    <w:rsid w:val="00371D0A"/>
    <w:rsid w:val="00371D90"/>
    <w:rsid w:val="0037210D"/>
    <w:rsid w:val="0037268A"/>
    <w:rsid w:val="0037271F"/>
    <w:rsid w:val="00372BFA"/>
    <w:rsid w:val="00372E5F"/>
    <w:rsid w:val="00373610"/>
    <w:rsid w:val="00373787"/>
    <w:rsid w:val="003739AE"/>
    <w:rsid w:val="00373E0A"/>
    <w:rsid w:val="00374F4A"/>
    <w:rsid w:val="0037524D"/>
    <w:rsid w:val="0037531B"/>
    <w:rsid w:val="003753D3"/>
    <w:rsid w:val="00375611"/>
    <w:rsid w:val="00375809"/>
    <w:rsid w:val="003758B1"/>
    <w:rsid w:val="00375B76"/>
    <w:rsid w:val="003760C6"/>
    <w:rsid w:val="003764EB"/>
    <w:rsid w:val="00376509"/>
    <w:rsid w:val="00376AB4"/>
    <w:rsid w:val="00376AD4"/>
    <w:rsid w:val="003772DB"/>
    <w:rsid w:val="00377615"/>
    <w:rsid w:val="003778D7"/>
    <w:rsid w:val="0038004C"/>
    <w:rsid w:val="003807A2"/>
    <w:rsid w:val="003816BA"/>
    <w:rsid w:val="0038198E"/>
    <w:rsid w:val="00381C7F"/>
    <w:rsid w:val="00382160"/>
    <w:rsid w:val="0038236E"/>
    <w:rsid w:val="003825F1"/>
    <w:rsid w:val="00382AB2"/>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4BF"/>
    <w:rsid w:val="00386CC7"/>
    <w:rsid w:val="00387952"/>
    <w:rsid w:val="00387CDB"/>
    <w:rsid w:val="00387E76"/>
    <w:rsid w:val="003908E3"/>
    <w:rsid w:val="00390F79"/>
    <w:rsid w:val="003914BD"/>
    <w:rsid w:val="00391777"/>
    <w:rsid w:val="00391E54"/>
    <w:rsid w:val="00392C20"/>
    <w:rsid w:val="00393521"/>
    <w:rsid w:val="00393B2B"/>
    <w:rsid w:val="00394255"/>
    <w:rsid w:val="00394401"/>
    <w:rsid w:val="003944E9"/>
    <w:rsid w:val="00396F78"/>
    <w:rsid w:val="00397636"/>
    <w:rsid w:val="003A007C"/>
    <w:rsid w:val="003A08BB"/>
    <w:rsid w:val="003A0CCF"/>
    <w:rsid w:val="003A1981"/>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A79D1"/>
    <w:rsid w:val="003B0707"/>
    <w:rsid w:val="003B1031"/>
    <w:rsid w:val="003B13B6"/>
    <w:rsid w:val="003B14D7"/>
    <w:rsid w:val="003B155B"/>
    <w:rsid w:val="003B15AE"/>
    <w:rsid w:val="003B17A3"/>
    <w:rsid w:val="003B1A50"/>
    <w:rsid w:val="003B1EDB"/>
    <w:rsid w:val="003B20AC"/>
    <w:rsid w:val="003B20C1"/>
    <w:rsid w:val="003B22B9"/>
    <w:rsid w:val="003B230B"/>
    <w:rsid w:val="003B295D"/>
    <w:rsid w:val="003B30BE"/>
    <w:rsid w:val="003B35C9"/>
    <w:rsid w:val="003B39B7"/>
    <w:rsid w:val="003B3A10"/>
    <w:rsid w:val="003B3A26"/>
    <w:rsid w:val="003B3A87"/>
    <w:rsid w:val="003B3C17"/>
    <w:rsid w:val="003B3E5E"/>
    <w:rsid w:val="003B3E91"/>
    <w:rsid w:val="003B409D"/>
    <w:rsid w:val="003B56FF"/>
    <w:rsid w:val="003B5A02"/>
    <w:rsid w:val="003B5C2D"/>
    <w:rsid w:val="003B6081"/>
    <w:rsid w:val="003B64F7"/>
    <w:rsid w:val="003B689F"/>
    <w:rsid w:val="003B6C27"/>
    <w:rsid w:val="003B6CF7"/>
    <w:rsid w:val="003C0239"/>
    <w:rsid w:val="003C0CC9"/>
    <w:rsid w:val="003C0FFA"/>
    <w:rsid w:val="003C10A2"/>
    <w:rsid w:val="003C1121"/>
    <w:rsid w:val="003C13E4"/>
    <w:rsid w:val="003C13ED"/>
    <w:rsid w:val="003C1C90"/>
    <w:rsid w:val="003C228A"/>
    <w:rsid w:val="003C2722"/>
    <w:rsid w:val="003C2728"/>
    <w:rsid w:val="003C27FD"/>
    <w:rsid w:val="003C2D30"/>
    <w:rsid w:val="003C2DEB"/>
    <w:rsid w:val="003C3218"/>
    <w:rsid w:val="003C3E38"/>
    <w:rsid w:val="003C47C6"/>
    <w:rsid w:val="003C4CF7"/>
    <w:rsid w:val="003C4EF8"/>
    <w:rsid w:val="003C5240"/>
    <w:rsid w:val="003C5930"/>
    <w:rsid w:val="003C61F4"/>
    <w:rsid w:val="003C6666"/>
    <w:rsid w:val="003C66C1"/>
    <w:rsid w:val="003C673D"/>
    <w:rsid w:val="003C716C"/>
    <w:rsid w:val="003C7551"/>
    <w:rsid w:val="003C79D2"/>
    <w:rsid w:val="003D03E1"/>
    <w:rsid w:val="003D083A"/>
    <w:rsid w:val="003D0859"/>
    <w:rsid w:val="003D0DE0"/>
    <w:rsid w:val="003D1BF2"/>
    <w:rsid w:val="003D289F"/>
    <w:rsid w:val="003D2F58"/>
    <w:rsid w:val="003D3960"/>
    <w:rsid w:val="003D422E"/>
    <w:rsid w:val="003D4DC7"/>
    <w:rsid w:val="003D563A"/>
    <w:rsid w:val="003D5A81"/>
    <w:rsid w:val="003D5DA5"/>
    <w:rsid w:val="003D5EED"/>
    <w:rsid w:val="003D5FFD"/>
    <w:rsid w:val="003D66D3"/>
    <w:rsid w:val="003D6788"/>
    <w:rsid w:val="003D6E1C"/>
    <w:rsid w:val="003D7A04"/>
    <w:rsid w:val="003E030B"/>
    <w:rsid w:val="003E0367"/>
    <w:rsid w:val="003E0D59"/>
    <w:rsid w:val="003E0D87"/>
    <w:rsid w:val="003E12A9"/>
    <w:rsid w:val="003E15FD"/>
    <w:rsid w:val="003E168D"/>
    <w:rsid w:val="003E1720"/>
    <w:rsid w:val="003E1DCC"/>
    <w:rsid w:val="003E23B0"/>
    <w:rsid w:val="003E2DB4"/>
    <w:rsid w:val="003E2DE0"/>
    <w:rsid w:val="003E2F4E"/>
    <w:rsid w:val="003E3305"/>
    <w:rsid w:val="003E3727"/>
    <w:rsid w:val="003E3F9F"/>
    <w:rsid w:val="003E3FFA"/>
    <w:rsid w:val="003E4514"/>
    <w:rsid w:val="003E45C3"/>
    <w:rsid w:val="003E4BEA"/>
    <w:rsid w:val="003E4D32"/>
    <w:rsid w:val="003E5100"/>
    <w:rsid w:val="003E52E0"/>
    <w:rsid w:val="003E5362"/>
    <w:rsid w:val="003E56B5"/>
    <w:rsid w:val="003E5BF2"/>
    <w:rsid w:val="003E5CC2"/>
    <w:rsid w:val="003E6557"/>
    <w:rsid w:val="003E710B"/>
    <w:rsid w:val="003E7EEC"/>
    <w:rsid w:val="003F0BD3"/>
    <w:rsid w:val="003F0CAE"/>
    <w:rsid w:val="003F1317"/>
    <w:rsid w:val="003F1394"/>
    <w:rsid w:val="003F13B0"/>
    <w:rsid w:val="003F1A7B"/>
    <w:rsid w:val="003F1E2D"/>
    <w:rsid w:val="003F24EF"/>
    <w:rsid w:val="003F2633"/>
    <w:rsid w:val="003F2A91"/>
    <w:rsid w:val="003F2FB7"/>
    <w:rsid w:val="003F3047"/>
    <w:rsid w:val="003F3360"/>
    <w:rsid w:val="003F44F2"/>
    <w:rsid w:val="003F48A1"/>
    <w:rsid w:val="003F4A12"/>
    <w:rsid w:val="003F4E9C"/>
    <w:rsid w:val="003F6098"/>
    <w:rsid w:val="003F60C4"/>
    <w:rsid w:val="003F656E"/>
    <w:rsid w:val="003F662A"/>
    <w:rsid w:val="003F73F5"/>
    <w:rsid w:val="003F78C1"/>
    <w:rsid w:val="00400013"/>
    <w:rsid w:val="00400171"/>
    <w:rsid w:val="00400383"/>
    <w:rsid w:val="004003D4"/>
    <w:rsid w:val="00400CEB"/>
    <w:rsid w:val="00401045"/>
    <w:rsid w:val="004018B8"/>
    <w:rsid w:val="00402131"/>
    <w:rsid w:val="00403148"/>
    <w:rsid w:val="0040341C"/>
    <w:rsid w:val="00403525"/>
    <w:rsid w:val="00403C7A"/>
    <w:rsid w:val="0040414C"/>
    <w:rsid w:val="0040444E"/>
    <w:rsid w:val="004045D9"/>
    <w:rsid w:val="00404929"/>
    <w:rsid w:val="00404D8D"/>
    <w:rsid w:val="00405352"/>
    <w:rsid w:val="0040578F"/>
    <w:rsid w:val="0040583B"/>
    <w:rsid w:val="00405F73"/>
    <w:rsid w:val="00406076"/>
    <w:rsid w:val="004064FB"/>
    <w:rsid w:val="00406B5D"/>
    <w:rsid w:val="004070BF"/>
    <w:rsid w:val="00407351"/>
    <w:rsid w:val="004104B2"/>
    <w:rsid w:val="00410553"/>
    <w:rsid w:val="0041073F"/>
    <w:rsid w:val="004108FD"/>
    <w:rsid w:val="00410AC8"/>
    <w:rsid w:val="00410FF6"/>
    <w:rsid w:val="004112C3"/>
    <w:rsid w:val="004114A6"/>
    <w:rsid w:val="004115BB"/>
    <w:rsid w:val="00411A12"/>
    <w:rsid w:val="00411E87"/>
    <w:rsid w:val="00412170"/>
    <w:rsid w:val="00412317"/>
    <w:rsid w:val="004124F6"/>
    <w:rsid w:val="004127FD"/>
    <w:rsid w:val="0041281B"/>
    <w:rsid w:val="00412944"/>
    <w:rsid w:val="00412C6A"/>
    <w:rsid w:val="00413443"/>
    <w:rsid w:val="00413F2F"/>
    <w:rsid w:val="00413F84"/>
    <w:rsid w:val="00413FEA"/>
    <w:rsid w:val="00414628"/>
    <w:rsid w:val="00414670"/>
    <w:rsid w:val="00414CE3"/>
    <w:rsid w:val="0041568C"/>
    <w:rsid w:val="00415707"/>
    <w:rsid w:val="004158D8"/>
    <w:rsid w:val="00415944"/>
    <w:rsid w:val="0041599E"/>
    <w:rsid w:val="00415B51"/>
    <w:rsid w:val="00415D6D"/>
    <w:rsid w:val="00415EED"/>
    <w:rsid w:val="004164B8"/>
    <w:rsid w:val="004165E7"/>
    <w:rsid w:val="00416855"/>
    <w:rsid w:val="00416F30"/>
    <w:rsid w:val="00417AF0"/>
    <w:rsid w:val="004205E5"/>
    <w:rsid w:val="00420A04"/>
    <w:rsid w:val="00420B65"/>
    <w:rsid w:val="00420BE8"/>
    <w:rsid w:val="00420F58"/>
    <w:rsid w:val="0042215F"/>
    <w:rsid w:val="00422248"/>
    <w:rsid w:val="0042280E"/>
    <w:rsid w:val="00422AA3"/>
    <w:rsid w:val="004239C2"/>
    <w:rsid w:val="00423CD0"/>
    <w:rsid w:val="00423E22"/>
    <w:rsid w:val="00423E4A"/>
    <w:rsid w:val="00423E73"/>
    <w:rsid w:val="00424474"/>
    <w:rsid w:val="00425635"/>
    <w:rsid w:val="00425990"/>
    <w:rsid w:val="00425CA2"/>
    <w:rsid w:val="00425D34"/>
    <w:rsid w:val="00425E10"/>
    <w:rsid w:val="004260A3"/>
    <w:rsid w:val="00426510"/>
    <w:rsid w:val="0042690B"/>
    <w:rsid w:val="00426C94"/>
    <w:rsid w:val="004301B0"/>
    <w:rsid w:val="004303BE"/>
    <w:rsid w:val="00430FAC"/>
    <w:rsid w:val="004312DC"/>
    <w:rsid w:val="00431339"/>
    <w:rsid w:val="00431C3B"/>
    <w:rsid w:val="00431E22"/>
    <w:rsid w:val="00432889"/>
    <w:rsid w:val="00432AF0"/>
    <w:rsid w:val="00432D76"/>
    <w:rsid w:val="00433411"/>
    <w:rsid w:val="004335BE"/>
    <w:rsid w:val="004335E0"/>
    <w:rsid w:val="00433754"/>
    <w:rsid w:val="00434782"/>
    <w:rsid w:val="00434877"/>
    <w:rsid w:val="00435056"/>
    <w:rsid w:val="00435838"/>
    <w:rsid w:val="00435AB1"/>
    <w:rsid w:val="00435C70"/>
    <w:rsid w:val="00436421"/>
    <w:rsid w:val="0043652B"/>
    <w:rsid w:val="00436D38"/>
    <w:rsid w:val="004373E9"/>
    <w:rsid w:val="00437C94"/>
    <w:rsid w:val="004402ED"/>
    <w:rsid w:val="00440775"/>
    <w:rsid w:val="00440CEC"/>
    <w:rsid w:val="00440F14"/>
    <w:rsid w:val="00441B10"/>
    <w:rsid w:val="0044281B"/>
    <w:rsid w:val="004438DC"/>
    <w:rsid w:val="00443AE6"/>
    <w:rsid w:val="00444497"/>
    <w:rsid w:val="00445B2B"/>
    <w:rsid w:val="00446272"/>
    <w:rsid w:val="00446391"/>
    <w:rsid w:val="004463E1"/>
    <w:rsid w:val="00446465"/>
    <w:rsid w:val="00446559"/>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24C4"/>
    <w:rsid w:val="00452AA6"/>
    <w:rsid w:val="00452F56"/>
    <w:rsid w:val="00453335"/>
    <w:rsid w:val="00453419"/>
    <w:rsid w:val="00453BA6"/>
    <w:rsid w:val="00453EE3"/>
    <w:rsid w:val="004541E7"/>
    <w:rsid w:val="00454BAD"/>
    <w:rsid w:val="00454CBB"/>
    <w:rsid w:val="00454F7B"/>
    <w:rsid w:val="004550DE"/>
    <w:rsid w:val="0045520E"/>
    <w:rsid w:val="004553E2"/>
    <w:rsid w:val="00455CFA"/>
    <w:rsid w:val="0045633E"/>
    <w:rsid w:val="004568A0"/>
    <w:rsid w:val="00456924"/>
    <w:rsid w:val="004577EE"/>
    <w:rsid w:val="00457810"/>
    <w:rsid w:val="00457849"/>
    <w:rsid w:val="00457C3F"/>
    <w:rsid w:val="00460D4D"/>
    <w:rsid w:val="00460FF6"/>
    <w:rsid w:val="00461608"/>
    <w:rsid w:val="00461914"/>
    <w:rsid w:val="00461D60"/>
    <w:rsid w:val="00463381"/>
    <w:rsid w:val="004640E5"/>
    <w:rsid w:val="004649CF"/>
    <w:rsid w:val="00464BA7"/>
    <w:rsid w:val="00464D78"/>
    <w:rsid w:val="00464F88"/>
    <w:rsid w:val="00465078"/>
    <w:rsid w:val="0046548C"/>
    <w:rsid w:val="004655C0"/>
    <w:rsid w:val="004656A4"/>
    <w:rsid w:val="004671B8"/>
    <w:rsid w:val="0046750E"/>
    <w:rsid w:val="00467757"/>
    <w:rsid w:val="00470145"/>
    <w:rsid w:val="004708C2"/>
    <w:rsid w:val="0047141D"/>
    <w:rsid w:val="00471584"/>
    <w:rsid w:val="0047186E"/>
    <w:rsid w:val="00471D58"/>
    <w:rsid w:val="00472529"/>
    <w:rsid w:val="00472833"/>
    <w:rsid w:val="00472885"/>
    <w:rsid w:val="0047291F"/>
    <w:rsid w:val="00472C76"/>
    <w:rsid w:val="00472F23"/>
    <w:rsid w:val="00473004"/>
    <w:rsid w:val="0047330A"/>
    <w:rsid w:val="004737E4"/>
    <w:rsid w:val="004739E0"/>
    <w:rsid w:val="0047438B"/>
    <w:rsid w:val="00474505"/>
    <w:rsid w:val="00474694"/>
    <w:rsid w:val="0047477E"/>
    <w:rsid w:val="00474E07"/>
    <w:rsid w:val="00475DC8"/>
    <w:rsid w:val="0047607B"/>
    <w:rsid w:val="0047710C"/>
    <w:rsid w:val="00477C7A"/>
    <w:rsid w:val="0048005F"/>
    <w:rsid w:val="0048046D"/>
    <w:rsid w:val="0048071E"/>
    <w:rsid w:val="00480F7C"/>
    <w:rsid w:val="0048195F"/>
    <w:rsid w:val="004819F5"/>
    <w:rsid w:val="00481B5A"/>
    <w:rsid w:val="00481C50"/>
    <w:rsid w:val="00482182"/>
    <w:rsid w:val="00482347"/>
    <w:rsid w:val="00482AD6"/>
    <w:rsid w:val="00482B0E"/>
    <w:rsid w:val="0048352C"/>
    <w:rsid w:val="00483660"/>
    <w:rsid w:val="0048396D"/>
    <w:rsid w:val="00483AA7"/>
    <w:rsid w:val="0048425E"/>
    <w:rsid w:val="00484C02"/>
    <w:rsid w:val="00485400"/>
    <w:rsid w:val="00485440"/>
    <w:rsid w:val="00485537"/>
    <w:rsid w:val="004859E5"/>
    <w:rsid w:val="00486034"/>
    <w:rsid w:val="0048633B"/>
    <w:rsid w:val="0048669D"/>
    <w:rsid w:val="00487AFF"/>
    <w:rsid w:val="00487DC1"/>
    <w:rsid w:val="00490228"/>
    <w:rsid w:val="0049025E"/>
    <w:rsid w:val="00490E4C"/>
    <w:rsid w:val="00491036"/>
    <w:rsid w:val="00491090"/>
    <w:rsid w:val="004911A2"/>
    <w:rsid w:val="0049193D"/>
    <w:rsid w:val="00491B69"/>
    <w:rsid w:val="00491BF8"/>
    <w:rsid w:val="00492428"/>
    <w:rsid w:val="004928FC"/>
    <w:rsid w:val="0049324D"/>
    <w:rsid w:val="004933E3"/>
    <w:rsid w:val="004934BB"/>
    <w:rsid w:val="004934BC"/>
    <w:rsid w:val="00493582"/>
    <w:rsid w:val="00493803"/>
    <w:rsid w:val="00493D26"/>
    <w:rsid w:val="0049413B"/>
    <w:rsid w:val="00494CBB"/>
    <w:rsid w:val="00495487"/>
    <w:rsid w:val="00495B23"/>
    <w:rsid w:val="00495FFA"/>
    <w:rsid w:val="00496297"/>
    <w:rsid w:val="00496961"/>
    <w:rsid w:val="00496C58"/>
    <w:rsid w:val="00496EDD"/>
    <w:rsid w:val="00497273"/>
    <w:rsid w:val="00497597"/>
    <w:rsid w:val="00497C73"/>
    <w:rsid w:val="004A1135"/>
    <w:rsid w:val="004A19D0"/>
    <w:rsid w:val="004A209E"/>
    <w:rsid w:val="004A2EFA"/>
    <w:rsid w:val="004A3859"/>
    <w:rsid w:val="004A3A01"/>
    <w:rsid w:val="004A3C9E"/>
    <w:rsid w:val="004A41FB"/>
    <w:rsid w:val="004A43BB"/>
    <w:rsid w:val="004A4599"/>
    <w:rsid w:val="004A4876"/>
    <w:rsid w:val="004A4BCC"/>
    <w:rsid w:val="004A4FF0"/>
    <w:rsid w:val="004A55DF"/>
    <w:rsid w:val="004A5B20"/>
    <w:rsid w:val="004A5F1C"/>
    <w:rsid w:val="004A62E0"/>
    <w:rsid w:val="004A6C3B"/>
    <w:rsid w:val="004A6C4C"/>
    <w:rsid w:val="004A6E3B"/>
    <w:rsid w:val="004B011F"/>
    <w:rsid w:val="004B025C"/>
    <w:rsid w:val="004B0AED"/>
    <w:rsid w:val="004B0CD3"/>
    <w:rsid w:val="004B0E2C"/>
    <w:rsid w:val="004B1110"/>
    <w:rsid w:val="004B1337"/>
    <w:rsid w:val="004B198C"/>
    <w:rsid w:val="004B262F"/>
    <w:rsid w:val="004B2CEE"/>
    <w:rsid w:val="004B2E5D"/>
    <w:rsid w:val="004B2FB4"/>
    <w:rsid w:val="004B3860"/>
    <w:rsid w:val="004B3AD8"/>
    <w:rsid w:val="004B4CFF"/>
    <w:rsid w:val="004B4E0C"/>
    <w:rsid w:val="004B4FA4"/>
    <w:rsid w:val="004B50BD"/>
    <w:rsid w:val="004B578D"/>
    <w:rsid w:val="004B58BB"/>
    <w:rsid w:val="004B59AA"/>
    <w:rsid w:val="004B5DEB"/>
    <w:rsid w:val="004B6924"/>
    <w:rsid w:val="004B7553"/>
    <w:rsid w:val="004B7598"/>
    <w:rsid w:val="004B78F8"/>
    <w:rsid w:val="004B7B0F"/>
    <w:rsid w:val="004C009F"/>
    <w:rsid w:val="004C047A"/>
    <w:rsid w:val="004C0995"/>
    <w:rsid w:val="004C1BB6"/>
    <w:rsid w:val="004C1CF8"/>
    <w:rsid w:val="004C224D"/>
    <w:rsid w:val="004C2C4A"/>
    <w:rsid w:val="004C2E0E"/>
    <w:rsid w:val="004C301D"/>
    <w:rsid w:val="004C30D8"/>
    <w:rsid w:val="004C3D1C"/>
    <w:rsid w:val="004C428F"/>
    <w:rsid w:val="004C4435"/>
    <w:rsid w:val="004C4777"/>
    <w:rsid w:val="004C4C93"/>
    <w:rsid w:val="004C4FD9"/>
    <w:rsid w:val="004C530A"/>
    <w:rsid w:val="004C5563"/>
    <w:rsid w:val="004C5B51"/>
    <w:rsid w:val="004C5D7B"/>
    <w:rsid w:val="004C6773"/>
    <w:rsid w:val="004C6E1C"/>
    <w:rsid w:val="004C6EF1"/>
    <w:rsid w:val="004C7C28"/>
    <w:rsid w:val="004D022F"/>
    <w:rsid w:val="004D047F"/>
    <w:rsid w:val="004D0484"/>
    <w:rsid w:val="004D078C"/>
    <w:rsid w:val="004D0913"/>
    <w:rsid w:val="004D1140"/>
    <w:rsid w:val="004D1571"/>
    <w:rsid w:val="004D16DB"/>
    <w:rsid w:val="004D207C"/>
    <w:rsid w:val="004D2448"/>
    <w:rsid w:val="004D24B6"/>
    <w:rsid w:val="004D2959"/>
    <w:rsid w:val="004D3325"/>
    <w:rsid w:val="004D3B55"/>
    <w:rsid w:val="004D3D5E"/>
    <w:rsid w:val="004D3EA5"/>
    <w:rsid w:val="004D40C7"/>
    <w:rsid w:val="004D48F2"/>
    <w:rsid w:val="004D4D2D"/>
    <w:rsid w:val="004D53FD"/>
    <w:rsid w:val="004D551E"/>
    <w:rsid w:val="004D556A"/>
    <w:rsid w:val="004D67CD"/>
    <w:rsid w:val="004D7976"/>
    <w:rsid w:val="004E00BB"/>
    <w:rsid w:val="004E025E"/>
    <w:rsid w:val="004E053E"/>
    <w:rsid w:val="004E0C8C"/>
    <w:rsid w:val="004E1202"/>
    <w:rsid w:val="004E15D7"/>
    <w:rsid w:val="004E209C"/>
    <w:rsid w:val="004E2B0A"/>
    <w:rsid w:val="004E3345"/>
    <w:rsid w:val="004E3474"/>
    <w:rsid w:val="004E3E60"/>
    <w:rsid w:val="004E40A6"/>
    <w:rsid w:val="004E4103"/>
    <w:rsid w:val="004E4588"/>
    <w:rsid w:val="004E5080"/>
    <w:rsid w:val="004E50FA"/>
    <w:rsid w:val="004E5681"/>
    <w:rsid w:val="004E570E"/>
    <w:rsid w:val="004E5983"/>
    <w:rsid w:val="004E5B36"/>
    <w:rsid w:val="004E5C6D"/>
    <w:rsid w:val="004E5CC0"/>
    <w:rsid w:val="004E620C"/>
    <w:rsid w:val="004E7EF8"/>
    <w:rsid w:val="004F14B4"/>
    <w:rsid w:val="004F1708"/>
    <w:rsid w:val="004F1929"/>
    <w:rsid w:val="004F1B61"/>
    <w:rsid w:val="004F1CC6"/>
    <w:rsid w:val="004F1F0D"/>
    <w:rsid w:val="004F1FE4"/>
    <w:rsid w:val="004F290C"/>
    <w:rsid w:val="004F2DF2"/>
    <w:rsid w:val="004F3CE4"/>
    <w:rsid w:val="004F3D0E"/>
    <w:rsid w:val="004F5169"/>
    <w:rsid w:val="004F51E8"/>
    <w:rsid w:val="004F5554"/>
    <w:rsid w:val="004F5C8D"/>
    <w:rsid w:val="004F611F"/>
    <w:rsid w:val="004F65A0"/>
    <w:rsid w:val="004F694C"/>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D7E"/>
    <w:rsid w:val="00502ECC"/>
    <w:rsid w:val="005038AB"/>
    <w:rsid w:val="00503E30"/>
    <w:rsid w:val="00503E7A"/>
    <w:rsid w:val="005043D4"/>
    <w:rsid w:val="005049CC"/>
    <w:rsid w:val="00504E7C"/>
    <w:rsid w:val="00505159"/>
    <w:rsid w:val="00505A5E"/>
    <w:rsid w:val="00505C46"/>
    <w:rsid w:val="00506423"/>
    <w:rsid w:val="00506564"/>
    <w:rsid w:val="005066B3"/>
    <w:rsid w:val="00506F9A"/>
    <w:rsid w:val="005074C6"/>
    <w:rsid w:val="00507DB9"/>
    <w:rsid w:val="00507FAB"/>
    <w:rsid w:val="0051025F"/>
    <w:rsid w:val="00510472"/>
    <w:rsid w:val="00510D53"/>
    <w:rsid w:val="00510EBF"/>
    <w:rsid w:val="0051126D"/>
    <w:rsid w:val="005117F2"/>
    <w:rsid w:val="00512021"/>
    <w:rsid w:val="00512168"/>
    <w:rsid w:val="00512697"/>
    <w:rsid w:val="00512B6C"/>
    <w:rsid w:val="005130AA"/>
    <w:rsid w:val="00513A3B"/>
    <w:rsid w:val="00513C91"/>
    <w:rsid w:val="00513F33"/>
    <w:rsid w:val="00513FBC"/>
    <w:rsid w:val="00514987"/>
    <w:rsid w:val="00514D55"/>
    <w:rsid w:val="005150F7"/>
    <w:rsid w:val="005155F5"/>
    <w:rsid w:val="005156E0"/>
    <w:rsid w:val="005157C9"/>
    <w:rsid w:val="00515F55"/>
    <w:rsid w:val="005161F7"/>
    <w:rsid w:val="0051624A"/>
    <w:rsid w:val="005163E2"/>
    <w:rsid w:val="00516570"/>
    <w:rsid w:val="005165F1"/>
    <w:rsid w:val="005168B8"/>
    <w:rsid w:val="00517634"/>
    <w:rsid w:val="00517DD3"/>
    <w:rsid w:val="005201EB"/>
    <w:rsid w:val="005211DA"/>
    <w:rsid w:val="0052124F"/>
    <w:rsid w:val="00521936"/>
    <w:rsid w:val="00522B01"/>
    <w:rsid w:val="00522B34"/>
    <w:rsid w:val="00522B85"/>
    <w:rsid w:val="00523FE3"/>
    <w:rsid w:val="0052415E"/>
    <w:rsid w:val="005242F7"/>
    <w:rsid w:val="00524385"/>
    <w:rsid w:val="00524BC9"/>
    <w:rsid w:val="00524FF4"/>
    <w:rsid w:val="00525A6C"/>
    <w:rsid w:val="00525AD4"/>
    <w:rsid w:val="00525CF9"/>
    <w:rsid w:val="00525F22"/>
    <w:rsid w:val="005264E6"/>
    <w:rsid w:val="005266DA"/>
    <w:rsid w:val="00526976"/>
    <w:rsid w:val="00527700"/>
    <w:rsid w:val="00527751"/>
    <w:rsid w:val="0052797E"/>
    <w:rsid w:val="00527BFF"/>
    <w:rsid w:val="005302BB"/>
    <w:rsid w:val="00530444"/>
    <w:rsid w:val="00530B8F"/>
    <w:rsid w:val="00530D1C"/>
    <w:rsid w:val="00531F10"/>
    <w:rsid w:val="00532FFD"/>
    <w:rsid w:val="005330EC"/>
    <w:rsid w:val="0053336F"/>
    <w:rsid w:val="005337DC"/>
    <w:rsid w:val="00533839"/>
    <w:rsid w:val="0053439B"/>
    <w:rsid w:val="00535225"/>
    <w:rsid w:val="005353EF"/>
    <w:rsid w:val="005355E6"/>
    <w:rsid w:val="00535F3F"/>
    <w:rsid w:val="005372BF"/>
    <w:rsid w:val="00537362"/>
    <w:rsid w:val="005377B4"/>
    <w:rsid w:val="00537925"/>
    <w:rsid w:val="005379BB"/>
    <w:rsid w:val="00537B24"/>
    <w:rsid w:val="00537E24"/>
    <w:rsid w:val="0054095E"/>
    <w:rsid w:val="00540E8B"/>
    <w:rsid w:val="00541423"/>
    <w:rsid w:val="00542670"/>
    <w:rsid w:val="005428F2"/>
    <w:rsid w:val="00543425"/>
    <w:rsid w:val="00543536"/>
    <w:rsid w:val="005439FF"/>
    <w:rsid w:val="005443CE"/>
    <w:rsid w:val="005449DD"/>
    <w:rsid w:val="00544FAF"/>
    <w:rsid w:val="005450F5"/>
    <w:rsid w:val="005453B1"/>
    <w:rsid w:val="00545659"/>
    <w:rsid w:val="00545769"/>
    <w:rsid w:val="00545F09"/>
    <w:rsid w:val="00545F73"/>
    <w:rsid w:val="00546187"/>
    <w:rsid w:val="00546197"/>
    <w:rsid w:val="005464C5"/>
    <w:rsid w:val="00546868"/>
    <w:rsid w:val="00546D9B"/>
    <w:rsid w:val="00546EB1"/>
    <w:rsid w:val="00547A8D"/>
    <w:rsid w:val="00550DEB"/>
    <w:rsid w:val="0055106F"/>
    <w:rsid w:val="0055107B"/>
    <w:rsid w:val="00551537"/>
    <w:rsid w:val="0055170A"/>
    <w:rsid w:val="00551ACD"/>
    <w:rsid w:val="00551ACF"/>
    <w:rsid w:val="00551AEB"/>
    <w:rsid w:val="0055202A"/>
    <w:rsid w:val="00552364"/>
    <w:rsid w:val="00552641"/>
    <w:rsid w:val="00552A77"/>
    <w:rsid w:val="00553344"/>
    <w:rsid w:val="00553478"/>
    <w:rsid w:val="0055398D"/>
    <w:rsid w:val="005542C1"/>
    <w:rsid w:val="00554466"/>
    <w:rsid w:val="00554659"/>
    <w:rsid w:val="00554675"/>
    <w:rsid w:val="0055477D"/>
    <w:rsid w:val="00554A34"/>
    <w:rsid w:val="00554F33"/>
    <w:rsid w:val="005550E5"/>
    <w:rsid w:val="00555209"/>
    <w:rsid w:val="005560C7"/>
    <w:rsid w:val="0055612B"/>
    <w:rsid w:val="00556B0C"/>
    <w:rsid w:val="00556BE5"/>
    <w:rsid w:val="00557AEA"/>
    <w:rsid w:val="00560237"/>
    <w:rsid w:val="00560339"/>
    <w:rsid w:val="00560363"/>
    <w:rsid w:val="005604FA"/>
    <w:rsid w:val="0056104E"/>
    <w:rsid w:val="0056129C"/>
    <w:rsid w:val="00561927"/>
    <w:rsid w:val="0056207A"/>
    <w:rsid w:val="00562791"/>
    <w:rsid w:val="0056321B"/>
    <w:rsid w:val="0056346F"/>
    <w:rsid w:val="005635DC"/>
    <w:rsid w:val="005636EC"/>
    <w:rsid w:val="005641CE"/>
    <w:rsid w:val="00564D64"/>
    <w:rsid w:val="0056516B"/>
    <w:rsid w:val="005652DC"/>
    <w:rsid w:val="00565375"/>
    <w:rsid w:val="0056541D"/>
    <w:rsid w:val="0056552B"/>
    <w:rsid w:val="005669E8"/>
    <w:rsid w:val="00566BAE"/>
    <w:rsid w:val="0056734A"/>
    <w:rsid w:val="00567647"/>
    <w:rsid w:val="00570933"/>
    <w:rsid w:val="00570B7C"/>
    <w:rsid w:val="00570BB8"/>
    <w:rsid w:val="00570CB7"/>
    <w:rsid w:val="00571A51"/>
    <w:rsid w:val="00571EAE"/>
    <w:rsid w:val="00571EB7"/>
    <w:rsid w:val="00571F6C"/>
    <w:rsid w:val="00571FA2"/>
    <w:rsid w:val="00572209"/>
    <w:rsid w:val="0057250D"/>
    <w:rsid w:val="00572B9D"/>
    <w:rsid w:val="00572C38"/>
    <w:rsid w:val="00572D93"/>
    <w:rsid w:val="00573139"/>
    <w:rsid w:val="00573A56"/>
    <w:rsid w:val="00573E88"/>
    <w:rsid w:val="00574110"/>
    <w:rsid w:val="00575127"/>
    <w:rsid w:val="0057539D"/>
    <w:rsid w:val="005758EB"/>
    <w:rsid w:val="0057595B"/>
    <w:rsid w:val="00575B4C"/>
    <w:rsid w:val="00575C20"/>
    <w:rsid w:val="00575D03"/>
    <w:rsid w:val="00575E9B"/>
    <w:rsid w:val="00575ED6"/>
    <w:rsid w:val="0057643A"/>
    <w:rsid w:val="00577098"/>
    <w:rsid w:val="00577177"/>
    <w:rsid w:val="00577316"/>
    <w:rsid w:val="0057742A"/>
    <w:rsid w:val="005774DE"/>
    <w:rsid w:val="00577815"/>
    <w:rsid w:val="00577B7E"/>
    <w:rsid w:val="00580492"/>
    <w:rsid w:val="00580F0C"/>
    <w:rsid w:val="00580FF0"/>
    <w:rsid w:val="005811AB"/>
    <w:rsid w:val="00581A3C"/>
    <w:rsid w:val="00581B90"/>
    <w:rsid w:val="005826A8"/>
    <w:rsid w:val="00582A23"/>
    <w:rsid w:val="00582CD1"/>
    <w:rsid w:val="00582D51"/>
    <w:rsid w:val="00583298"/>
    <w:rsid w:val="005832B1"/>
    <w:rsid w:val="005833AB"/>
    <w:rsid w:val="00583A3C"/>
    <w:rsid w:val="00583FF8"/>
    <w:rsid w:val="00584266"/>
    <w:rsid w:val="00585519"/>
    <w:rsid w:val="00585655"/>
    <w:rsid w:val="00585685"/>
    <w:rsid w:val="005857F2"/>
    <w:rsid w:val="00585B1D"/>
    <w:rsid w:val="005869C7"/>
    <w:rsid w:val="00586B19"/>
    <w:rsid w:val="0058753E"/>
    <w:rsid w:val="00587718"/>
    <w:rsid w:val="00587E5E"/>
    <w:rsid w:val="0059105B"/>
    <w:rsid w:val="0059172D"/>
    <w:rsid w:val="00591D4F"/>
    <w:rsid w:val="00592939"/>
    <w:rsid w:val="00592B32"/>
    <w:rsid w:val="00592C1E"/>
    <w:rsid w:val="00592FCD"/>
    <w:rsid w:val="005936BC"/>
    <w:rsid w:val="005938A8"/>
    <w:rsid w:val="005941DD"/>
    <w:rsid w:val="0059487B"/>
    <w:rsid w:val="00594BE3"/>
    <w:rsid w:val="00594C89"/>
    <w:rsid w:val="00594EA4"/>
    <w:rsid w:val="0059522A"/>
    <w:rsid w:val="005954F7"/>
    <w:rsid w:val="00595E32"/>
    <w:rsid w:val="00596424"/>
    <w:rsid w:val="00596B70"/>
    <w:rsid w:val="00596D59"/>
    <w:rsid w:val="005971CA"/>
    <w:rsid w:val="00597433"/>
    <w:rsid w:val="00597AD2"/>
    <w:rsid w:val="005A01A1"/>
    <w:rsid w:val="005A03F7"/>
    <w:rsid w:val="005A0F06"/>
    <w:rsid w:val="005A12EA"/>
    <w:rsid w:val="005A1EF3"/>
    <w:rsid w:val="005A2225"/>
    <w:rsid w:val="005A2637"/>
    <w:rsid w:val="005A263A"/>
    <w:rsid w:val="005A2FC2"/>
    <w:rsid w:val="005A2FE2"/>
    <w:rsid w:val="005A302D"/>
    <w:rsid w:val="005A3272"/>
    <w:rsid w:val="005A35B5"/>
    <w:rsid w:val="005A4BFE"/>
    <w:rsid w:val="005A5B6D"/>
    <w:rsid w:val="005A604D"/>
    <w:rsid w:val="005A6342"/>
    <w:rsid w:val="005A67F5"/>
    <w:rsid w:val="005A76B9"/>
    <w:rsid w:val="005A7D0E"/>
    <w:rsid w:val="005A7D5E"/>
    <w:rsid w:val="005B00F5"/>
    <w:rsid w:val="005B029C"/>
    <w:rsid w:val="005B06FC"/>
    <w:rsid w:val="005B09EF"/>
    <w:rsid w:val="005B0CA7"/>
    <w:rsid w:val="005B115D"/>
    <w:rsid w:val="005B12AC"/>
    <w:rsid w:val="005B188E"/>
    <w:rsid w:val="005B1ED0"/>
    <w:rsid w:val="005B20BA"/>
    <w:rsid w:val="005B2619"/>
    <w:rsid w:val="005B32B2"/>
    <w:rsid w:val="005B35FA"/>
    <w:rsid w:val="005B39C1"/>
    <w:rsid w:val="005B3FB0"/>
    <w:rsid w:val="005B4460"/>
    <w:rsid w:val="005B4798"/>
    <w:rsid w:val="005B4D63"/>
    <w:rsid w:val="005B4DF1"/>
    <w:rsid w:val="005B5497"/>
    <w:rsid w:val="005B577F"/>
    <w:rsid w:val="005B5992"/>
    <w:rsid w:val="005B5F23"/>
    <w:rsid w:val="005B6025"/>
    <w:rsid w:val="005B62E2"/>
    <w:rsid w:val="005B637D"/>
    <w:rsid w:val="005B6AA6"/>
    <w:rsid w:val="005B7585"/>
    <w:rsid w:val="005B7ABA"/>
    <w:rsid w:val="005B7C4E"/>
    <w:rsid w:val="005C01CE"/>
    <w:rsid w:val="005C1E12"/>
    <w:rsid w:val="005C1F03"/>
    <w:rsid w:val="005C20AF"/>
    <w:rsid w:val="005C2352"/>
    <w:rsid w:val="005C2824"/>
    <w:rsid w:val="005C29CD"/>
    <w:rsid w:val="005C29E7"/>
    <w:rsid w:val="005C2F3E"/>
    <w:rsid w:val="005C2FC2"/>
    <w:rsid w:val="005C3752"/>
    <w:rsid w:val="005C3DDD"/>
    <w:rsid w:val="005C3EFF"/>
    <w:rsid w:val="005C4FDD"/>
    <w:rsid w:val="005C519A"/>
    <w:rsid w:val="005C5A8C"/>
    <w:rsid w:val="005C610B"/>
    <w:rsid w:val="005C61AE"/>
    <w:rsid w:val="005C650D"/>
    <w:rsid w:val="005C699D"/>
    <w:rsid w:val="005C6EE4"/>
    <w:rsid w:val="005C70CD"/>
    <w:rsid w:val="005C74C6"/>
    <w:rsid w:val="005C7586"/>
    <w:rsid w:val="005C75BE"/>
    <w:rsid w:val="005D022B"/>
    <w:rsid w:val="005D09A9"/>
    <w:rsid w:val="005D0B45"/>
    <w:rsid w:val="005D1120"/>
    <w:rsid w:val="005D1234"/>
    <w:rsid w:val="005D1597"/>
    <w:rsid w:val="005D1956"/>
    <w:rsid w:val="005D1AC7"/>
    <w:rsid w:val="005D2008"/>
    <w:rsid w:val="005D24CE"/>
    <w:rsid w:val="005D26D9"/>
    <w:rsid w:val="005D29BE"/>
    <w:rsid w:val="005D2A46"/>
    <w:rsid w:val="005D2DBB"/>
    <w:rsid w:val="005D3612"/>
    <w:rsid w:val="005D4723"/>
    <w:rsid w:val="005D4FA6"/>
    <w:rsid w:val="005D5035"/>
    <w:rsid w:val="005D55F8"/>
    <w:rsid w:val="005D5E12"/>
    <w:rsid w:val="005D67A5"/>
    <w:rsid w:val="005D6CCD"/>
    <w:rsid w:val="005D713C"/>
    <w:rsid w:val="005D7397"/>
    <w:rsid w:val="005D7DE0"/>
    <w:rsid w:val="005E0538"/>
    <w:rsid w:val="005E064C"/>
    <w:rsid w:val="005E0909"/>
    <w:rsid w:val="005E101B"/>
    <w:rsid w:val="005E1499"/>
    <w:rsid w:val="005E164B"/>
    <w:rsid w:val="005E18EC"/>
    <w:rsid w:val="005E1AE2"/>
    <w:rsid w:val="005E1D9E"/>
    <w:rsid w:val="005E1DF0"/>
    <w:rsid w:val="005E1F55"/>
    <w:rsid w:val="005E252A"/>
    <w:rsid w:val="005E2A99"/>
    <w:rsid w:val="005E2CFE"/>
    <w:rsid w:val="005E2E70"/>
    <w:rsid w:val="005E3266"/>
    <w:rsid w:val="005E32B6"/>
    <w:rsid w:val="005E3319"/>
    <w:rsid w:val="005E4013"/>
    <w:rsid w:val="005E433C"/>
    <w:rsid w:val="005E456E"/>
    <w:rsid w:val="005E5C8C"/>
    <w:rsid w:val="005E5CBF"/>
    <w:rsid w:val="005E5DE8"/>
    <w:rsid w:val="005E6249"/>
    <w:rsid w:val="005E6314"/>
    <w:rsid w:val="005E71CD"/>
    <w:rsid w:val="005E7456"/>
    <w:rsid w:val="005F0034"/>
    <w:rsid w:val="005F0088"/>
    <w:rsid w:val="005F0A23"/>
    <w:rsid w:val="005F225B"/>
    <w:rsid w:val="005F2C93"/>
    <w:rsid w:val="005F31EF"/>
    <w:rsid w:val="005F3249"/>
    <w:rsid w:val="005F374B"/>
    <w:rsid w:val="005F37E1"/>
    <w:rsid w:val="005F388B"/>
    <w:rsid w:val="005F3C15"/>
    <w:rsid w:val="005F3FE3"/>
    <w:rsid w:val="005F4A09"/>
    <w:rsid w:val="005F5239"/>
    <w:rsid w:val="005F537F"/>
    <w:rsid w:val="005F62DB"/>
    <w:rsid w:val="005F634D"/>
    <w:rsid w:val="005F646C"/>
    <w:rsid w:val="005F6A91"/>
    <w:rsid w:val="005F6AEC"/>
    <w:rsid w:val="005F716D"/>
    <w:rsid w:val="005F73F1"/>
    <w:rsid w:val="005F7883"/>
    <w:rsid w:val="005F7C05"/>
    <w:rsid w:val="005F7EA4"/>
    <w:rsid w:val="00600118"/>
    <w:rsid w:val="006011EA"/>
    <w:rsid w:val="006013E1"/>
    <w:rsid w:val="0060157F"/>
    <w:rsid w:val="00601BFF"/>
    <w:rsid w:val="00601DA4"/>
    <w:rsid w:val="00601F07"/>
    <w:rsid w:val="00602685"/>
    <w:rsid w:val="006026A7"/>
    <w:rsid w:val="00602A81"/>
    <w:rsid w:val="00602D3B"/>
    <w:rsid w:val="00602D45"/>
    <w:rsid w:val="00602F4A"/>
    <w:rsid w:val="00603816"/>
    <w:rsid w:val="006042CC"/>
    <w:rsid w:val="00604469"/>
    <w:rsid w:val="00604892"/>
    <w:rsid w:val="00605263"/>
    <w:rsid w:val="006052B6"/>
    <w:rsid w:val="00605862"/>
    <w:rsid w:val="006059B8"/>
    <w:rsid w:val="00605BB6"/>
    <w:rsid w:val="00605DB4"/>
    <w:rsid w:val="00606238"/>
    <w:rsid w:val="00606984"/>
    <w:rsid w:val="00606DE0"/>
    <w:rsid w:val="00606E20"/>
    <w:rsid w:val="0060751A"/>
    <w:rsid w:val="00607742"/>
    <w:rsid w:val="00607D65"/>
    <w:rsid w:val="006109EB"/>
    <w:rsid w:val="00610FBF"/>
    <w:rsid w:val="00612177"/>
    <w:rsid w:val="006121A0"/>
    <w:rsid w:val="006128D5"/>
    <w:rsid w:val="006139BB"/>
    <w:rsid w:val="00614038"/>
    <w:rsid w:val="006143C2"/>
    <w:rsid w:val="0061480A"/>
    <w:rsid w:val="00614D30"/>
    <w:rsid w:val="00615565"/>
    <w:rsid w:val="00615EC9"/>
    <w:rsid w:val="00616156"/>
    <w:rsid w:val="006161DC"/>
    <w:rsid w:val="00616486"/>
    <w:rsid w:val="00616788"/>
    <w:rsid w:val="00616AD3"/>
    <w:rsid w:val="0061751D"/>
    <w:rsid w:val="00617F71"/>
    <w:rsid w:val="0062086F"/>
    <w:rsid w:val="00620BD0"/>
    <w:rsid w:val="0062260B"/>
    <w:rsid w:val="0062288B"/>
    <w:rsid w:val="00622D23"/>
    <w:rsid w:val="006235D0"/>
    <w:rsid w:val="006238D5"/>
    <w:rsid w:val="00623E28"/>
    <w:rsid w:val="00623F89"/>
    <w:rsid w:val="00624022"/>
    <w:rsid w:val="006243A0"/>
    <w:rsid w:val="006245F3"/>
    <w:rsid w:val="00624617"/>
    <w:rsid w:val="00624966"/>
    <w:rsid w:val="00624B64"/>
    <w:rsid w:val="00624C9D"/>
    <w:rsid w:val="00624CCE"/>
    <w:rsid w:val="00625A16"/>
    <w:rsid w:val="00625E55"/>
    <w:rsid w:val="006260BF"/>
    <w:rsid w:val="006261CB"/>
    <w:rsid w:val="00626557"/>
    <w:rsid w:val="00626C04"/>
    <w:rsid w:val="00627345"/>
    <w:rsid w:val="00627363"/>
    <w:rsid w:val="0062762D"/>
    <w:rsid w:val="00627987"/>
    <w:rsid w:val="00627A76"/>
    <w:rsid w:val="00627E67"/>
    <w:rsid w:val="00627EA7"/>
    <w:rsid w:val="0063015C"/>
    <w:rsid w:val="006309EF"/>
    <w:rsid w:val="00630C7B"/>
    <w:rsid w:val="00630F7D"/>
    <w:rsid w:val="0063185F"/>
    <w:rsid w:val="00631CEB"/>
    <w:rsid w:val="00631F63"/>
    <w:rsid w:val="006326BA"/>
    <w:rsid w:val="00632716"/>
    <w:rsid w:val="00632777"/>
    <w:rsid w:val="006327B2"/>
    <w:rsid w:val="0063282D"/>
    <w:rsid w:val="00632A87"/>
    <w:rsid w:val="006331D0"/>
    <w:rsid w:val="0063383D"/>
    <w:rsid w:val="006345CE"/>
    <w:rsid w:val="00634C94"/>
    <w:rsid w:val="00634CB3"/>
    <w:rsid w:val="006353F1"/>
    <w:rsid w:val="00635AFF"/>
    <w:rsid w:val="00636237"/>
    <w:rsid w:val="006369CC"/>
    <w:rsid w:val="00636E0C"/>
    <w:rsid w:val="00637801"/>
    <w:rsid w:val="00637F4D"/>
    <w:rsid w:val="0064008C"/>
    <w:rsid w:val="00640300"/>
    <w:rsid w:val="00640FB5"/>
    <w:rsid w:val="006415B8"/>
    <w:rsid w:val="00641763"/>
    <w:rsid w:val="006417C6"/>
    <w:rsid w:val="006418B3"/>
    <w:rsid w:val="00641F47"/>
    <w:rsid w:val="00642D26"/>
    <w:rsid w:val="0064389F"/>
    <w:rsid w:val="00643A71"/>
    <w:rsid w:val="00643B30"/>
    <w:rsid w:val="00643B59"/>
    <w:rsid w:val="00643C76"/>
    <w:rsid w:val="00643E54"/>
    <w:rsid w:val="00644200"/>
    <w:rsid w:val="0064436F"/>
    <w:rsid w:val="00644697"/>
    <w:rsid w:val="00644D17"/>
    <w:rsid w:val="006467F3"/>
    <w:rsid w:val="00647262"/>
    <w:rsid w:val="00647B80"/>
    <w:rsid w:val="00647E18"/>
    <w:rsid w:val="00650BFC"/>
    <w:rsid w:val="00650F47"/>
    <w:rsid w:val="006511EC"/>
    <w:rsid w:val="006516A8"/>
    <w:rsid w:val="006523D8"/>
    <w:rsid w:val="006525E5"/>
    <w:rsid w:val="00652FF0"/>
    <w:rsid w:val="00653132"/>
    <w:rsid w:val="00653D40"/>
    <w:rsid w:val="00654019"/>
    <w:rsid w:val="00654B32"/>
    <w:rsid w:val="0065515D"/>
    <w:rsid w:val="006556DE"/>
    <w:rsid w:val="00656822"/>
    <w:rsid w:val="00657311"/>
    <w:rsid w:val="00657E45"/>
    <w:rsid w:val="0066062A"/>
    <w:rsid w:val="00660736"/>
    <w:rsid w:val="0066120A"/>
    <w:rsid w:val="00661873"/>
    <w:rsid w:val="00661BC8"/>
    <w:rsid w:val="006630A7"/>
    <w:rsid w:val="00663B60"/>
    <w:rsid w:val="006642D6"/>
    <w:rsid w:val="0066438F"/>
    <w:rsid w:val="00665290"/>
    <w:rsid w:val="00665932"/>
    <w:rsid w:val="00665C75"/>
    <w:rsid w:val="00666824"/>
    <w:rsid w:val="00666BB4"/>
    <w:rsid w:val="00667856"/>
    <w:rsid w:val="00667879"/>
    <w:rsid w:val="00667DF6"/>
    <w:rsid w:val="00670287"/>
    <w:rsid w:val="0067094A"/>
    <w:rsid w:val="00671258"/>
    <w:rsid w:val="006718C9"/>
    <w:rsid w:val="00671F94"/>
    <w:rsid w:val="006729DF"/>
    <w:rsid w:val="00672EA5"/>
    <w:rsid w:val="006731BD"/>
    <w:rsid w:val="00673DDD"/>
    <w:rsid w:val="006752FD"/>
    <w:rsid w:val="00676777"/>
    <w:rsid w:val="00676E8C"/>
    <w:rsid w:val="0067740E"/>
    <w:rsid w:val="006775C0"/>
    <w:rsid w:val="006778F4"/>
    <w:rsid w:val="00677DA4"/>
    <w:rsid w:val="00677F81"/>
    <w:rsid w:val="00680040"/>
    <w:rsid w:val="0068005B"/>
    <w:rsid w:val="006800A9"/>
    <w:rsid w:val="00680583"/>
    <w:rsid w:val="00680B76"/>
    <w:rsid w:val="00680CC3"/>
    <w:rsid w:val="00680DB4"/>
    <w:rsid w:val="00680EE6"/>
    <w:rsid w:val="006814FD"/>
    <w:rsid w:val="006815AE"/>
    <w:rsid w:val="00681978"/>
    <w:rsid w:val="00681A5C"/>
    <w:rsid w:val="00681B9F"/>
    <w:rsid w:val="00681D14"/>
    <w:rsid w:val="00682162"/>
    <w:rsid w:val="0068221B"/>
    <w:rsid w:val="006826DB"/>
    <w:rsid w:val="00682E73"/>
    <w:rsid w:val="00682EE1"/>
    <w:rsid w:val="006834E0"/>
    <w:rsid w:val="006836F9"/>
    <w:rsid w:val="006841CA"/>
    <w:rsid w:val="00684CAB"/>
    <w:rsid w:val="00684F6B"/>
    <w:rsid w:val="006851B2"/>
    <w:rsid w:val="006855C7"/>
    <w:rsid w:val="00685C1E"/>
    <w:rsid w:val="00685E33"/>
    <w:rsid w:val="00686904"/>
    <w:rsid w:val="0068692C"/>
    <w:rsid w:val="00686AAB"/>
    <w:rsid w:val="00687087"/>
    <w:rsid w:val="0069077B"/>
    <w:rsid w:val="0069077E"/>
    <w:rsid w:val="00690ADF"/>
    <w:rsid w:val="00690D68"/>
    <w:rsid w:val="006914FA"/>
    <w:rsid w:val="006917CC"/>
    <w:rsid w:val="006918D1"/>
    <w:rsid w:val="0069192F"/>
    <w:rsid w:val="00691E07"/>
    <w:rsid w:val="006923A4"/>
    <w:rsid w:val="0069293E"/>
    <w:rsid w:val="00692D82"/>
    <w:rsid w:val="00692EB8"/>
    <w:rsid w:val="006940F9"/>
    <w:rsid w:val="00694674"/>
    <w:rsid w:val="00694792"/>
    <w:rsid w:val="00694A2B"/>
    <w:rsid w:val="0069545F"/>
    <w:rsid w:val="0069583A"/>
    <w:rsid w:val="0069679A"/>
    <w:rsid w:val="00696D2C"/>
    <w:rsid w:val="00696D81"/>
    <w:rsid w:val="00697064"/>
    <w:rsid w:val="00697067"/>
    <w:rsid w:val="00697692"/>
    <w:rsid w:val="006A0058"/>
    <w:rsid w:val="006A02C5"/>
    <w:rsid w:val="006A0F0F"/>
    <w:rsid w:val="006A10CC"/>
    <w:rsid w:val="006A13E3"/>
    <w:rsid w:val="006A1912"/>
    <w:rsid w:val="006A19C4"/>
    <w:rsid w:val="006A259E"/>
    <w:rsid w:val="006A2C6E"/>
    <w:rsid w:val="006A2FD1"/>
    <w:rsid w:val="006A317F"/>
    <w:rsid w:val="006A3753"/>
    <w:rsid w:val="006A3AEA"/>
    <w:rsid w:val="006A41C7"/>
    <w:rsid w:val="006A4240"/>
    <w:rsid w:val="006A4572"/>
    <w:rsid w:val="006A4762"/>
    <w:rsid w:val="006A5279"/>
    <w:rsid w:val="006A586B"/>
    <w:rsid w:val="006A6074"/>
    <w:rsid w:val="006A67D5"/>
    <w:rsid w:val="006A68B7"/>
    <w:rsid w:val="006A69B6"/>
    <w:rsid w:val="006A72AA"/>
    <w:rsid w:val="006A7352"/>
    <w:rsid w:val="006A7603"/>
    <w:rsid w:val="006A7755"/>
    <w:rsid w:val="006A79C2"/>
    <w:rsid w:val="006A7A08"/>
    <w:rsid w:val="006A7CAF"/>
    <w:rsid w:val="006B011D"/>
    <w:rsid w:val="006B0159"/>
    <w:rsid w:val="006B0A02"/>
    <w:rsid w:val="006B0CD9"/>
    <w:rsid w:val="006B0DA1"/>
    <w:rsid w:val="006B1063"/>
    <w:rsid w:val="006B1955"/>
    <w:rsid w:val="006B263A"/>
    <w:rsid w:val="006B2D76"/>
    <w:rsid w:val="006B2D84"/>
    <w:rsid w:val="006B2EB2"/>
    <w:rsid w:val="006B30F5"/>
    <w:rsid w:val="006B3140"/>
    <w:rsid w:val="006B44D9"/>
    <w:rsid w:val="006B44ED"/>
    <w:rsid w:val="006B496F"/>
    <w:rsid w:val="006B4CBF"/>
    <w:rsid w:val="006B516A"/>
    <w:rsid w:val="006B5170"/>
    <w:rsid w:val="006B5597"/>
    <w:rsid w:val="006B57FB"/>
    <w:rsid w:val="006B586D"/>
    <w:rsid w:val="006B5E3F"/>
    <w:rsid w:val="006B6213"/>
    <w:rsid w:val="006B725B"/>
    <w:rsid w:val="006B74EC"/>
    <w:rsid w:val="006B74EE"/>
    <w:rsid w:val="006B74FB"/>
    <w:rsid w:val="006B75F5"/>
    <w:rsid w:val="006B78EE"/>
    <w:rsid w:val="006B78F2"/>
    <w:rsid w:val="006B7F57"/>
    <w:rsid w:val="006C0245"/>
    <w:rsid w:val="006C0EA4"/>
    <w:rsid w:val="006C1092"/>
    <w:rsid w:val="006C12E1"/>
    <w:rsid w:val="006C1554"/>
    <w:rsid w:val="006C1829"/>
    <w:rsid w:val="006C19FD"/>
    <w:rsid w:val="006C1A97"/>
    <w:rsid w:val="006C2B86"/>
    <w:rsid w:val="006C2D6C"/>
    <w:rsid w:val="006C30E7"/>
    <w:rsid w:val="006C34A0"/>
    <w:rsid w:val="006C3694"/>
    <w:rsid w:val="006C3B08"/>
    <w:rsid w:val="006C3F96"/>
    <w:rsid w:val="006C4161"/>
    <w:rsid w:val="006C475E"/>
    <w:rsid w:val="006C4A7C"/>
    <w:rsid w:val="006C5157"/>
    <w:rsid w:val="006C5CB1"/>
    <w:rsid w:val="006C5CB3"/>
    <w:rsid w:val="006C6AA5"/>
    <w:rsid w:val="006C7401"/>
    <w:rsid w:val="006C7517"/>
    <w:rsid w:val="006C7550"/>
    <w:rsid w:val="006C7C69"/>
    <w:rsid w:val="006C7DFD"/>
    <w:rsid w:val="006C7E93"/>
    <w:rsid w:val="006D01CD"/>
    <w:rsid w:val="006D0449"/>
    <w:rsid w:val="006D05CC"/>
    <w:rsid w:val="006D08F4"/>
    <w:rsid w:val="006D0D45"/>
    <w:rsid w:val="006D10D8"/>
    <w:rsid w:val="006D12D3"/>
    <w:rsid w:val="006D1546"/>
    <w:rsid w:val="006D18ED"/>
    <w:rsid w:val="006D1A79"/>
    <w:rsid w:val="006D1B44"/>
    <w:rsid w:val="006D2012"/>
    <w:rsid w:val="006D2166"/>
    <w:rsid w:val="006D2AD5"/>
    <w:rsid w:val="006D2BB2"/>
    <w:rsid w:val="006D2C9D"/>
    <w:rsid w:val="006D30D3"/>
    <w:rsid w:val="006D3606"/>
    <w:rsid w:val="006D3B53"/>
    <w:rsid w:val="006D3CF7"/>
    <w:rsid w:val="006D3EB5"/>
    <w:rsid w:val="006D3ED0"/>
    <w:rsid w:val="006D3F11"/>
    <w:rsid w:val="006D4BD0"/>
    <w:rsid w:val="006D4E9A"/>
    <w:rsid w:val="006D5CAE"/>
    <w:rsid w:val="006D5DD4"/>
    <w:rsid w:val="006D5DEC"/>
    <w:rsid w:val="006D611B"/>
    <w:rsid w:val="006D692B"/>
    <w:rsid w:val="006D6C26"/>
    <w:rsid w:val="006D6E0D"/>
    <w:rsid w:val="006D6E19"/>
    <w:rsid w:val="006D708B"/>
    <w:rsid w:val="006D7524"/>
    <w:rsid w:val="006D7A7B"/>
    <w:rsid w:val="006D7BCD"/>
    <w:rsid w:val="006E0A96"/>
    <w:rsid w:val="006E0C00"/>
    <w:rsid w:val="006E0F06"/>
    <w:rsid w:val="006E1152"/>
    <w:rsid w:val="006E11CE"/>
    <w:rsid w:val="006E11D2"/>
    <w:rsid w:val="006E164E"/>
    <w:rsid w:val="006E16D2"/>
    <w:rsid w:val="006E1B78"/>
    <w:rsid w:val="006E2027"/>
    <w:rsid w:val="006E233D"/>
    <w:rsid w:val="006E2EBE"/>
    <w:rsid w:val="006E3233"/>
    <w:rsid w:val="006E3568"/>
    <w:rsid w:val="006E3D66"/>
    <w:rsid w:val="006E40FD"/>
    <w:rsid w:val="006E41E9"/>
    <w:rsid w:val="006E427B"/>
    <w:rsid w:val="006E48A6"/>
    <w:rsid w:val="006E49DA"/>
    <w:rsid w:val="006E4B5A"/>
    <w:rsid w:val="006E56C5"/>
    <w:rsid w:val="006E5849"/>
    <w:rsid w:val="006E5D21"/>
    <w:rsid w:val="006E646E"/>
    <w:rsid w:val="006E6B33"/>
    <w:rsid w:val="006F056D"/>
    <w:rsid w:val="006F091A"/>
    <w:rsid w:val="006F0B94"/>
    <w:rsid w:val="006F18D8"/>
    <w:rsid w:val="006F27C9"/>
    <w:rsid w:val="006F29B7"/>
    <w:rsid w:val="006F2D4D"/>
    <w:rsid w:val="006F33C7"/>
    <w:rsid w:val="006F3456"/>
    <w:rsid w:val="006F3555"/>
    <w:rsid w:val="006F35B6"/>
    <w:rsid w:val="006F3A1B"/>
    <w:rsid w:val="006F3B0D"/>
    <w:rsid w:val="006F499F"/>
    <w:rsid w:val="006F4DC1"/>
    <w:rsid w:val="006F5847"/>
    <w:rsid w:val="006F5A2A"/>
    <w:rsid w:val="006F5F99"/>
    <w:rsid w:val="006F6EC6"/>
    <w:rsid w:val="006F7068"/>
    <w:rsid w:val="006F752E"/>
    <w:rsid w:val="00700026"/>
    <w:rsid w:val="007001B9"/>
    <w:rsid w:val="00700B85"/>
    <w:rsid w:val="00700D4E"/>
    <w:rsid w:val="00700DBE"/>
    <w:rsid w:val="0070120C"/>
    <w:rsid w:val="007013A2"/>
    <w:rsid w:val="007020FD"/>
    <w:rsid w:val="007021F9"/>
    <w:rsid w:val="00703434"/>
    <w:rsid w:val="007034DB"/>
    <w:rsid w:val="007037DC"/>
    <w:rsid w:val="00703C77"/>
    <w:rsid w:val="00703D2E"/>
    <w:rsid w:val="007042D7"/>
    <w:rsid w:val="00704FBA"/>
    <w:rsid w:val="00705B5B"/>
    <w:rsid w:val="00705D86"/>
    <w:rsid w:val="00706F4B"/>
    <w:rsid w:val="0071061A"/>
    <w:rsid w:val="00710924"/>
    <w:rsid w:val="00710C0A"/>
    <w:rsid w:val="00710C9C"/>
    <w:rsid w:val="0071115A"/>
    <w:rsid w:val="00711295"/>
    <w:rsid w:val="007127C8"/>
    <w:rsid w:val="00712906"/>
    <w:rsid w:val="00713046"/>
    <w:rsid w:val="00713346"/>
    <w:rsid w:val="0071355F"/>
    <w:rsid w:val="0071410B"/>
    <w:rsid w:val="0071410C"/>
    <w:rsid w:val="007146B4"/>
    <w:rsid w:val="0071484F"/>
    <w:rsid w:val="00714AB2"/>
    <w:rsid w:val="00714BF0"/>
    <w:rsid w:val="00714C5E"/>
    <w:rsid w:val="00714D0E"/>
    <w:rsid w:val="0071641D"/>
    <w:rsid w:val="00716531"/>
    <w:rsid w:val="0071764C"/>
    <w:rsid w:val="007177CC"/>
    <w:rsid w:val="00717A6A"/>
    <w:rsid w:val="00717B54"/>
    <w:rsid w:val="00717B8C"/>
    <w:rsid w:val="00717EC5"/>
    <w:rsid w:val="0072046E"/>
    <w:rsid w:val="007209A7"/>
    <w:rsid w:val="0072111E"/>
    <w:rsid w:val="00721125"/>
    <w:rsid w:val="0072209B"/>
    <w:rsid w:val="00722511"/>
    <w:rsid w:val="007229A5"/>
    <w:rsid w:val="00722D8C"/>
    <w:rsid w:val="00722DC6"/>
    <w:rsid w:val="0072328C"/>
    <w:rsid w:val="0072422F"/>
    <w:rsid w:val="00724553"/>
    <w:rsid w:val="0072499B"/>
    <w:rsid w:val="00724B74"/>
    <w:rsid w:val="00724C1D"/>
    <w:rsid w:val="00725434"/>
    <w:rsid w:val="0072567B"/>
    <w:rsid w:val="007258CB"/>
    <w:rsid w:val="00725C7D"/>
    <w:rsid w:val="00725DAC"/>
    <w:rsid w:val="00726131"/>
    <w:rsid w:val="0072629C"/>
    <w:rsid w:val="007268C5"/>
    <w:rsid w:val="00727389"/>
    <w:rsid w:val="007279D2"/>
    <w:rsid w:val="00727A09"/>
    <w:rsid w:val="00727A6D"/>
    <w:rsid w:val="00727DEC"/>
    <w:rsid w:val="007300FE"/>
    <w:rsid w:val="007301F3"/>
    <w:rsid w:val="0073023B"/>
    <w:rsid w:val="007309E2"/>
    <w:rsid w:val="00730A9C"/>
    <w:rsid w:val="00730B7B"/>
    <w:rsid w:val="00730EBC"/>
    <w:rsid w:val="007312E0"/>
    <w:rsid w:val="00731D2A"/>
    <w:rsid w:val="00731DFC"/>
    <w:rsid w:val="00731F21"/>
    <w:rsid w:val="00732849"/>
    <w:rsid w:val="00732D22"/>
    <w:rsid w:val="00732E3F"/>
    <w:rsid w:val="0073308A"/>
    <w:rsid w:val="007330E9"/>
    <w:rsid w:val="00733A0F"/>
    <w:rsid w:val="00734453"/>
    <w:rsid w:val="00734EC0"/>
    <w:rsid w:val="007350AA"/>
    <w:rsid w:val="0073550B"/>
    <w:rsid w:val="007358B9"/>
    <w:rsid w:val="00735A41"/>
    <w:rsid w:val="00735A92"/>
    <w:rsid w:val="00735E76"/>
    <w:rsid w:val="0073794E"/>
    <w:rsid w:val="00737A08"/>
    <w:rsid w:val="0074007F"/>
    <w:rsid w:val="00740419"/>
    <w:rsid w:val="007407AB"/>
    <w:rsid w:val="007407DD"/>
    <w:rsid w:val="0074081E"/>
    <w:rsid w:val="00740FC6"/>
    <w:rsid w:val="00741579"/>
    <w:rsid w:val="00741E11"/>
    <w:rsid w:val="00741EE4"/>
    <w:rsid w:val="00743AD5"/>
    <w:rsid w:val="00744163"/>
    <w:rsid w:val="007442BE"/>
    <w:rsid w:val="00744863"/>
    <w:rsid w:val="00744B9B"/>
    <w:rsid w:val="00744DE2"/>
    <w:rsid w:val="00745E58"/>
    <w:rsid w:val="00746118"/>
    <w:rsid w:val="00746E1A"/>
    <w:rsid w:val="0074710D"/>
    <w:rsid w:val="00747575"/>
    <w:rsid w:val="00747D5D"/>
    <w:rsid w:val="00750606"/>
    <w:rsid w:val="00750DAD"/>
    <w:rsid w:val="00751195"/>
    <w:rsid w:val="007512D6"/>
    <w:rsid w:val="0075171C"/>
    <w:rsid w:val="00751C74"/>
    <w:rsid w:val="00751D1A"/>
    <w:rsid w:val="0075240A"/>
    <w:rsid w:val="00752900"/>
    <w:rsid w:val="00753557"/>
    <w:rsid w:val="0075421D"/>
    <w:rsid w:val="007543AB"/>
    <w:rsid w:val="00754B80"/>
    <w:rsid w:val="00755CFC"/>
    <w:rsid w:val="00756185"/>
    <w:rsid w:val="00756457"/>
    <w:rsid w:val="007569B2"/>
    <w:rsid w:val="00756A36"/>
    <w:rsid w:val="007573D5"/>
    <w:rsid w:val="00757634"/>
    <w:rsid w:val="00757F64"/>
    <w:rsid w:val="00757FEA"/>
    <w:rsid w:val="0076047D"/>
    <w:rsid w:val="007604E6"/>
    <w:rsid w:val="007608FA"/>
    <w:rsid w:val="00760F38"/>
    <w:rsid w:val="007615A5"/>
    <w:rsid w:val="00761827"/>
    <w:rsid w:val="00761F22"/>
    <w:rsid w:val="0076222E"/>
    <w:rsid w:val="007624E9"/>
    <w:rsid w:val="007626C5"/>
    <w:rsid w:val="007626DF"/>
    <w:rsid w:val="007627CC"/>
    <w:rsid w:val="007628D6"/>
    <w:rsid w:val="00762D3D"/>
    <w:rsid w:val="00763510"/>
    <w:rsid w:val="00763B8B"/>
    <w:rsid w:val="0076417D"/>
    <w:rsid w:val="007641D6"/>
    <w:rsid w:val="007651C1"/>
    <w:rsid w:val="00765C8C"/>
    <w:rsid w:val="00765CE9"/>
    <w:rsid w:val="00766484"/>
    <w:rsid w:val="00766A93"/>
    <w:rsid w:val="00766D72"/>
    <w:rsid w:val="00767211"/>
    <w:rsid w:val="007678F0"/>
    <w:rsid w:val="00767C12"/>
    <w:rsid w:val="00767FC2"/>
    <w:rsid w:val="007700A1"/>
    <w:rsid w:val="00770AC6"/>
    <w:rsid w:val="00770DD4"/>
    <w:rsid w:val="007711AC"/>
    <w:rsid w:val="00771839"/>
    <w:rsid w:val="00771AF0"/>
    <w:rsid w:val="00771ED2"/>
    <w:rsid w:val="00771FD5"/>
    <w:rsid w:val="00772B11"/>
    <w:rsid w:val="00772B2D"/>
    <w:rsid w:val="00772C04"/>
    <w:rsid w:val="00773161"/>
    <w:rsid w:val="007731C3"/>
    <w:rsid w:val="007734B9"/>
    <w:rsid w:val="00773528"/>
    <w:rsid w:val="007741CC"/>
    <w:rsid w:val="00774242"/>
    <w:rsid w:val="007742A0"/>
    <w:rsid w:val="007749D1"/>
    <w:rsid w:val="007753F9"/>
    <w:rsid w:val="0077567D"/>
    <w:rsid w:val="007758B0"/>
    <w:rsid w:val="00775937"/>
    <w:rsid w:val="007760F7"/>
    <w:rsid w:val="00776E0F"/>
    <w:rsid w:val="00780549"/>
    <w:rsid w:val="007811D2"/>
    <w:rsid w:val="00781283"/>
    <w:rsid w:val="007814CE"/>
    <w:rsid w:val="00781723"/>
    <w:rsid w:val="00781B4E"/>
    <w:rsid w:val="00781BD8"/>
    <w:rsid w:val="00782273"/>
    <w:rsid w:val="00783051"/>
    <w:rsid w:val="00783F5A"/>
    <w:rsid w:val="00784324"/>
    <w:rsid w:val="007848AA"/>
    <w:rsid w:val="007849D3"/>
    <w:rsid w:val="00784A21"/>
    <w:rsid w:val="00784EEF"/>
    <w:rsid w:val="007850D8"/>
    <w:rsid w:val="007857B4"/>
    <w:rsid w:val="007866E0"/>
    <w:rsid w:val="00786BED"/>
    <w:rsid w:val="00786FA0"/>
    <w:rsid w:val="00786FFF"/>
    <w:rsid w:val="00787507"/>
    <w:rsid w:val="0078777E"/>
    <w:rsid w:val="00787F13"/>
    <w:rsid w:val="00787FAD"/>
    <w:rsid w:val="00787FD1"/>
    <w:rsid w:val="007900BC"/>
    <w:rsid w:val="007902B6"/>
    <w:rsid w:val="00790D00"/>
    <w:rsid w:val="007914A2"/>
    <w:rsid w:val="007915AB"/>
    <w:rsid w:val="00791CAE"/>
    <w:rsid w:val="007923FA"/>
    <w:rsid w:val="007927F5"/>
    <w:rsid w:val="0079297F"/>
    <w:rsid w:val="00792BF0"/>
    <w:rsid w:val="0079307A"/>
    <w:rsid w:val="00793249"/>
    <w:rsid w:val="00793754"/>
    <w:rsid w:val="00793F74"/>
    <w:rsid w:val="00794140"/>
    <w:rsid w:val="00794874"/>
    <w:rsid w:val="0079500F"/>
    <w:rsid w:val="007955B2"/>
    <w:rsid w:val="00795793"/>
    <w:rsid w:val="00796796"/>
    <w:rsid w:val="007968B8"/>
    <w:rsid w:val="00796B56"/>
    <w:rsid w:val="00796B64"/>
    <w:rsid w:val="00796C17"/>
    <w:rsid w:val="00796D43"/>
    <w:rsid w:val="007972F4"/>
    <w:rsid w:val="007972FE"/>
    <w:rsid w:val="00797DA3"/>
    <w:rsid w:val="007A0077"/>
    <w:rsid w:val="007A0192"/>
    <w:rsid w:val="007A058B"/>
    <w:rsid w:val="007A064E"/>
    <w:rsid w:val="007A0CFA"/>
    <w:rsid w:val="007A0DF1"/>
    <w:rsid w:val="007A1548"/>
    <w:rsid w:val="007A1A4B"/>
    <w:rsid w:val="007A1D07"/>
    <w:rsid w:val="007A1EEA"/>
    <w:rsid w:val="007A2103"/>
    <w:rsid w:val="007A23D9"/>
    <w:rsid w:val="007A2817"/>
    <w:rsid w:val="007A2E37"/>
    <w:rsid w:val="007A3C3C"/>
    <w:rsid w:val="007A4965"/>
    <w:rsid w:val="007A4B35"/>
    <w:rsid w:val="007A5084"/>
    <w:rsid w:val="007A5474"/>
    <w:rsid w:val="007A54A2"/>
    <w:rsid w:val="007A5A54"/>
    <w:rsid w:val="007A5FD7"/>
    <w:rsid w:val="007A6059"/>
    <w:rsid w:val="007A6348"/>
    <w:rsid w:val="007A63F5"/>
    <w:rsid w:val="007A651F"/>
    <w:rsid w:val="007A6562"/>
    <w:rsid w:val="007A6921"/>
    <w:rsid w:val="007A6D83"/>
    <w:rsid w:val="007A7038"/>
    <w:rsid w:val="007A7507"/>
    <w:rsid w:val="007A78FE"/>
    <w:rsid w:val="007A7B68"/>
    <w:rsid w:val="007B012E"/>
    <w:rsid w:val="007B01C3"/>
    <w:rsid w:val="007B04C6"/>
    <w:rsid w:val="007B0C01"/>
    <w:rsid w:val="007B0D2D"/>
    <w:rsid w:val="007B10DB"/>
    <w:rsid w:val="007B1699"/>
    <w:rsid w:val="007B1957"/>
    <w:rsid w:val="007B1A9A"/>
    <w:rsid w:val="007B1C21"/>
    <w:rsid w:val="007B2145"/>
    <w:rsid w:val="007B27A1"/>
    <w:rsid w:val="007B285B"/>
    <w:rsid w:val="007B2AB0"/>
    <w:rsid w:val="007B2C6F"/>
    <w:rsid w:val="007B2D1B"/>
    <w:rsid w:val="007B2DAD"/>
    <w:rsid w:val="007B2EC8"/>
    <w:rsid w:val="007B39D2"/>
    <w:rsid w:val="007B3BCF"/>
    <w:rsid w:val="007B41F9"/>
    <w:rsid w:val="007B5799"/>
    <w:rsid w:val="007B586B"/>
    <w:rsid w:val="007B630A"/>
    <w:rsid w:val="007B68F6"/>
    <w:rsid w:val="007B6952"/>
    <w:rsid w:val="007B6A4F"/>
    <w:rsid w:val="007B6F4A"/>
    <w:rsid w:val="007B74DA"/>
    <w:rsid w:val="007B74E1"/>
    <w:rsid w:val="007B7CDB"/>
    <w:rsid w:val="007C007E"/>
    <w:rsid w:val="007C0304"/>
    <w:rsid w:val="007C08F7"/>
    <w:rsid w:val="007C0F9D"/>
    <w:rsid w:val="007C1054"/>
    <w:rsid w:val="007C1598"/>
    <w:rsid w:val="007C15DB"/>
    <w:rsid w:val="007C15EE"/>
    <w:rsid w:val="007C176B"/>
    <w:rsid w:val="007C1DD9"/>
    <w:rsid w:val="007C2462"/>
    <w:rsid w:val="007C24B2"/>
    <w:rsid w:val="007C25CB"/>
    <w:rsid w:val="007C271F"/>
    <w:rsid w:val="007C2926"/>
    <w:rsid w:val="007C3BEA"/>
    <w:rsid w:val="007C402B"/>
    <w:rsid w:val="007C40B8"/>
    <w:rsid w:val="007C4F1B"/>
    <w:rsid w:val="007C5115"/>
    <w:rsid w:val="007C51C9"/>
    <w:rsid w:val="007C68CD"/>
    <w:rsid w:val="007C6976"/>
    <w:rsid w:val="007C6B2F"/>
    <w:rsid w:val="007C6B74"/>
    <w:rsid w:val="007C6D5C"/>
    <w:rsid w:val="007C7363"/>
    <w:rsid w:val="007C743A"/>
    <w:rsid w:val="007C7926"/>
    <w:rsid w:val="007C79AB"/>
    <w:rsid w:val="007C7AA7"/>
    <w:rsid w:val="007C7EF7"/>
    <w:rsid w:val="007C7F3D"/>
    <w:rsid w:val="007D04D7"/>
    <w:rsid w:val="007D07DB"/>
    <w:rsid w:val="007D1377"/>
    <w:rsid w:val="007D1EEF"/>
    <w:rsid w:val="007D249A"/>
    <w:rsid w:val="007D2822"/>
    <w:rsid w:val="007D2AA1"/>
    <w:rsid w:val="007D2BB5"/>
    <w:rsid w:val="007D2F66"/>
    <w:rsid w:val="007D3155"/>
    <w:rsid w:val="007D347C"/>
    <w:rsid w:val="007D3520"/>
    <w:rsid w:val="007D39F8"/>
    <w:rsid w:val="007D4128"/>
    <w:rsid w:val="007D44D1"/>
    <w:rsid w:val="007D4B09"/>
    <w:rsid w:val="007D4D30"/>
    <w:rsid w:val="007D4E3B"/>
    <w:rsid w:val="007D519E"/>
    <w:rsid w:val="007D540D"/>
    <w:rsid w:val="007D542F"/>
    <w:rsid w:val="007D5E73"/>
    <w:rsid w:val="007D63E9"/>
    <w:rsid w:val="007D669F"/>
    <w:rsid w:val="007D6812"/>
    <w:rsid w:val="007D6C17"/>
    <w:rsid w:val="007D7965"/>
    <w:rsid w:val="007D7BD9"/>
    <w:rsid w:val="007D7CAF"/>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E7FCC"/>
    <w:rsid w:val="007F0721"/>
    <w:rsid w:val="007F11CD"/>
    <w:rsid w:val="007F1B45"/>
    <w:rsid w:val="007F1FA0"/>
    <w:rsid w:val="007F23F8"/>
    <w:rsid w:val="007F255E"/>
    <w:rsid w:val="007F3213"/>
    <w:rsid w:val="007F407D"/>
    <w:rsid w:val="007F4CF1"/>
    <w:rsid w:val="007F531B"/>
    <w:rsid w:val="007F53C1"/>
    <w:rsid w:val="007F5728"/>
    <w:rsid w:val="007F5A63"/>
    <w:rsid w:val="007F5B87"/>
    <w:rsid w:val="007F5D4A"/>
    <w:rsid w:val="007F6025"/>
    <w:rsid w:val="007F61ED"/>
    <w:rsid w:val="007F6695"/>
    <w:rsid w:val="007F66AB"/>
    <w:rsid w:val="007F67A0"/>
    <w:rsid w:val="007F68C6"/>
    <w:rsid w:val="007F6914"/>
    <w:rsid w:val="007F6D43"/>
    <w:rsid w:val="007F75D1"/>
    <w:rsid w:val="007F7D33"/>
    <w:rsid w:val="007F7DFA"/>
    <w:rsid w:val="007F7F04"/>
    <w:rsid w:val="00800352"/>
    <w:rsid w:val="0080044C"/>
    <w:rsid w:val="00800464"/>
    <w:rsid w:val="00800628"/>
    <w:rsid w:val="008009EB"/>
    <w:rsid w:val="0080197A"/>
    <w:rsid w:val="00801B02"/>
    <w:rsid w:val="008023A9"/>
    <w:rsid w:val="00802423"/>
    <w:rsid w:val="008028E3"/>
    <w:rsid w:val="00802934"/>
    <w:rsid w:val="00802CD8"/>
    <w:rsid w:val="00803121"/>
    <w:rsid w:val="00803142"/>
    <w:rsid w:val="0080384C"/>
    <w:rsid w:val="008042C3"/>
    <w:rsid w:val="00804789"/>
    <w:rsid w:val="00805434"/>
    <w:rsid w:val="008055B8"/>
    <w:rsid w:val="00805A20"/>
    <w:rsid w:val="00805DB6"/>
    <w:rsid w:val="0080674F"/>
    <w:rsid w:val="00806790"/>
    <w:rsid w:val="00806AA4"/>
    <w:rsid w:val="00806C40"/>
    <w:rsid w:val="00806E46"/>
    <w:rsid w:val="00807AFF"/>
    <w:rsid w:val="00807E23"/>
    <w:rsid w:val="00810400"/>
    <w:rsid w:val="0081084E"/>
    <w:rsid w:val="00810E18"/>
    <w:rsid w:val="00811463"/>
    <w:rsid w:val="00811519"/>
    <w:rsid w:val="00811AC1"/>
    <w:rsid w:val="00811BD5"/>
    <w:rsid w:val="00811C73"/>
    <w:rsid w:val="00811D8C"/>
    <w:rsid w:val="00811F67"/>
    <w:rsid w:val="00811FFD"/>
    <w:rsid w:val="00812150"/>
    <w:rsid w:val="00812A0D"/>
    <w:rsid w:val="00812F61"/>
    <w:rsid w:val="00813952"/>
    <w:rsid w:val="00814AEF"/>
    <w:rsid w:val="00814BA3"/>
    <w:rsid w:val="00815A39"/>
    <w:rsid w:val="00815F12"/>
    <w:rsid w:val="0081600A"/>
    <w:rsid w:val="0081650C"/>
    <w:rsid w:val="00816FA2"/>
    <w:rsid w:val="00817B32"/>
    <w:rsid w:val="00820526"/>
    <w:rsid w:val="00820955"/>
    <w:rsid w:val="00820DEE"/>
    <w:rsid w:val="00821B67"/>
    <w:rsid w:val="00822081"/>
    <w:rsid w:val="00822174"/>
    <w:rsid w:val="00822577"/>
    <w:rsid w:val="00822749"/>
    <w:rsid w:val="00822CD5"/>
    <w:rsid w:val="00822DC6"/>
    <w:rsid w:val="0082379A"/>
    <w:rsid w:val="008251D1"/>
    <w:rsid w:val="00825C5C"/>
    <w:rsid w:val="00826965"/>
    <w:rsid w:val="00826D96"/>
    <w:rsid w:val="00827256"/>
    <w:rsid w:val="00827A56"/>
    <w:rsid w:val="00827DD4"/>
    <w:rsid w:val="008301BC"/>
    <w:rsid w:val="00830475"/>
    <w:rsid w:val="00830A5A"/>
    <w:rsid w:val="0083120F"/>
    <w:rsid w:val="008313AA"/>
    <w:rsid w:val="0083200D"/>
    <w:rsid w:val="008320B2"/>
    <w:rsid w:val="00832523"/>
    <w:rsid w:val="00832561"/>
    <w:rsid w:val="0083260E"/>
    <w:rsid w:val="00832AD0"/>
    <w:rsid w:val="00832C51"/>
    <w:rsid w:val="00832C56"/>
    <w:rsid w:val="00832D75"/>
    <w:rsid w:val="00832F53"/>
    <w:rsid w:val="008334F1"/>
    <w:rsid w:val="00833B22"/>
    <w:rsid w:val="008344D4"/>
    <w:rsid w:val="008344DD"/>
    <w:rsid w:val="00834623"/>
    <w:rsid w:val="00834CC8"/>
    <w:rsid w:val="00834EE4"/>
    <w:rsid w:val="008351AA"/>
    <w:rsid w:val="00835CC6"/>
    <w:rsid w:val="008362E1"/>
    <w:rsid w:val="00836759"/>
    <w:rsid w:val="00836776"/>
    <w:rsid w:val="0083715E"/>
    <w:rsid w:val="008374EF"/>
    <w:rsid w:val="008377CF"/>
    <w:rsid w:val="00840046"/>
    <w:rsid w:val="0084165F"/>
    <w:rsid w:val="008416AF"/>
    <w:rsid w:val="00841B7B"/>
    <w:rsid w:val="0084207E"/>
    <w:rsid w:val="008424DC"/>
    <w:rsid w:val="0084269C"/>
    <w:rsid w:val="00842843"/>
    <w:rsid w:val="00842C5F"/>
    <w:rsid w:val="008431B4"/>
    <w:rsid w:val="00843313"/>
    <w:rsid w:val="008440D1"/>
    <w:rsid w:val="0084466B"/>
    <w:rsid w:val="00845614"/>
    <w:rsid w:val="00845A97"/>
    <w:rsid w:val="00845CDC"/>
    <w:rsid w:val="00846368"/>
    <w:rsid w:val="00846416"/>
    <w:rsid w:val="00846763"/>
    <w:rsid w:val="008469BB"/>
    <w:rsid w:val="00847026"/>
    <w:rsid w:val="008474AE"/>
    <w:rsid w:val="0084765A"/>
    <w:rsid w:val="0084794C"/>
    <w:rsid w:val="00847FA7"/>
    <w:rsid w:val="00850437"/>
    <w:rsid w:val="00850733"/>
    <w:rsid w:val="0085185A"/>
    <w:rsid w:val="0085187B"/>
    <w:rsid w:val="00851B93"/>
    <w:rsid w:val="00852060"/>
    <w:rsid w:val="00852B16"/>
    <w:rsid w:val="00853202"/>
    <w:rsid w:val="00853666"/>
    <w:rsid w:val="00853B13"/>
    <w:rsid w:val="00853D5C"/>
    <w:rsid w:val="00853F51"/>
    <w:rsid w:val="00854308"/>
    <w:rsid w:val="00854343"/>
    <w:rsid w:val="00854BFB"/>
    <w:rsid w:val="00854CC2"/>
    <w:rsid w:val="00854DDE"/>
    <w:rsid w:val="00855182"/>
    <w:rsid w:val="008552CF"/>
    <w:rsid w:val="0085569D"/>
    <w:rsid w:val="00855A96"/>
    <w:rsid w:val="00855AE7"/>
    <w:rsid w:val="00855B16"/>
    <w:rsid w:val="00855F39"/>
    <w:rsid w:val="00856036"/>
    <w:rsid w:val="00856861"/>
    <w:rsid w:val="00856973"/>
    <w:rsid w:val="00856F78"/>
    <w:rsid w:val="0085746D"/>
    <w:rsid w:val="008574D5"/>
    <w:rsid w:val="00857B3F"/>
    <w:rsid w:val="00860081"/>
    <w:rsid w:val="0086082E"/>
    <w:rsid w:val="00860EBB"/>
    <w:rsid w:val="00861170"/>
    <w:rsid w:val="0086143D"/>
    <w:rsid w:val="00861822"/>
    <w:rsid w:val="00861FB6"/>
    <w:rsid w:val="008624D4"/>
    <w:rsid w:val="008624F3"/>
    <w:rsid w:val="00862864"/>
    <w:rsid w:val="008629BB"/>
    <w:rsid w:val="00862DBD"/>
    <w:rsid w:val="00862E48"/>
    <w:rsid w:val="00862FBE"/>
    <w:rsid w:val="008630B1"/>
    <w:rsid w:val="008630F0"/>
    <w:rsid w:val="00863250"/>
    <w:rsid w:val="008638B1"/>
    <w:rsid w:val="00863B8A"/>
    <w:rsid w:val="00863E19"/>
    <w:rsid w:val="00865017"/>
    <w:rsid w:val="00865FFF"/>
    <w:rsid w:val="00866A70"/>
    <w:rsid w:val="008674FC"/>
    <w:rsid w:val="00870874"/>
    <w:rsid w:val="008710ED"/>
    <w:rsid w:val="00871960"/>
    <w:rsid w:val="00871CD8"/>
    <w:rsid w:val="00871EEC"/>
    <w:rsid w:val="00872B59"/>
    <w:rsid w:val="00873271"/>
    <w:rsid w:val="00873AAE"/>
    <w:rsid w:val="00873ADA"/>
    <w:rsid w:val="00873D4E"/>
    <w:rsid w:val="00873E08"/>
    <w:rsid w:val="00873F88"/>
    <w:rsid w:val="0087406D"/>
    <w:rsid w:val="008740A1"/>
    <w:rsid w:val="00874349"/>
    <w:rsid w:val="008743BD"/>
    <w:rsid w:val="00874554"/>
    <w:rsid w:val="00874854"/>
    <w:rsid w:val="00875AF6"/>
    <w:rsid w:val="00875F61"/>
    <w:rsid w:val="00876058"/>
    <w:rsid w:val="00876BF9"/>
    <w:rsid w:val="00876ECE"/>
    <w:rsid w:val="0087768F"/>
    <w:rsid w:val="00877F5A"/>
    <w:rsid w:val="00877F63"/>
    <w:rsid w:val="00877F72"/>
    <w:rsid w:val="00877FCF"/>
    <w:rsid w:val="00880199"/>
    <w:rsid w:val="0088023B"/>
    <w:rsid w:val="0088049A"/>
    <w:rsid w:val="00880BED"/>
    <w:rsid w:val="00880E04"/>
    <w:rsid w:val="00880F29"/>
    <w:rsid w:val="008819CD"/>
    <w:rsid w:val="00881D87"/>
    <w:rsid w:val="008822F5"/>
    <w:rsid w:val="008823EC"/>
    <w:rsid w:val="008825A0"/>
    <w:rsid w:val="00882DE3"/>
    <w:rsid w:val="00882E9C"/>
    <w:rsid w:val="00883ECE"/>
    <w:rsid w:val="00883F85"/>
    <w:rsid w:val="00884C14"/>
    <w:rsid w:val="0088523E"/>
    <w:rsid w:val="0088535C"/>
    <w:rsid w:val="00885454"/>
    <w:rsid w:val="00885DDC"/>
    <w:rsid w:val="008861B4"/>
    <w:rsid w:val="008861DC"/>
    <w:rsid w:val="0088685F"/>
    <w:rsid w:val="00886D5C"/>
    <w:rsid w:val="00886DB0"/>
    <w:rsid w:val="00887BD3"/>
    <w:rsid w:val="0089130C"/>
    <w:rsid w:val="00891479"/>
    <w:rsid w:val="0089161E"/>
    <w:rsid w:val="0089195B"/>
    <w:rsid w:val="00891D44"/>
    <w:rsid w:val="008920B9"/>
    <w:rsid w:val="0089240D"/>
    <w:rsid w:val="00892763"/>
    <w:rsid w:val="00892A02"/>
    <w:rsid w:val="008934EE"/>
    <w:rsid w:val="00893639"/>
    <w:rsid w:val="00893836"/>
    <w:rsid w:val="008938B5"/>
    <w:rsid w:val="00893967"/>
    <w:rsid w:val="008946ED"/>
    <w:rsid w:val="008950AC"/>
    <w:rsid w:val="00895951"/>
    <w:rsid w:val="008959F0"/>
    <w:rsid w:val="00895C62"/>
    <w:rsid w:val="008962D4"/>
    <w:rsid w:val="00896428"/>
    <w:rsid w:val="00896884"/>
    <w:rsid w:val="00896D2E"/>
    <w:rsid w:val="008972E3"/>
    <w:rsid w:val="0089741F"/>
    <w:rsid w:val="008975F3"/>
    <w:rsid w:val="00897F07"/>
    <w:rsid w:val="00897FC2"/>
    <w:rsid w:val="008A019B"/>
    <w:rsid w:val="008A01B4"/>
    <w:rsid w:val="008A07C9"/>
    <w:rsid w:val="008A0D11"/>
    <w:rsid w:val="008A0F92"/>
    <w:rsid w:val="008A2475"/>
    <w:rsid w:val="008A2577"/>
    <w:rsid w:val="008A26BB"/>
    <w:rsid w:val="008A2707"/>
    <w:rsid w:val="008A2EFA"/>
    <w:rsid w:val="008A3108"/>
    <w:rsid w:val="008A31FE"/>
    <w:rsid w:val="008A331A"/>
    <w:rsid w:val="008A349C"/>
    <w:rsid w:val="008A39DC"/>
    <w:rsid w:val="008A4300"/>
    <w:rsid w:val="008A4CDC"/>
    <w:rsid w:val="008A4F45"/>
    <w:rsid w:val="008A562E"/>
    <w:rsid w:val="008A5DFC"/>
    <w:rsid w:val="008A64EC"/>
    <w:rsid w:val="008A770D"/>
    <w:rsid w:val="008A77FC"/>
    <w:rsid w:val="008B0A45"/>
    <w:rsid w:val="008B0A88"/>
    <w:rsid w:val="008B0C1F"/>
    <w:rsid w:val="008B10A1"/>
    <w:rsid w:val="008B21B7"/>
    <w:rsid w:val="008B3C6A"/>
    <w:rsid w:val="008B3ED2"/>
    <w:rsid w:val="008B3F4B"/>
    <w:rsid w:val="008B4502"/>
    <w:rsid w:val="008B4E30"/>
    <w:rsid w:val="008B4F7F"/>
    <w:rsid w:val="008B55A5"/>
    <w:rsid w:val="008B596E"/>
    <w:rsid w:val="008B5DFF"/>
    <w:rsid w:val="008B634A"/>
    <w:rsid w:val="008B63C0"/>
    <w:rsid w:val="008B6526"/>
    <w:rsid w:val="008B6B3C"/>
    <w:rsid w:val="008B6B5E"/>
    <w:rsid w:val="008B6F42"/>
    <w:rsid w:val="008B7B65"/>
    <w:rsid w:val="008C0235"/>
    <w:rsid w:val="008C0276"/>
    <w:rsid w:val="008C02F4"/>
    <w:rsid w:val="008C0C29"/>
    <w:rsid w:val="008C1B92"/>
    <w:rsid w:val="008C25DA"/>
    <w:rsid w:val="008C2CBF"/>
    <w:rsid w:val="008C2D9F"/>
    <w:rsid w:val="008C3068"/>
    <w:rsid w:val="008C32F0"/>
    <w:rsid w:val="008C4439"/>
    <w:rsid w:val="008C4462"/>
    <w:rsid w:val="008C5F3E"/>
    <w:rsid w:val="008C666E"/>
    <w:rsid w:val="008C6B1B"/>
    <w:rsid w:val="008C6C17"/>
    <w:rsid w:val="008C6FD2"/>
    <w:rsid w:val="008C71EB"/>
    <w:rsid w:val="008C76CB"/>
    <w:rsid w:val="008C7A3D"/>
    <w:rsid w:val="008D0CC4"/>
    <w:rsid w:val="008D14CE"/>
    <w:rsid w:val="008D19E6"/>
    <w:rsid w:val="008D1BD5"/>
    <w:rsid w:val="008D205B"/>
    <w:rsid w:val="008D2FCC"/>
    <w:rsid w:val="008D3632"/>
    <w:rsid w:val="008D38D8"/>
    <w:rsid w:val="008D39F6"/>
    <w:rsid w:val="008D4352"/>
    <w:rsid w:val="008D546C"/>
    <w:rsid w:val="008D5C14"/>
    <w:rsid w:val="008D68A5"/>
    <w:rsid w:val="008D68E1"/>
    <w:rsid w:val="008D690F"/>
    <w:rsid w:val="008D6EAF"/>
    <w:rsid w:val="008D7092"/>
    <w:rsid w:val="008D7A47"/>
    <w:rsid w:val="008E0382"/>
    <w:rsid w:val="008E08D5"/>
    <w:rsid w:val="008E0C48"/>
    <w:rsid w:val="008E0CF5"/>
    <w:rsid w:val="008E0E5B"/>
    <w:rsid w:val="008E0F8E"/>
    <w:rsid w:val="008E1672"/>
    <w:rsid w:val="008E16B9"/>
    <w:rsid w:val="008E201F"/>
    <w:rsid w:val="008E2B66"/>
    <w:rsid w:val="008E2DE8"/>
    <w:rsid w:val="008E300B"/>
    <w:rsid w:val="008E3611"/>
    <w:rsid w:val="008E4526"/>
    <w:rsid w:val="008E4857"/>
    <w:rsid w:val="008E48B6"/>
    <w:rsid w:val="008E4EA3"/>
    <w:rsid w:val="008E4F9A"/>
    <w:rsid w:val="008E5120"/>
    <w:rsid w:val="008E5637"/>
    <w:rsid w:val="008E57D2"/>
    <w:rsid w:val="008E6396"/>
    <w:rsid w:val="008E73BB"/>
    <w:rsid w:val="008E73FC"/>
    <w:rsid w:val="008F0318"/>
    <w:rsid w:val="008F0A4B"/>
    <w:rsid w:val="008F0E4E"/>
    <w:rsid w:val="008F107A"/>
    <w:rsid w:val="008F1338"/>
    <w:rsid w:val="008F15A5"/>
    <w:rsid w:val="008F194E"/>
    <w:rsid w:val="008F1A83"/>
    <w:rsid w:val="008F1BD9"/>
    <w:rsid w:val="008F1E35"/>
    <w:rsid w:val="008F2883"/>
    <w:rsid w:val="008F30EC"/>
    <w:rsid w:val="008F36A4"/>
    <w:rsid w:val="008F37A5"/>
    <w:rsid w:val="008F4199"/>
    <w:rsid w:val="008F44E3"/>
    <w:rsid w:val="008F4F0F"/>
    <w:rsid w:val="008F4F4F"/>
    <w:rsid w:val="008F6526"/>
    <w:rsid w:val="008F6BCD"/>
    <w:rsid w:val="008F6DEB"/>
    <w:rsid w:val="008F72BD"/>
    <w:rsid w:val="008F78A1"/>
    <w:rsid w:val="008F7E7C"/>
    <w:rsid w:val="009000D3"/>
    <w:rsid w:val="009001DF"/>
    <w:rsid w:val="009007C4"/>
    <w:rsid w:val="00900830"/>
    <w:rsid w:val="0090094F"/>
    <w:rsid w:val="00900ADE"/>
    <w:rsid w:val="00900BBC"/>
    <w:rsid w:val="00900DDD"/>
    <w:rsid w:val="00900F9B"/>
    <w:rsid w:val="00901046"/>
    <w:rsid w:val="009014AA"/>
    <w:rsid w:val="00901551"/>
    <w:rsid w:val="00901949"/>
    <w:rsid w:val="00901B18"/>
    <w:rsid w:val="00901F14"/>
    <w:rsid w:val="00902D30"/>
    <w:rsid w:val="009035A3"/>
    <w:rsid w:val="0090390F"/>
    <w:rsid w:val="00903B30"/>
    <w:rsid w:val="00903C9C"/>
    <w:rsid w:val="009044B4"/>
    <w:rsid w:val="00904B59"/>
    <w:rsid w:val="00904BF1"/>
    <w:rsid w:val="00904C1C"/>
    <w:rsid w:val="00905152"/>
    <w:rsid w:val="009056F1"/>
    <w:rsid w:val="0090576B"/>
    <w:rsid w:val="00906EF2"/>
    <w:rsid w:val="0090752D"/>
    <w:rsid w:val="009076AD"/>
    <w:rsid w:val="00907AD2"/>
    <w:rsid w:val="009100DF"/>
    <w:rsid w:val="0091026F"/>
    <w:rsid w:val="009102C5"/>
    <w:rsid w:val="0091164E"/>
    <w:rsid w:val="009117A0"/>
    <w:rsid w:val="009117C5"/>
    <w:rsid w:val="009119C6"/>
    <w:rsid w:val="00911AF5"/>
    <w:rsid w:val="00911E6E"/>
    <w:rsid w:val="00912239"/>
    <w:rsid w:val="009130A2"/>
    <w:rsid w:val="009130C8"/>
    <w:rsid w:val="0091386B"/>
    <w:rsid w:val="00913EEF"/>
    <w:rsid w:val="0091403D"/>
    <w:rsid w:val="009142B8"/>
    <w:rsid w:val="00914405"/>
    <w:rsid w:val="009147C1"/>
    <w:rsid w:val="00914BCC"/>
    <w:rsid w:val="00915101"/>
    <w:rsid w:val="00915AE7"/>
    <w:rsid w:val="00915E12"/>
    <w:rsid w:val="0091640E"/>
    <w:rsid w:val="00916557"/>
    <w:rsid w:val="00916872"/>
    <w:rsid w:val="00916991"/>
    <w:rsid w:val="00916BAC"/>
    <w:rsid w:val="00917CB3"/>
    <w:rsid w:val="00917FB7"/>
    <w:rsid w:val="00917FF3"/>
    <w:rsid w:val="00920617"/>
    <w:rsid w:val="00920B89"/>
    <w:rsid w:val="009210C3"/>
    <w:rsid w:val="00921CD3"/>
    <w:rsid w:val="009222F3"/>
    <w:rsid w:val="009223CC"/>
    <w:rsid w:val="0092291F"/>
    <w:rsid w:val="00922CD2"/>
    <w:rsid w:val="00922D63"/>
    <w:rsid w:val="00922DBF"/>
    <w:rsid w:val="00922F65"/>
    <w:rsid w:val="00922F75"/>
    <w:rsid w:val="00922FF3"/>
    <w:rsid w:val="0092334A"/>
    <w:rsid w:val="00923754"/>
    <w:rsid w:val="009240A4"/>
    <w:rsid w:val="009244DF"/>
    <w:rsid w:val="009247B8"/>
    <w:rsid w:val="00924935"/>
    <w:rsid w:val="00925133"/>
    <w:rsid w:val="009251B9"/>
    <w:rsid w:val="0092554B"/>
    <w:rsid w:val="00925599"/>
    <w:rsid w:val="009257D6"/>
    <w:rsid w:val="00925987"/>
    <w:rsid w:val="00926525"/>
    <w:rsid w:val="00926DAD"/>
    <w:rsid w:val="00926EE5"/>
    <w:rsid w:val="009270E6"/>
    <w:rsid w:val="00927120"/>
    <w:rsid w:val="009274FE"/>
    <w:rsid w:val="009277BB"/>
    <w:rsid w:val="00927C6A"/>
    <w:rsid w:val="00927E18"/>
    <w:rsid w:val="00927F8A"/>
    <w:rsid w:val="0093044A"/>
    <w:rsid w:val="009306B4"/>
    <w:rsid w:val="00930BDE"/>
    <w:rsid w:val="00931BBF"/>
    <w:rsid w:val="009320DC"/>
    <w:rsid w:val="00932270"/>
    <w:rsid w:val="00932764"/>
    <w:rsid w:val="0093284D"/>
    <w:rsid w:val="00933063"/>
    <w:rsid w:val="00933329"/>
    <w:rsid w:val="0093340D"/>
    <w:rsid w:val="00933710"/>
    <w:rsid w:val="009337A7"/>
    <w:rsid w:val="00933819"/>
    <w:rsid w:val="009342A2"/>
    <w:rsid w:val="009348C9"/>
    <w:rsid w:val="00934BCE"/>
    <w:rsid w:val="00934C45"/>
    <w:rsid w:val="00934D95"/>
    <w:rsid w:val="00934E4E"/>
    <w:rsid w:val="009352CA"/>
    <w:rsid w:val="009353E7"/>
    <w:rsid w:val="00935E4C"/>
    <w:rsid w:val="009360A9"/>
    <w:rsid w:val="00936D69"/>
    <w:rsid w:val="009375CC"/>
    <w:rsid w:val="009377DE"/>
    <w:rsid w:val="00940613"/>
    <w:rsid w:val="009407F1"/>
    <w:rsid w:val="00940BB3"/>
    <w:rsid w:val="00940D37"/>
    <w:rsid w:val="00940F75"/>
    <w:rsid w:val="0094142E"/>
    <w:rsid w:val="00941EDB"/>
    <w:rsid w:val="00942123"/>
    <w:rsid w:val="0094229D"/>
    <w:rsid w:val="0094245C"/>
    <w:rsid w:val="00942955"/>
    <w:rsid w:val="00942AA4"/>
    <w:rsid w:val="00942D9F"/>
    <w:rsid w:val="00943507"/>
    <w:rsid w:val="009437F5"/>
    <w:rsid w:val="00943CD4"/>
    <w:rsid w:val="00943FCD"/>
    <w:rsid w:val="009445DB"/>
    <w:rsid w:val="00944B83"/>
    <w:rsid w:val="00944F16"/>
    <w:rsid w:val="00944FFA"/>
    <w:rsid w:val="00945673"/>
    <w:rsid w:val="00945D6C"/>
    <w:rsid w:val="00945E07"/>
    <w:rsid w:val="00945E8E"/>
    <w:rsid w:val="0094613F"/>
    <w:rsid w:val="0094631E"/>
    <w:rsid w:val="0094670D"/>
    <w:rsid w:val="00946864"/>
    <w:rsid w:val="0094688A"/>
    <w:rsid w:val="009468F8"/>
    <w:rsid w:val="0094787F"/>
    <w:rsid w:val="00947B78"/>
    <w:rsid w:val="0095008B"/>
    <w:rsid w:val="00950639"/>
    <w:rsid w:val="00950C1E"/>
    <w:rsid w:val="00951010"/>
    <w:rsid w:val="00951714"/>
    <w:rsid w:val="00951E04"/>
    <w:rsid w:val="009527ED"/>
    <w:rsid w:val="00952A68"/>
    <w:rsid w:val="00952DED"/>
    <w:rsid w:val="00953816"/>
    <w:rsid w:val="00953B6B"/>
    <w:rsid w:val="00953CC6"/>
    <w:rsid w:val="0095417B"/>
    <w:rsid w:val="009547CA"/>
    <w:rsid w:val="00954DAA"/>
    <w:rsid w:val="00954F8C"/>
    <w:rsid w:val="00955995"/>
    <w:rsid w:val="00956372"/>
    <w:rsid w:val="009565EC"/>
    <w:rsid w:val="00956702"/>
    <w:rsid w:val="00956A37"/>
    <w:rsid w:val="00956D59"/>
    <w:rsid w:val="00956E89"/>
    <w:rsid w:val="00957033"/>
    <w:rsid w:val="009576A7"/>
    <w:rsid w:val="00957B0E"/>
    <w:rsid w:val="00957CDC"/>
    <w:rsid w:val="00960213"/>
    <w:rsid w:val="00960685"/>
    <w:rsid w:val="00960952"/>
    <w:rsid w:val="00960C53"/>
    <w:rsid w:val="00960D3A"/>
    <w:rsid w:val="009610BC"/>
    <w:rsid w:val="009613CB"/>
    <w:rsid w:val="0096157C"/>
    <w:rsid w:val="00961830"/>
    <w:rsid w:val="00961C18"/>
    <w:rsid w:val="009621A4"/>
    <w:rsid w:val="00962A2E"/>
    <w:rsid w:val="009632D9"/>
    <w:rsid w:val="009634C4"/>
    <w:rsid w:val="00963943"/>
    <w:rsid w:val="0096442A"/>
    <w:rsid w:val="009644F9"/>
    <w:rsid w:val="00964615"/>
    <w:rsid w:val="0096489B"/>
    <w:rsid w:val="00964C5B"/>
    <w:rsid w:val="00964DFA"/>
    <w:rsid w:val="009651A3"/>
    <w:rsid w:val="00965717"/>
    <w:rsid w:val="00965D10"/>
    <w:rsid w:val="00966B26"/>
    <w:rsid w:val="00966DCB"/>
    <w:rsid w:val="00966F8E"/>
    <w:rsid w:val="00967222"/>
    <w:rsid w:val="00967871"/>
    <w:rsid w:val="00967AA1"/>
    <w:rsid w:val="00967AB8"/>
    <w:rsid w:val="00967F04"/>
    <w:rsid w:val="00970000"/>
    <w:rsid w:val="00970A4B"/>
    <w:rsid w:val="00970BF9"/>
    <w:rsid w:val="00971869"/>
    <w:rsid w:val="0097189D"/>
    <w:rsid w:val="00971EBB"/>
    <w:rsid w:val="00971F8B"/>
    <w:rsid w:val="0097200B"/>
    <w:rsid w:val="00972859"/>
    <w:rsid w:val="00972965"/>
    <w:rsid w:val="00972C56"/>
    <w:rsid w:val="00972E8C"/>
    <w:rsid w:val="00973894"/>
    <w:rsid w:val="00974002"/>
    <w:rsid w:val="0097410A"/>
    <w:rsid w:val="009745A0"/>
    <w:rsid w:val="00974798"/>
    <w:rsid w:val="00975190"/>
    <w:rsid w:val="009756A2"/>
    <w:rsid w:val="00975A1E"/>
    <w:rsid w:val="00976597"/>
    <w:rsid w:val="0097739C"/>
    <w:rsid w:val="009777D7"/>
    <w:rsid w:val="00980164"/>
    <w:rsid w:val="00980AD4"/>
    <w:rsid w:val="00980B7F"/>
    <w:rsid w:val="00980FEA"/>
    <w:rsid w:val="00981D15"/>
    <w:rsid w:val="009825ED"/>
    <w:rsid w:val="00982DE1"/>
    <w:rsid w:val="00982DED"/>
    <w:rsid w:val="00983D17"/>
    <w:rsid w:val="00984E19"/>
    <w:rsid w:val="0098544A"/>
    <w:rsid w:val="009862FC"/>
    <w:rsid w:val="00986682"/>
    <w:rsid w:val="0098681F"/>
    <w:rsid w:val="00986B03"/>
    <w:rsid w:val="00987EC6"/>
    <w:rsid w:val="00990475"/>
    <w:rsid w:val="00990701"/>
    <w:rsid w:val="00990A7E"/>
    <w:rsid w:val="00990E33"/>
    <w:rsid w:val="009917CB"/>
    <w:rsid w:val="00991964"/>
    <w:rsid w:val="00991974"/>
    <w:rsid w:val="00991A1B"/>
    <w:rsid w:val="00991BCA"/>
    <w:rsid w:val="00991F95"/>
    <w:rsid w:val="009926DD"/>
    <w:rsid w:val="00992FE9"/>
    <w:rsid w:val="00993258"/>
    <w:rsid w:val="00993623"/>
    <w:rsid w:val="009936AA"/>
    <w:rsid w:val="0099378E"/>
    <w:rsid w:val="00993983"/>
    <w:rsid w:val="00993A89"/>
    <w:rsid w:val="0099458D"/>
    <w:rsid w:val="00994A71"/>
    <w:rsid w:val="00994A97"/>
    <w:rsid w:val="00994D9B"/>
    <w:rsid w:val="009950A3"/>
    <w:rsid w:val="009953AE"/>
    <w:rsid w:val="00995691"/>
    <w:rsid w:val="00995D40"/>
    <w:rsid w:val="00996052"/>
    <w:rsid w:val="009961B3"/>
    <w:rsid w:val="009961F0"/>
    <w:rsid w:val="0099626D"/>
    <w:rsid w:val="0099676A"/>
    <w:rsid w:val="0099694A"/>
    <w:rsid w:val="00996B6F"/>
    <w:rsid w:val="00996BE6"/>
    <w:rsid w:val="00996CC7"/>
    <w:rsid w:val="009971C8"/>
    <w:rsid w:val="00997655"/>
    <w:rsid w:val="009A01E0"/>
    <w:rsid w:val="009A038C"/>
    <w:rsid w:val="009A03E5"/>
    <w:rsid w:val="009A1C08"/>
    <w:rsid w:val="009A1F41"/>
    <w:rsid w:val="009A215F"/>
    <w:rsid w:val="009A3D6D"/>
    <w:rsid w:val="009A40AA"/>
    <w:rsid w:val="009A4EDD"/>
    <w:rsid w:val="009A5458"/>
    <w:rsid w:val="009A54AF"/>
    <w:rsid w:val="009A5A13"/>
    <w:rsid w:val="009A5B97"/>
    <w:rsid w:val="009A6465"/>
    <w:rsid w:val="009A66D7"/>
    <w:rsid w:val="009A6BE3"/>
    <w:rsid w:val="009A6C0C"/>
    <w:rsid w:val="009A7689"/>
    <w:rsid w:val="009A792E"/>
    <w:rsid w:val="009A7D01"/>
    <w:rsid w:val="009B0A7A"/>
    <w:rsid w:val="009B0BF5"/>
    <w:rsid w:val="009B1269"/>
    <w:rsid w:val="009B12DC"/>
    <w:rsid w:val="009B1A69"/>
    <w:rsid w:val="009B201E"/>
    <w:rsid w:val="009B20B6"/>
    <w:rsid w:val="009B2523"/>
    <w:rsid w:val="009B32AB"/>
    <w:rsid w:val="009B378B"/>
    <w:rsid w:val="009B4198"/>
    <w:rsid w:val="009B433B"/>
    <w:rsid w:val="009B438F"/>
    <w:rsid w:val="009B48A6"/>
    <w:rsid w:val="009B4BD9"/>
    <w:rsid w:val="009B4C24"/>
    <w:rsid w:val="009B4E5E"/>
    <w:rsid w:val="009B50DB"/>
    <w:rsid w:val="009B516F"/>
    <w:rsid w:val="009B5846"/>
    <w:rsid w:val="009B63B6"/>
    <w:rsid w:val="009B65D8"/>
    <w:rsid w:val="009B66E9"/>
    <w:rsid w:val="009B6A93"/>
    <w:rsid w:val="009B770A"/>
    <w:rsid w:val="009B77F1"/>
    <w:rsid w:val="009B7A70"/>
    <w:rsid w:val="009B7FC8"/>
    <w:rsid w:val="009C00F9"/>
    <w:rsid w:val="009C1126"/>
    <w:rsid w:val="009C15E3"/>
    <w:rsid w:val="009C1627"/>
    <w:rsid w:val="009C1ABE"/>
    <w:rsid w:val="009C1DBF"/>
    <w:rsid w:val="009C2DC2"/>
    <w:rsid w:val="009C33E3"/>
    <w:rsid w:val="009C3968"/>
    <w:rsid w:val="009C3FCD"/>
    <w:rsid w:val="009C41A4"/>
    <w:rsid w:val="009C4269"/>
    <w:rsid w:val="009C4281"/>
    <w:rsid w:val="009C470F"/>
    <w:rsid w:val="009C49E6"/>
    <w:rsid w:val="009C4AFB"/>
    <w:rsid w:val="009C59CC"/>
    <w:rsid w:val="009C5E08"/>
    <w:rsid w:val="009C61BB"/>
    <w:rsid w:val="009C63C8"/>
    <w:rsid w:val="009C7105"/>
    <w:rsid w:val="009C7538"/>
    <w:rsid w:val="009C7A16"/>
    <w:rsid w:val="009C7B36"/>
    <w:rsid w:val="009D0783"/>
    <w:rsid w:val="009D07A9"/>
    <w:rsid w:val="009D120A"/>
    <w:rsid w:val="009D1212"/>
    <w:rsid w:val="009D1483"/>
    <w:rsid w:val="009D24E4"/>
    <w:rsid w:val="009D29D2"/>
    <w:rsid w:val="009D2C0E"/>
    <w:rsid w:val="009D37A5"/>
    <w:rsid w:val="009D4715"/>
    <w:rsid w:val="009D4A9C"/>
    <w:rsid w:val="009D4D6D"/>
    <w:rsid w:val="009D5192"/>
    <w:rsid w:val="009D54AA"/>
    <w:rsid w:val="009D57A5"/>
    <w:rsid w:val="009D6E90"/>
    <w:rsid w:val="009D7650"/>
    <w:rsid w:val="009D7ADE"/>
    <w:rsid w:val="009D7BBE"/>
    <w:rsid w:val="009E06AD"/>
    <w:rsid w:val="009E0F8E"/>
    <w:rsid w:val="009E1252"/>
    <w:rsid w:val="009E18A3"/>
    <w:rsid w:val="009E1A62"/>
    <w:rsid w:val="009E208F"/>
    <w:rsid w:val="009E259C"/>
    <w:rsid w:val="009E2796"/>
    <w:rsid w:val="009E2ADD"/>
    <w:rsid w:val="009E2DAF"/>
    <w:rsid w:val="009E3212"/>
    <w:rsid w:val="009E3492"/>
    <w:rsid w:val="009E3717"/>
    <w:rsid w:val="009E3D77"/>
    <w:rsid w:val="009E41D1"/>
    <w:rsid w:val="009E4414"/>
    <w:rsid w:val="009E49E6"/>
    <w:rsid w:val="009E4EB8"/>
    <w:rsid w:val="009E5376"/>
    <w:rsid w:val="009E55C6"/>
    <w:rsid w:val="009E6067"/>
    <w:rsid w:val="009E60B7"/>
    <w:rsid w:val="009E6167"/>
    <w:rsid w:val="009E61BA"/>
    <w:rsid w:val="009E6454"/>
    <w:rsid w:val="009E6719"/>
    <w:rsid w:val="009E6A0A"/>
    <w:rsid w:val="009E6AD6"/>
    <w:rsid w:val="009E6B41"/>
    <w:rsid w:val="009E774B"/>
    <w:rsid w:val="009E78E8"/>
    <w:rsid w:val="009E7C32"/>
    <w:rsid w:val="009F0A97"/>
    <w:rsid w:val="009F0AF8"/>
    <w:rsid w:val="009F0DC9"/>
    <w:rsid w:val="009F13BF"/>
    <w:rsid w:val="009F1A58"/>
    <w:rsid w:val="009F1A7C"/>
    <w:rsid w:val="009F1C39"/>
    <w:rsid w:val="009F2DD0"/>
    <w:rsid w:val="009F2E0C"/>
    <w:rsid w:val="009F38FC"/>
    <w:rsid w:val="009F39D0"/>
    <w:rsid w:val="009F3B64"/>
    <w:rsid w:val="009F3C2A"/>
    <w:rsid w:val="009F3D9C"/>
    <w:rsid w:val="009F47BF"/>
    <w:rsid w:val="009F4850"/>
    <w:rsid w:val="009F4D9B"/>
    <w:rsid w:val="009F4F6A"/>
    <w:rsid w:val="009F536B"/>
    <w:rsid w:val="009F5B05"/>
    <w:rsid w:val="009F61A8"/>
    <w:rsid w:val="009F723E"/>
    <w:rsid w:val="009F763E"/>
    <w:rsid w:val="009F7B47"/>
    <w:rsid w:val="009F7BB2"/>
    <w:rsid w:val="009F7F34"/>
    <w:rsid w:val="00A004E1"/>
    <w:rsid w:val="00A00E5E"/>
    <w:rsid w:val="00A01D4F"/>
    <w:rsid w:val="00A01EC5"/>
    <w:rsid w:val="00A02045"/>
    <w:rsid w:val="00A021D5"/>
    <w:rsid w:val="00A02405"/>
    <w:rsid w:val="00A02AF9"/>
    <w:rsid w:val="00A02CDA"/>
    <w:rsid w:val="00A031D1"/>
    <w:rsid w:val="00A03DAC"/>
    <w:rsid w:val="00A04D82"/>
    <w:rsid w:val="00A04F09"/>
    <w:rsid w:val="00A0533D"/>
    <w:rsid w:val="00A05441"/>
    <w:rsid w:val="00A058F1"/>
    <w:rsid w:val="00A0636C"/>
    <w:rsid w:val="00A0699D"/>
    <w:rsid w:val="00A07598"/>
    <w:rsid w:val="00A07913"/>
    <w:rsid w:val="00A07A1A"/>
    <w:rsid w:val="00A10593"/>
    <w:rsid w:val="00A11111"/>
    <w:rsid w:val="00A112A8"/>
    <w:rsid w:val="00A11C45"/>
    <w:rsid w:val="00A123ED"/>
    <w:rsid w:val="00A129D0"/>
    <w:rsid w:val="00A12DCB"/>
    <w:rsid w:val="00A1334A"/>
    <w:rsid w:val="00A13D67"/>
    <w:rsid w:val="00A13E55"/>
    <w:rsid w:val="00A1404E"/>
    <w:rsid w:val="00A14202"/>
    <w:rsid w:val="00A144DB"/>
    <w:rsid w:val="00A146AA"/>
    <w:rsid w:val="00A14AAA"/>
    <w:rsid w:val="00A1580C"/>
    <w:rsid w:val="00A160D9"/>
    <w:rsid w:val="00A161B8"/>
    <w:rsid w:val="00A16600"/>
    <w:rsid w:val="00A16656"/>
    <w:rsid w:val="00A16716"/>
    <w:rsid w:val="00A16C88"/>
    <w:rsid w:val="00A16CC3"/>
    <w:rsid w:val="00A16D8C"/>
    <w:rsid w:val="00A171F6"/>
    <w:rsid w:val="00A1787B"/>
    <w:rsid w:val="00A17B8A"/>
    <w:rsid w:val="00A17C7C"/>
    <w:rsid w:val="00A17DB8"/>
    <w:rsid w:val="00A20750"/>
    <w:rsid w:val="00A20C64"/>
    <w:rsid w:val="00A20E32"/>
    <w:rsid w:val="00A2125E"/>
    <w:rsid w:val="00A21666"/>
    <w:rsid w:val="00A21F09"/>
    <w:rsid w:val="00A2261D"/>
    <w:rsid w:val="00A22F5E"/>
    <w:rsid w:val="00A23899"/>
    <w:rsid w:val="00A23B7F"/>
    <w:rsid w:val="00A24177"/>
    <w:rsid w:val="00A245CA"/>
    <w:rsid w:val="00A2498C"/>
    <w:rsid w:val="00A24A9F"/>
    <w:rsid w:val="00A24C07"/>
    <w:rsid w:val="00A25167"/>
    <w:rsid w:val="00A262A7"/>
    <w:rsid w:val="00A262CC"/>
    <w:rsid w:val="00A264D0"/>
    <w:rsid w:val="00A2665C"/>
    <w:rsid w:val="00A26997"/>
    <w:rsid w:val="00A26AA6"/>
    <w:rsid w:val="00A26D2D"/>
    <w:rsid w:val="00A26DA2"/>
    <w:rsid w:val="00A27278"/>
    <w:rsid w:val="00A2768F"/>
    <w:rsid w:val="00A278E5"/>
    <w:rsid w:val="00A27A6A"/>
    <w:rsid w:val="00A27C97"/>
    <w:rsid w:val="00A27D59"/>
    <w:rsid w:val="00A302C9"/>
    <w:rsid w:val="00A3095C"/>
    <w:rsid w:val="00A312FF"/>
    <w:rsid w:val="00A3199A"/>
    <w:rsid w:val="00A31D2B"/>
    <w:rsid w:val="00A32BC8"/>
    <w:rsid w:val="00A32C9F"/>
    <w:rsid w:val="00A32FB1"/>
    <w:rsid w:val="00A33C2F"/>
    <w:rsid w:val="00A353C2"/>
    <w:rsid w:val="00A36375"/>
    <w:rsid w:val="00A3713C"/>
    <w:rsid w:val="00A37B81"/>
    <w:rsid w:val="00A4043B"/>
    <w:rsid w:val="00A411B6"/>
    <w:rsid w:val="00A413CE"/>
    <w:rsid w:val="00A414AB"/>
    <w:rsid w:val="00A414EF"/>
    <w:rsid w:val="00A42794"/>
    <w:rsid w:val="00A4297C"/>
    <w:rsid w:val="00A4302F"/>
    <w:rsid w:val="00A43330"/>
    <w:rsid w:val="00A43736"/>
    <w:rsid w:val="00A43BC6"/>
    <w:rsid w:val="00A44184"/>
    <w:rsid w:val="00A445C5"/>
    <w:rsid w:val="00A44870"/>
    <w:rsid w:val="00A44B4C"/>
    <w:rsid w:val="00A45587"/>
    <w:rsid w:val="00A4584B"/>
    <w:rsid w:val="00A4594A"/>
    <w:rsid w:val="00A4648C"/>
    <w:rsid w:val="00A46D8B"/>
    <w:rsid w:val="00A46F75"/>
    <w:rsid w:val="00A472B0"/>
    <w:rsid w:val="00A47D51"/>
    <w:rsid w:val="00A47E2A"/>
    <w:rsid w:val="00A5046E"/>
    <w:rsid w:val="00A50575"/>
    <w:rsid w:val="00A50910"/>
    <w:rsid w:val="00A517E8"/>
    <w:rsid w:val="00A517EA"/>
    <w:rsid w:val="00A51B13"/>
    <w:rsid w:val="00A521F4"/>
    <w:rsid w:val="00A52E88"/>
    <w:rsid w:val="00A53F21"/>
    <w:rsid w:val="00A54369"/>
    <w:rsid w:val="00A5442B"/>
    <w:rsid w:val="00A54635"/>
    <w:rsid w:val="00A548CA"/>
    <w:rsid w:val="00A54907"/>
    <w:rsid w:val="00A54CBA"/>
    <w:rsid w:val="00A55024"/>
    <w:rsid w:val="00A55138"/>
    <w:rsid w:val="00A558AD"/>
    <w:rsid w:val="00A56AEF"/>
    <w:rsid w:val="00A56D63"/>
    <w:rsid w:val="00A56D8A"/>
    <w:rsid w:val="00A57011"/>
    <w:rsid w:val="00A571CF"/>
    <w:rsid w:val="00A60D36"/>
    <w:rsid w:val="00A60DE8"/>
    <w:rsid w:val="00A611D7"/>
    <w:rsid w:val="00A612BB"/>
    <w:rsid w:val="00A61702"/>
    <w:rsid w:val="00A61CA0"/>
    <w:rsid w:val="00A61CBF"/>
    <w:rsid w:val="00A62206"/>
    <w:rsid w:val="00A62D9D"/>
    <w:rsid w:val="00A62F77"/>
    <w:rsid w:val="00A63137"/>
    <w:rsid w:val="00A631AA"/>
    <w:rsid w:val="00A631AF"/>
    <w:rsid w:val="00A6393A"/>
    <w:rsid w:val="00A63BA1"/>
    <w:rsid w:val="00A63DB9"/>
    <w:rsid w:val="00A64126"/>
    <w:rsid w:val="00A6440F"/>
    <w:rsid w:val="00A64717"/>
    <w:rsid w:val="00A659E1"/>
    <w:rsid w:val="00A65A2E"/>
    <w:rsid w:val="00A65E0D"/>
    <w:rsid w:val="00A65E79"/>
    <w:rsid w:val="00A664EE"/>
    <w:rsid w:val="00A6657F"/>
    <w:rsid w:val="00A66FC1"/>
    <w:rsid w:val="00A672BA"/>
    <w:rsid w:val="00A674BC"/>
    <w:rsid w:val="00A6776E"/>
    <w:rsid w:val="00A701BE"/>
    <w:rsid w:val="00A7060D"/>
    <w:rsid w:val="00A70D45"/>
    <w:rsid w:val="00A715BC"/>
    <w:rsid w:val="00A71EC9"/>
    <w:rsid w:val="00A72EF0"/>
    <w:rsid w:val="00A735F4"/>
    <w:rsid w:val="00A73850"/>
    <w:rsid w:val="00A738D3"/>
    <w:rsid w:val="00A739DA"/>
    <w:rsid w:val="00A73D69"/>
    <w:rsid w:val="00A742F4"/>
    <w:rsid w:val="00A743DA"/>
    <w:rsid w:val="00A747A3"/>
    <w:rsid w:val="00A7481B"/>
    <w:rsid w:val="00A74D8D"/>
    <w:rsid w:val="00A760C0"/>
    <w:rsid w:val="00A76B76"/>
    <w:rsid w:val="00A770C3"/>
    <w:rsid w:val="00A80709"/>
    <w:rsid w:val="00A8095E"/>
    <w:rsid w:val="00A8146F"/>
    <w:rsid w:val="00A81914"/>
    <w:rsid w:val="00A81B08"/>
    <w:rsid w:val="00A82249"/>
    <w:rsid w:val="00A8224D"/>
    <w:rsid w:val="00A83240"/>
    <w:rsid w:val="00A83ECA"/>
    <w:rsid w:val="00A8451E"/>
    <w:rsid w:val="00A84B9E"/>
    <w:rsid w:val="00A85142"/>
    <w:rsid w:val="00A851A8"/>
    <w:rsid w:val="00A85E27"/>
    <w:rsid w:val="00A85F09"/>
    <w:rsid w:val="00A85F75"/>
    <w:rsid w:val="00A87151"/>
    <w:rsid w:val="00A8787E"/>
    <w:rsid w:val="00A879AA"/>
    <w:rsid w:val="00A879B9"/>
    <w:rsid w:val="00A909C9"/>
    <w:rsid w:val="00A90A8F"/>
    <w:rsid w:val="00A90C89"/>
    <w:rsid w:val="00A90E94"/>
    <w:rsid w:val="00A90F2C"/>
    <w:rsid w:val="00A9163D"/>
    <w:rsid w:val="00A91B7D"/>
    <w:rsid w:val="00A91C7D"/>
    <w:rsid w:val="00A9292B"/>
    <w:rsid w:val="00A929FB"/>
    <w:rsid w:val="00A92BAC"/>
    <w:rsid w:val="00A92C78"/>
    <w:rsid w:val="00A9373B"/>
    <w:rsid w:val="00A93C31"/>
    <w:rsid w:val="00A9421A"/>
    <w:rsid w:val="00A943C2"/>
    <w:rsid w:val="00A94553"/>
    <w:rsid w:val="00A9472B"/>
    <w:rsid w:val="00A94DD8"/>
    <w:rsid w:val="00A951CA"/>
    <w:rsid w:val="00A9522F"/>
    <w:rsid w:val="00A954AB"/>
    <w:rsid w:val="00A95B39"/>
    <w:rsid w:val="00A9617B"/>
    <w:rsid w:val="00A96A6D"/>
    <w:rsid w:val="00A9717A"/>
    <w:rsid w:val="00A97D78"/>
    <w:rsid w:val="00AA0767"/>
    <w:rsid w:val="00AA083B"/>
    <w:rsid w:val="00AA0990"/>
    <w:rsid w:val="00AA0CA5"/>
    <w:rsid w:val="00AA1D3D"/>
    <w:rsid w:val="00AA1EE2"/>
    <w:rsid w:val="00AA1EFA"/>
    <w:rsid w:val="00AA2227"/>
    <w:rsid w:val="00AA341B"/>
    <w:rsid w:val="00AA363B"/>
    <w:rsid w:val="00AA3A42"/>
    <w:rsid w:val="00AA3A7A"/>
    <w:rsid w:val="00AA408E"/>
    <w:rsid w:val="00AA45D5"/>
    <w:rsid w:val="00AA45EC"/>
    <w:rsid w:val="00AA46C0"/>
    <w:rsid w:val="00AA4743"/>
    <w:rsid w:val="00AA47B7"/>
    <w:rsid w:val="00AA4905"/>
    <w:rsid w:val="00AA5F61"/>
    <w:rsid w:val="00AA615A"/>
    <w:rsid w:val="00AA65B2"/>
    <w:rsid w:val="00AA67C4"/>
    <w:rsid w:val="00AA73D4"/>
    <w:rsid w:val="00AA7899"/>
    <w:rsid w:val="00AA7A1A"/>
    <w:rsid w:val="00AA7ABD"/>
    <w:rsid w:val="00AA7FB3"/>
    <w:rsid w:val="00AB01C3"/>
    <w:rsid w:val="00AB0273"/>
    <w:rsid w:val="00AB06B5"/>
    <w:rsid w:val="00AB14C4"/>
    <w:rsid w:val="00AB1EE6"/>
    <w:rsid w:val="00AB2649"/>
    <w:rsid w:val="00AB34EC"/>
    <w:rsid w:val="00AB419A"/>
    <w:rsid w:val="00AB4538"/>
    <w:rsid w:val="00AB5023"/>
    <w:rsid w:val="00AB520A"/>
    <w:rsid w:val="00AB5E84"/>
    <w:rsid w:val="00AB62CD"/>
    <w:rsid w:val="00AB63F8"/>
    <w:rsid w:val="00AB6625"/>
    <w:rsid w:val="00AB693F"/>
    <w:rsid w:val="00AB6DD8"/>
    <w:rsid w:val="00AB6F34"/>
    <w:rsid w:val="00AB7454"/>
    <w:rsid w:val="00AB792F"/>
    <w:rsid w:val="00AC0267"/>
    <w:rsid w:val="00AC0473"/>
    <w:rsid w:val="00AC0750"/>
    <w:rsid w:val="00AC09E7"/>
    <w:rsid w:val="00AC0B73"/>
    <w:rsid w:val="00AC0EBE"/>
    <w:rsid w:val="00AC0ED3"/>
    <w:rsid w:val="00AC16AE"/>
    <w:rsid w:val="00AC2081"/>
    <w:rsid w:val="00AC2480"/>
    <w:rsid w:val="00AC264C"/>
    <w:rsid w:val="00AC2FC4"/>
    <w:rsid w:val="00AC328B"/>
    <w:rsid w:val="00AC46A1"/>
    <w:rsid w:val="00AC486D"/>
    <w:rsid w:val="00AC4C14"/>
    <w:rsid w:val="00AC4D9F"/>
    <w:rsid w:val="00AC4F1A"/>
    <w:rsid w:val="00AC4F37"/>
    <w:rsid w:val="00AC5BB9"/>
    <w:rsid w:val="00AC6171"/>
    <w:rsid w:val="00AC71B7"/>
    <w:rsid w:val="00AC72C3"/>
    <w:rsid w:val="00AC76B3"/>
    <w:rsid w:val="00AC7B4B"/>
    <w:rsid w:val="00AD039D"/>
    <w:rsid w:val="00AD03CC"/>
    <w:rsid w:val="00AD04EC"/>
    <w:rsid w:val="00AD0780"/>
    <w:rsid w:val="00AD0AA8"/>
    <w:rsid w:val="00AD1114"/>
    <w:rsid w:val="00AD1214"/>
    <w:rsid w:val="00AD1422"/>
    <w:rsid w:val="00AD15BB"/>
    <w:rsid w:val="00AD15EC"/>
    <w:rsid w:val="00AD181B"/>
    <w:rsid w:val="00AD1EB5"/>
    <w:rsid w:val="00AD3449"/>
    <w:rsid w:val="00AD3ECE"/>
    <w:rsid w:val="00AD5514"/>
    <w:rsid w:val="00AD5EB5"/>
    <w:rsid w:val="00AD664B"/>
    <w:rsid w:val="00AD7586"/>
    <w:rsid w:val="00AD76B5"/>
    <w:rsid w:val="00AD76C2"/>
    <w:rsid w:val="00AE0411"/>
    <w:rsid w:val="00AE0802"/>
    <w:rsid w:val="00AE0AF1"/>
    <w:rsid w:val="00AE145C"/>
    <w:rsid w:val="00AE2FE0"/>
    <w:rsid w:val="00AE3422"/>
    <w:rsid w:val="00AE385E"/>
    <w:rsid w:val="00AE3C1A"/>
    <w:rsid w:val="00AE4800"/>
    <w:rsid w:val="00AE4991"/>
    <w:rsid w:val="00AE4A80"/>
    <w:rsid w:val="00AE53B2"/>
    <w:rsid w:val="00AE55AD"/>
    <w:rsid w:val="00AE6303"/>
    <w:rsid w:val="00AE67BC"/>
    <w:rsid w:val="00AE6AD9"/>
    <w:rsid w:val="00AE6CC1"/>
    <w:rsid w:val="00AE6DAF"/>
    <w:rsid w:val="00AE6DE7"/>
    <w:rsid w:val="00AE700D"/>
    <w:rsid w:val="00AE747F"/>
    <w:rsid w:val="00AE7528"/>
    <w:rsid w:val="00AE79C6"/>
    <w:rsid w:val="00AE7C7D"/>
    <w:rsid w:val="00AE7DE8"/>
    <w:rsid w:val="00AF08A8"/>
    <w:rsid w:val="00AF09B6"/>
    <w:rsid w:val="00AF1AFF"/>
    <w:rsid w:val="00AF2747"/>
    <w:rsid w:val="00AF2840"/>
    <w:rsid w:val="00AF2987"/>
    <w:rsid w:val="00AF2CFD"/>
    <w:rsid w:val="00AF35B0"/>
    <w:rsid w:val="00AF3690"/>
    <w:rsid w:val="00AF3B22"/>
    <w:rsid w:val="00AF412B"/>
    <w:rsid w:val="00AF43A0"/>
    <w:rsid w:val="00AF48F1"/>
    <w:rsid w:val="00AF5263"/>
    <w:rsid w:val="00AF52E6"/>
    <w:rsid w:val="00AF60C9"/>
    <w:rsid w:val="00AF63CA"/>
    <w:rsid w:val="00AF6583"/>
    <w:rsid w:val="00AF67EA"/>
    <w:rsid w:val="00AF6C3B"/>
    <w:rsid w:val="00AF6F95"/>
    <w:rsid w:val="00AF76FB"/>
    <w:rsid w:val="00B00081"/>
    <w:rsid w:val="00B0010C"/>
    <w:rsid w:val="00B007D6"/>
    <w:rsid w:val="00B009CD"/>
    <w:rsid w:val="00B00EC0"/>
    <w:rsid w:val="00B01177"/>
    <w:rsid w:val="00B011AF"/>
    <w:rsid w:val="00B01463"/>
    <w:rsid w:val="00B02726"/>
    <w:rsid w:val="00B02B54"/>
    <w:rsid w:val="00B03556"/>
    <w:rsid w:val="00B0356B"/>
    <w:rsid w:val="00B038D0"/>
    <w:rsid w:val="00B041DD"/>
    <w:rsid w:val="00B041E0"/>
    <w:rsid w:val="00B04CE2"/>
    <w:rsid w:val="00B04E5B"/>
    <w:rsid w:val="00B061E4"/>
    <w:rsid w:val="00B06476"/>
    <w:rsid w:val="00B0722F"/>
    <w:rsid w:val="00B07301"/>
    <w:rsid w:val="00B076F4"/>
    <w:rsid w:val="00B07DDB"/>
    <w:rsid w:val="00B1030E"/>
    <w:rsid w:val="00B10311"/>
    <w:rsid w:val="00B10B92"/>
    <w:rsid w:val="00B10E8D"/>
    <w:rsid w:val="00B1205B"/>
    <w:rsid w:val="00B13465"/>
    <w:rsid w:val="00B13ECE"/>
    <w:rsid w:val="00B13F27"/>
    <w:rsid w:val="00B13FC0"/>
    <w:rsid w:val="00B14265"/>
    <w:rsid w:val="00B14A20"/>
    <w:rsid w:val="00B14AD5"/>
    <w:rsid w:val="00B14ECD"/>
    <w:rsid w:val="00B1554A"/>
    <w:rsid w:val="00B1558F"/>
    <w:rsid w:val="00B158EF"/>
    <w:rsid w:val="00B160CF"/>
    <w:rsid w:val="00B16A90"/>
    <w:rsid w:val="00B20CDA"/>
    <w:rsid w:val="00B20E22"/>
    <w:rsid w:val="00B20E37"/>
    <w:rsid w:val="00B20FC8"/>
    <w:rsid w:val="00B21055"/>
    <w:rsid w:val="00B21176"/>
    <w:rsid w:val="00B2158F"/>
    <w:rsid w:val="00B227BA"/>
    <w:rsid w:val="00B22B03"/>
    <w:rsid w:val="00B22DB4"/>
    <w:rsid w:val="00B236B4"/>
    <w:rsid w:val="00B23E1F"/>
    <w:rsid w:val="00B24134"/>
    <w:rsid w:val="00B246CB"/>
    <w:rsid w:val="00B2534A"/>
    <w:rsid w:val="00B25D62"/>
    <w:rsid w:val="00B2643F"/>
    <w:rsid w:val="00B27137"/>
    <w:rsid w:val="00B2754E"/>
    <w:rsid w:val="00B27834"/>
    <w:rsid w:val="00B27A1E"/>
    <w:rsid w:val="00B27B4F"/>
    <w:rsid w:val="00B27E37"/>
    <w:rsid w:val="00B31A6A"/>
    <w:rsid w:val="00B31B65"/>
    <w:rsid w:val="00B32248"/>
    <w:rsid w:val="00B324E6"/>
    <w:rsid w:val="00B32709"/>
    <w:rsid w:val="00B32C0A"/>
    <w:rsid w:val="00B3353F"/>
    <w:rsid w:val="00B336F3"/>
    <w:rsid w:val="00B3398E"/>
    <w:rsid w:val="00B339A1"/>
    <w:rsid w:val="00B34408"/>
    <w:rsid w:val="00B347F7"/>
    <w:rsid w:val="00B3597B"/>
    <w:rsid w:val="00B370FE"/>
    <w:rsid w:val="00B374F6"/>
    <w:rsid w:val="00B3750D"/>
    <w:rsid w:val="00B37606"/>
    <w:rsid w:val="00B379AF"/>
    <w:rsid w:val="00B40558"/>
    <w:rsid w:val="00B40698"/>
    <w:rsid w:val="00B412A2"/>
    <w:rsid w:val="00B41305"/>
    <w:rsid w:val="00B41E28"/>
    <w:rsid w:val="00B42E55"/>
    <w:rsid w:val="00B437B5"/>
    <w:rsid w:val="00B438A3"/>
    <w:rsid w:val="00B438AF"/>
    <w:rsid w:val="00B43C93"/>
    <w:rsid w:val="00B44748"/>
    <w:rsid w:val="00B448AD"/>
    <w:rsid w:val="00B44CA2"/>
    <w:rsid w:val="00B4522C"/>
    <w:rsid w:val="00B45508"/>
    <w:rsid w:val="00B4575F"/>
    <w:rsid w:val="00B45CFE"/>
    <w:rsid w:val="00B46A8B"/>
    <w:rsid w:val="00B46FA0"/>
    <w:rsid w:val="00B470C3"/>
    <w:rsid w:val="00B47428"/>
    <w:rsid w:val="00B4797D"/>
    <w:rsid w:val="00B47D55"/>
    <w:rsid w:val="00B47E55"/>
    <w:rsid w:val="00B503F5"/>
    <w:rsid w:val="00B5051A"/>
    <w:rsid w:val="00B507E4"/>
    <w:rsid w:val="00B50AE3"/>
    <w:rsid w:val="00B51134"/>
    <w:rsid w:val="00B5133C"/>
    <w:rsid w:val="00B528BE"/>
    <w:rsid w:val="00B531F6"/>
    <w:rsid w:val="00B534E7"/>
    <w:rsid w:val="00B53DA4"/>
    <w:rsid w:val="00B53E97"/>
    <w:rsid w:val="00B542AF"/>
    <w:rsid w:val="00B545D6"/>
    <w:rsid w:val="00B54805"/>
    <w:rsid w:val="00B54AA9"/>
    <w:rsid w:val="00B54B4F"/>
    <w:rsid w:val="00B55505"/>
    <w:rsid w:val="00B55E7F"/>
    <w:rsid w:val="00B56589"/>
    <w:rsid w:val="00B56FCD"/>
    <w:rsid w:val="00B5744A"/>
    <w:rsid w:val="00B5790D"/>
    <w:rsid w:val="00B6013F"/>
    <w:rsid w:val="00B603A2"/>
    <w:rsid w:val="00B607C7"/>
    <w:rsid w:val="00B60EFC"/>
    <w:rsid w:val="00B6109C"/>
    <w:rsid w:val="00B61A11"/>
    <w:rsid w:val="00B61B7F"/>
    <w:rsid w:val="00B61C45"/>
    <w:rsid w:val="00B61F42"/>
    <w:rsid w:val="00B61FE2"/>
    <w:rsid w:val="00B629BB"/>
    <w:rsid w:val="00B62CC7"/>
    <w:rsid w:val="00B62E42"/>
    <w:rsid w:val="00B62EE4"/>
    <w:rsid w:val="00B63018"/>
    <w:rsid w:val="00B630B0"/>
    <w:rsid w:val="00B63137"/>
    <w:rsid w:val="00B635D3"/>
    <w:rsid w:val="00B63816"/>
    <w:rsid w:val="00B63A17"/>
    <w:rsid w:val="00B63F5E"/>
    <w:rsid w:val="00B6493B"/>
    <w:rsid w:val="00B64D69"/>
    <w:rsid w:val="00B64F37"/>
    <w:rsid w:val="00B65652"/>
    <w:rsid w:val="00B65A26"/>
    <w:rsid w:val="00B65CCA"/>
    <w:rsid w:val="00B65D5F"/>
    <w:rsid w:val="00B663F8"/>
    <w:rsid w:val="00B66F30"/>
    <w:rsid w:val="00B67355"/>
    <w:rsid w:val="00B6749B"/>
    <w:rsid w:val="00B67F92"/>
    <w:rsid w:val="00B70362"/>
    <w:rsid w:val="00B706E4"/>
    <w:rsid w:val="00B70A1F"/>
    <w:rsid w:val="00B70DF9"/>
    <w:rsid w:val="00B70EC4"/>
    <w:rsid w:val="00B71BE8"/>
    <w:rsid w:val="00B72083"/>
    <w:rsid w:val="00B72876"/>
    <w:rsid w:val="00B73CB7"/>
    <w:rsid w:val="00B7417B"/>
    <w:rsid w:val="00B743AD"/>
    <w:rsid w:val="00B7473F"/>
    <w:rsid w:val="00B74741"/>
    <w:rsid w:val="00B74ACF"/>
    <w:rsid w:val="00B74B90"/>
    <w:rsid w:val="00B74D09"/>
    <w:rsid w:val="00B750DE"/>
    <w:rsid w:val="00B75941"/>
    <w:rsid w:val="00B75DC8"/>
    <w:rsid w:val="00B766D4"/>
    <w:rsid w:val="00B7678E"/>
    <w:rsid w:val="00B76A01"/>
    <w:rsid w:val="00B76A86"/>
    <w:rsid w:val="00B76ED1"/>
    <w:rsid w:val="00B7711B"/>
    <w:rsid w:val="00B77670"/>
    <w:rsid w:val="00B77B6E"/>
    <w:rsid w:val="00B77B99"/>
    <w:rsid w:val="00B77C60"/>
    <w:rsid w:val="00B77D30"/>
    <w:rsid w:val="00B8094A"/>
    <w:rsid w:val="00B80B04"/>
    <w:rsid w:val="00B81005"/>
    <w:rsid w:val="00B818CF"/>
    <w:rsid w:val="00B81C79"/>
    <w:rsid w:val="00B825E9"/>
    <w:rsid w:val="00B82740"/>
    <w:rsid w:val="00B82768"/>
    <w:rsid w:val="00B82F5A"/>
    <w:rsid w:val="00B8358A"/>
    <w:rsid w:val="00B83A99"/>
    <w:rsid w:val="00B83B72"/>
    <w:rsid w:val="00B83DF4"/>
    <w:rsid w:val="00B84714"/>
    <w:rsid w:val="00B8488E"/>
    <w:rsid w:val="00B84DDC"/>
    <w:rsid w:val="00B85014"/>
    <w:rsid w:val="00B855F0"/>
    <w:rsid w:val="00B86334"/>
    <w:rsid w:val="00B86859"/>
    <w:rsid w:val="00B86EE5"/>
    <w:rsid w:val="00B87328"/>
    <w:rsid w:val="00B87740"/>
    <w:rsid w:val="00B879C7"/>
    <w:rsid w:val="00B9014E"/>
    <w:rsid w:val="00B90550"/>
    <w:rsid w:val="00B9077A"/>
    <w:rsid w:val="00B909F1"/>
    <w:rsid w:val="00B9107E"/>
    <w:rsid w:val="00B91211"/>
    <w:rsid w:val="00B91346"/>
    <w:rsid w:val="00B9161B"/>
    <w:rsid w:val="00B91DA3"/>
    <w:rsid w:val="00B91E4F"/>
    <w:rsid w:val="00B9202D"/>
    <w:rsid w:val="00B921FB"/>
    <w:rsid w:val="00B931B8"/>
    <w:rsid w:val="00B9376D"/>
    <w:rsid w:val="00B9436F"/>
    <w:rsid w:val="00B94596"/>
    <w:rsid w:val="00B954FB"/>
    <w:rsid w:val="00B95A33"/>
    <w:rsid w:val="00B95B55"/>
    <w:rsid w:val="00B95D50"/>
    <w:rsid w:val="00B96244"/>
    <w:rsid w:val="00B96597"/>
    <w:rsid w:val="00B965B7"/>
    <w:rsid w:val="00B96774"/>
    <w:rsid w:val="00B96E83"/>
    <w:rsid w:val="00B970C8"/>
    <w:rsid w:val="00B970ED"/>
    <w:rsid w:val="00B97E43"/>
    <w:rsid w:val="00B97F8F"/>
    <w:rsid w:val="00BA060D"/>
    <w:rsid w:val="00BA0D7A"/>
    <w:rsid w:val="00BA1137"/>
    <w:rsid w:val="00BA173D"/>
    <w:rsid w:val="00BA1C1B"/>
    <w:rsid w:val="00BA1F78"/>
    <w:rsid w:val="00BA2825"/>
    <w:rsid w:val="00BA29D1"/>
    <w:rsid w:val="00BA336D"/>
    <w:rsid w:val="00BA33DC"/>
    <w:rsid w:val="00BA3CAA"/>
    <w:rsid w:val="00BA408C"/>
    <w:rsid w:val="00BA41AA"/>
    <w:rsid w:val="00BA4647"/>
    <w:rsid w:val="00BA4D71"/>
    <w:rsid w:val="00BA52BD"/>
    <w:rsid w:val="00BA52D7"/>
    <w:rsid w:val="00BA54B1"/>
    <w:rsid w:val="00BA56F8"/>
    <w:rsid w:val="00BA6B7C"/>
    <w:rsid w:val="00BA6C6D"/>
    <w:rsid w:val="00BA6F40"/>
    <w:rsid w:val="00BA73F4"/>
    <w:rsid w:val="00BA7535"/>
    <w:rsid w:val="00BA784B"/>
    <w:rsid w:val="00BB08C5"/>
    <w:rsid w:val="00BB09FA"/>
    <w:rsid w:val="00BB0CCF"/>
    <w:rsid w:val="00BB0D0C"/>
    <w:rsid w:val="00BB12F0"/>
    <w:rsid w:val="00BB1483"/>
    <w:rsid w:val="00BB213B"/>
    <w:rsid w:val="00BB21B3"/>
    <w:rsid w:val="00BB30B3"/>
    <w:rsid w:val="00BB383D"/>
    <w:rsid w:val="00BB4012"/>
    <w:rsid w:val="00BB41E2"/>
    <w:rsid w:val="00BB43EF"/>
    <w:rsid w:val="00BB449C"/>
    <w:rsid w:val="00BB46D8"/>
    <w:rsid w:val="00BB4994"/>
    <w:rsid w:val="00BB5B0F"/>
    <w:rsid w:val="00BB5B1B"/>
    <w:rsid w:val="00BB60A5"/>
    <w:rsid w:val="00BB6F7A"/>
    <w:rsid w:val="00BB7838"/>
    <w:rsid w:val="00BB7EE5"/>
    <w:rsid w:val="00BC01E7"/>
    <w:rsid w:val="00BC0539"/>
    <w:rsid w:val="00BC0AD6"/>
    <w:rsid w:val="00BC0B64"/>
    <w:rsid w:val="00BC1211"/>
    <w:rsid w:val="00BC1E7C"/>
    <w:rsid w:val="00BC1FAB"/>
    <w:rsid w:val="00BC20CE"/>
    <w:rsid w:val="00BC2833"/>
    <w:rsid w:val="00BC2E51"/>
    <w:rsid w:val="00BC2F14"/>
    <w:rsid w:val="00BC33F8"/>
    <w:rsid w:val="00BC3496"/>
    <w:rsid w:val="00BC3854"/>
    <w:rsid w:val="00BC3A30"/>
    <w:rsid w:val="00BC3B3B"/>
    <w:rsid w:val="00BC4808"/>
    <w:rsid w:val="00BC4C9D"/>
    <w:rsid w:val="00BC55B1"/>
    <w:rsid w:val="00BC5B42"/>
    <w:rsid w:val="00BC6250"/>
    <w:rsid w:val="00BC6626"/>
    <w:rsid w:val="00BC6836"/>
    <w:rsid w:val="00BC6C4F"/>
    <w:rsid w:val="00BC6E72"/>
    <w:rsid w:val="00BC71DC"/>
    <w:rsid w:val="00BC7694"/>
    <w:rsid w:val="00BC7D9E"/>
    <w:rsid w:val="00BD06B8"/>
    <w:rsid w:val="00BD09B7"/>
    <w:rsid w:val="00BD0A63"/>
    <w:rsid w:val="00BD0F86"/>
    <w:rsid w:val="00BD0F95"/>
    <w:rsid w:val="00BD1617"/>
    <w:rsid w:val="00BD1825"/>
    <w:rsid w:val="00BD2592"/>
    <w:rsid w:val="00BD2947"/>
    <w:rsid w:val="00BD2F2A"/>
    <w:rsid w:val="00BD318E"/>
    <w:rsid w:val="00BD31BA"/>
    <w:rsid w:val="00BD3670"/>
    <w:rsid w:val="00BD3697"/>
    <w:rsid w:val="00BD36C6"/>
    <w:rsid w:val="00BD37BB"/>
    <w:rsid w:val="00BD43D6"/>
    <w:rsid w:val="00BD63E8"/>
    <w:rsid w:val="00BD66D9"/>
    <w:rsid w:val="00BD6FE7"/>
    <w:rsid w:val="00BD7B8F"/>
    <w:rsid w:val="00BD7C70"/>
    <w:rsid w:val="00BD7E08"/>
    <w:rsid w:val="00BE0031"/>
    <w:rsid w:val="00BE051E"/>
    <w:rsid w:val="00BE05F8"/>
    <w:rsid w:val="00BE086A"/>
    <w:rsid w:val="00BE0C40"/>
    <w:rsid w:val="00BE0E39"/>
    <w:rsid w:val="00BE123E"/>
    <w:rsid w:val="00BE169B"/>
    <w:rsid w:val="00BE1DE2"/>
    <w:rsid w:val="00BE2C88"/>
    <w:rsid w:val="00BE30C6"/>
    <w:rsid w:val="00BE32A1"/>
    <w:rsid w:val="00BE3845"/>
    <w:rsid w:val="00BE3943"/>
    <w:rsid w:val="00BE3C24"/>
    <w:rsid w:val="00BE3EF8"/>
    <w:rsid w:val="00BE43DA"/>
    <w:rsid w:val="00BE4540"/>
    <w:rsid w:val="00BE46F0"/>
    <w:rsid w:val="00BE48E1"/>
    <w:rsid w:val="00BE519F"/>
    <w:rsid w:val="00BE549A"/>
    <w:rsid w:val="00BE54EC"/>
    <w:rsid w:val="00BE6003"/>
    <w:rsid w:val="00BE61E7"/>
    <w:rsid w:val="00BE6836"/>
    <w:rsid w:val="00BE6E13"/>
    <w:rsid w:val="00BF0318"/>
    <w:rsid w:val="00BF057D"/>
    <w:rsid w:val="00BF0858"/>
    <w:rsid w:val="00BF119B"/>
    <w:rsid w:val="00BF224B"/>
    <w:rsid w:val="00BF24F4"/>
    <w:rsid w:val="00BF302B"/>
    <w:rsid w:val="00BF3546"/>
    <w:rsid w:val="00BF3810"/>
    <w:rsid w:val="00BF3B57"/>
    <w:rsid w:val="00BF3F1B"/>
    <w:rsid w:val="00BF3F51"/>
    <w:rsid w:val="00BF41F0"/>
    <w:rsid w:val="00BF42D8"/>
    <w:rsid w:val="00BF459D"/>
    <w:rsid w:val="00BF50BE"/>
    <w:rsid w:val="00BF52A1"/>
    <w:rsid w:val="00BF6C27"/>
    <w:rsid w:val="00BF702A"/>
    <w:rsid w:val="00BF765A"/>
    <w:rsid w:val="00BF7CF7"/>
    <w:rsid w:val="00C001D6"/>
    <w:rsid w:val="00C00490"/>
    <w:rsid w:val="00C0067D"/>
    <w:rsid w:val="00C00D0F"/>
    <w:rsid w:val="00C01463"/>
    <w:rsid w:val="00C01CFC"/>
    <w:rsid w:val="00C0208D"/>
    <w:rsid w:val="00C02621"/>
    <w:rsid w:val="00C028E4"/>
    <w:rsid w:val="00C02A4A"/>
    <w:rsid w:val="00C02D10"/>
    <w:rsid w:val="00C02D82"/>
    <w:rsid w:val="00C030AB"/>
    <w:rsid w:val="00C033D8"/>
    <w:rsid w:val="00C03A04"/>
    <w:rsid w:val="00C04195"/>
    <w:rsid w:val="00C04CD8"/>
    <w:rsid w:val="00C05007"/>
    <w:rsid w:val="00C0520C"/>
    <w:rsid w:val="00C055CE"/>
    <w:rsid w:val="00C06B2C"/>
    <w:rsid w:val="00C06D42"/>
    <w:rsid w:val="00C07043"/>
    <w:rsid w:val="00C07343"/>
    <w:rsid w:val="00C10720"/>
    <w:rsid w:val="00C10F56"/>
    <w:rsid w:val="00C1156A"/>
    <w:rsid w:val="00C1160A"/>
    <w:rsid w:val="00C12257"/>
    <w:rsid w:val="00C122FF"/>
    <w:rsid w:val="00C12DA7"/>
    <w:rsid w:val="00C13065"/>
    <w:rsid w:val="00C1323B"/>
    <w:rsid w:val="00C133FB"/>
    <w:rsid w:val="00C140CB"/>
    <w:rsid w:val="00C157AB"/>
    <w:rsid w:val="00C15A1D"/>
    <w:rsid w:val="00C15A8A"/>
    <w:rsid w:val="00C15C79"/>
    <w:rsid w:val="00C161DA"/>
    <w:rsid w:val="00C166C0"/>
    <w:rsid w:val="00C16937"/>
    <w:rsid w:val="00C17501"/>
    <w:rsid w:val="00C178AD"/>
    <w:rsid w:val="00C17D8F"/>
    <w:rsid w:val="00C20017"/>
    <w:rsid w:val="00C20032"/>
    <w:rsid w:val="00C2008F"/>
    <w:rsid w:val="00C204FC"/>
    <w:rsid w:val="00C20789"/>
    <w:rsid w:val="00C2139B"/>
    <w:rsid w:val="00C214BA"/>
    <w:rsid w:val="00C2284A"/>
    <w:rsid w:val="00C24332"/>
    <w:rsid w:val="00C2438E"/>
    <w:rsid w:val="00C2441E"/>
    <w:rsid w:val="00C2588C"/>
    <w:rsid w:val="00C260EC"/>
    <w:rsid w:val="00C26160"/>
    <w:rsid w:val="00C26360"/>
    <w:rsid w:val="00C27023"/>
    <w:rsid w:val="00C27D31"/>
    <w:rsid w:val="00C27D54"/>
    <w:rsid w:val="00C3024C"/>
    <w:rsid w:val="00C30472"/>
    <w:rsid w:val="00C307BC"/>
    <w:rsid w:val="00C30BD1"/>
    <w:rsid w:val="00C30E83"/>
    <w:rsid w:val="00C31113"/>
    <w:rsid w:val="00C31119"/>
    <w:rsid w:val="00C31667"/>
    <w:rsid w:val="00C316B9"/>
    <w:rsid w:val="00C31CD2"/>
    <w:rsid w:val="00C32112"/>
    <w:rsid w:val="00C3256D"/>
    <w:rsid w:val="00C32FDE"/>
    <w:rsid w:val="00C332AA"/>
    <w:rsid w:val="00C33335"/>
    <w:rsid w:val="00C34134"/>
    <w:rsid w:val="00C34224"/>
    <w:rsid w:val="00C34C18"/>
    <w:rsid w:val="00C35212"/>
    <w:rsid w:val="00C353D2"/>
    <w:rsid w:val="00C35782"/>
    <w:rsid w:val="00C35EEB"/>
    <w:rsid w:val="00C3671D"/>
    <w:rsid w:val="00C3687C"/>
    <w:rsid w:val="00C36CD8"/>
    <w:rsid w:val="00C36F53"/>
    <w:rsid w:val="00C37B6D"/>
    <w:rsid w:val="00C40101"/>
    <w:rsid w:val="00C4010E"/>
    <w:rsid w:val="00C4055A"/>
    <w:rsid w:val="00C408A6"/>
    <w:rsid w:val="00C40B2F"/>
    <w:rsid w:val="00C4140B"/>
    <w:rsid w:val="00C415AF"/>
    <w:rsid w:val="00C416EC"/>
    <w:rsid w:val="00C41896"/>
    <w:rsid w:val="00C429EE"/>
    <w:rsid w:val="00C42A00"/>
    <w:rsid w:val="00C42A39"/>
    <w:rsid w:val="00C4314D"/>
    <w:rsid w:val="00C43241"/>
    <w:rsid w:val="00C43481"/>
    <w:rsid w:val="00C43E59"/>
    <w:rsid w:val="00C44086"/>
    <w:rsid w:val="00C44279"/>
    <w:rsid w:val="00C442BC"/>
    <w:rsid w:val="00C44339"/>
    <w:rsid w:val="00C4441F"/>
    <w:rsid w:val="00C44D08"/>
    <w:rsid w:val="00C44E66"/>
    <w:rsid w:val="00C44F93"/>
    <w:rsid w:val="00C45BBE"/>
    <w:rsid w:val="00C45C3E"/>
    <w:rsid w:val="00C46000"/>
    <w:rsid w:val="00C46B06"/>
    <w:rsid w:val="00C46BCA"/>
    <w:rsid w:val="00C46CF3"/>
    <w:rsid w:val="00C477FD"/>
    <w:rsid w:val="00C47C75"/>
    <w:rsid w:val="00C508DB"/>
    <w:rsid w:val="00C5134F"/>
    <w:rsid w:val="00C516A0"/>
    <w:rsid w:val="00C518B0"/>
    <w:rsid w:val="00C51CCD"/>
    <w:rsid w:val="00C529D8"/>
    <w:rsid w:val="00C52B58"/>
    <w:rsid w:val="00C52CD4"/>
    <w:rsid w:val="00C52F47"/>
    <w:rsid w:val="00C53CF8"/>
    <w:rsid w:val="00C546D3"/>
    <w:rsid w:val="00C547F7"/>
    <w:rsid w:val="00C5538F"/>
    <w:rsid w:val="00C55B73"/>
    <w:rsid w:val="00C56233"/>
    <w:rsid w:val="00C56925"/>
    <w:rsid w:val="00C56BCF"/>
    <w:rsid w:val="00C56DD4"/>
    <w:rsid w:val="00C5751B"/>
    <w:rsid w:val="00C57FD4"/>
    <w:rsid w:val="00C60DE8"/>
    <w:rsid w:val="00C6231D"/>
    <w:rsid w:val="00C62344"/>
    <w:rsid w:val="00C62554"/>
    <w:rsid w:val="00C630BD"/>
    <w:rsid w:val="00C6386F"/>
    <w:rsid w:val="00C63A63"/>
    <w:rsid w:val="00C63E39"/>
    <w:rsid w:val="00C650D2"/>
    <w:rsid w:val="00C659C9"/>
    <w:rsid w:val="00C659CF"/>
    <w:rsid w:val="00C65A3A"/>
    <w:rsid w:val="00C65BAB"/>
    <w:rsid w:val="00C65BB9"/>
    <w:rsid w:val="00C65E0C"/>
    <w:rsid w:val="00C663E3"/>
    <w:rsid w:val="00C66E43"/>
    <w:rsid w:val="00C67778"/>
    <w:rsid w:val="00C67EFA"/>
    <w:rsid w:val="00C7000C"/>
    <w:rsid w:val="00C70186"/>
    <w:rsid w:val="00C70298"/>
    <w:rsid w:val="00C709C1"/>
    <w:rsid w:val="00C70C59"/>
    <w:rsid w:val="00C70E68"/>
    <w:rsid w:val="00C71063"/>
    <w:rsid w:val="00C71B0E"/>
    <w:rsid w:val="00C71B18"/>
    <w:rsid w:val="00C71C9F"/>
    <w:rsid w:val="00C721E9"/>
    <w:rsid w:val="00C72355"/>
    <w:rsid w:val="00C728F8"/>
    <w:rsid w:val="00C72C3B"/>
    <w:rsid w:val="00C72DE3"/>
    <w:rsid w:val="00C732F6"/>
    <w:rsid w:val="00C7340C"/>
    <w:rsid w:val="00C73746"/>
    <w:rsid w:val="00C73E8B"/>
    <w:rsid w:val="00C740C7"/>
    <w:rsid w:val="00C74112"/>
    <w:rsid w:val="00C7437B"/>
    <w:rsid w:val="00C74389"/>
    <w:rsid w:val="00C7465A"/>
    <w:rsid w:val="00C74724"/>
    <w:rsid w:val="00C749AC"/>
    <w:rsid w:val="00C74AB2"/>
    <w:rsid w:val="00C75323"/>
    <w:rsid w:val="00C75DA8"/>
    <w:rsid w:val="00C7640A"/>
    <w:rsid w:val="00C7657E"/>
    <w:rsid w:val="00C76FED"/>
    <w:rsid w:val="00C76FF9"/>
    <w:rsid w:val="00C77421"/>
    <w:rsid w:val="00C774CF"/>
    <w:rsid w:val="00C7791D"/>
    <w:rsid w:val="00C77FD5"/>
    <w:rsid w:val="00C8019A"/>
    <w:rsid w:val="00C80334"/>
    <w:rsid w:val="00C8051C"/>
    <w:rsid w:val="00C80C01"/>
    <w:rsid w:val="00C80F3B"/>
    <w:rsid w:val="00C8112D"/>
    <w:rsid w:val="00C81754"/>
    <w:rsid w:val="00C8182C"/>
    <w:rsid w:val="00C81E25"/>
    <w:rsid w:val="00C8202C"/>
    <w:rsid w:val="00C82262"/>
    <w:rsid w:val="00C822E4"/>
    <w:rsid w:val="00C83385"/>
    <w:rsid w:val="00C83A2C"/>
    <w:rsid w:val="00C83C90"/>
    <w:rsid w:val="00C8422D"/>
    <w:rsid w:val="00C844AC"/>
    <w:rsid w:val="00C84586"/>
    <w:rsid w:val="00C84C5D"/>
    <w:rsid w:val="00C8508B"/>
    <w:rsid w:val="00C8539B"/>
    <w:rsid w:val="00C86256"/>
    <w:rsid w:val="00C86A8B"/>
    <w:rsid w:val="00C86E8D"/>
    <w:rsid w:val="00C87132"/>
    <w:rsid w:val="00C87448"/>
    <w:rsid w:val="00C87809"/>
    <w:rsid w:val="00C8790A"/>
    <w:rsid w:val="00C87EBD"/>
    <w:rsid w:val="00C87FF4"/>
    <w:rsid w:val="00C90338"/>
    <w:rsid w:val="00C9038B"/>
    <w:rsid w:val="00C909D0"/>
    <w:rsid w:val="00C90B98"/>
    <w:rsid w:val="00C90DB3"/>
    <w:rsid w:val="00C90ED4"/>
    <w:rsid w:val="00C90FF7"/>
    <w:rsid w:val="00C912B1"/>
    <w:rsid w:val="00C912D5"/>
    <w:rsid w:val="00C913A2"/>
    <w:rsid w:val="00C913D6"/>
    <w:rsid w:val="00C91C42"/>
    <w:rsid w:val="00C91CF9"/>
    <w:rsid w:val="00C92139"/>
    <w:rsid w:val="00C9226F"/>
    <w:rsid w:val="00C92668"/>
    <w:rsid w:val="00C9357A"/>
    <w:rsid w:val="00C93883"/>
    <w:rsid w:val="00C93C17"/>
    <w:rsid w:val="00C93C85"/>
    <w:rsid w:val="00C93F40"/>
    <w:rsid w:val="00C948D9"/>
    <w:rsid w:val="00C94D6A"/>
    <w:rsid w:val="00C94DD8"/>
    <w:rsid w:val="00C95A74"/>
    <w:rsid w:val="00C969AF"/>
    <w:rsid w:val="00C96EF1"/>
    <w:rsid w:val="00C97AB1"/>
    <w:rsid w:val="00CA20D2"/>
    <w:rsid w:val="00CA2115"/>
    <w:rsid w:val="00CA2164"/>
    <w:rsid w:val="00CA24CE"/>
    <w:rsid w:val="00CA2570"/>
    <w:rsid w:val="00CA26BB"/>
    <w:rsid w:val="00CA2850"/>
    <w:rsid w:val="00CA3029"/>
    <w:rsid w:val="00CA30B2"/>
    <w:rsid w:val="00CA32E2"/>
    <w:rsid w:val="00CA3E50"/>
    <w:rsid w:val="00CA41FE"/>
    <w:rsid w:val="00CA4945"/>
    <w:rsid w:val="00CA49C3"/>
    <w:rsid w:val="00CA516C"/>
    <w:rsid w:val="00CA5B74"/>
    <w:rsid w:val="00CA5BBE"/>
    <w:rsid w:val="00CA5BD4"/>
    <w:rsid w:val="00CA5EE5"/>
    <w:rsid w:val="00CA6091"/>
    <w:rsid w:val="00CA7635"/>
    <w:rsid w:val="00CA795F"/>
    <w:rsid w:val="00CA7A48"/>
    <w:rsid w:val="00CA7D1F"/>
    <w:rsid w:val="00CB09CA"/>
    <w:rsid w:val="00CB0B23"/>
    <w:rsid w:val="00CB1341"/>
    <w:rsid w:val="00CB17F9"/>
    <w:rsid w:val="00CB1F5D"/>
    <w:rsid w:val="00CB29F7"/>
    <w:rsid w:val="00CB3757"/>
    <w:rsid w:val="00CB403B"/>
    <w:rsid w:val="00CB404D"/>
    <w:rsid w:val="00CB454C"/>
    <w:rsid w:val="00CB5CF0"/>
    <w:rsid w:val="00CB6325"/>
    <w:rsid w:val="00CB6CED"/>
    <w:rsid w:val="00CB6F3B"/>
    <w:rsid w:val="00CB7331"/>
    <w:rsid w:val="00CB7356"/>
    <w:rsid w:val="00CB7552"/>
    <w:rsid w:val="00CB7DC1"/>
    <w:rsid w:val="00CB7F77"/>
    <w:rsid w:val="00CC0067"/>
    <w:rsid w:val="00CC0452"/>
    <w:rsid w:val="00CC1F72"/>
    <w:rsid w:val="00CC28AB"/>
    <w:rsid w:val="00CC29B6"/>
    <w:rsid w:val="00CC2EDA"/>
    <w:rsid w:val="00CC3003"/>
    <w:rsid w:val="00CC37A4"/>
    <w:rsid w:val="00CC394C"/>
    <w:rsid w:val="00CC3CA3"/>
    <w:rsid w:val="00CC4611"/>
    <w:rsid w:val="00CC4CE8"/>
    <w:rsid w:val="00CC52FB"/>
    <w:rsid w:val="00CC5404"/>
    <w:rsid w:val="00CC5A26"/>
    <w:rsid w:val="00CC605C"/>
    <w:rsid w:val="00CC612A"/>
    <w:rsid w:val="00CC6DAE"/>
    <w:rsid w:val="00CC7A5A"/>
    <w:rsid w:val="00CC7A78"/>
    <w:rsid w:val="00CD1465"/>
    <w:rsid w:val="00CD178F"/>
    <w:rsid w:val="00CD1894"/>
    <w:rsid w:val="00CD1F12"/>
    <w:rsid w:val="00CD2284"/>
    <w:rsid w:val="00CD29EA"/>
    <w:rsid w:val="00CD2AE5"/>
    <w:rsid w:val="00CD2AE6"/>
    <w:rsid w:val="00CD2BF3"/>
    <w:rsid w:val="00CD2D9B"/>
    <w:rsid w:val="00CD2EC4"/>
    <w:rsid w:val="00CD34EC"/>
    <w:rsid w:val="00CD382C"/>
    <w:rsid w:val="00CD3984"/>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0CBD"/>
    <w:rsid w:val="00CE14CD"/>
    <w:rsid w:val="00CE1640"/>
    <w:rsid w:val="00CE212B"/>
    <w:rsid w:val="00CE26B0"/>
    <w:rsid w:val="00CE2F81"/>
    <w:rsid w:val="00CE2FD9"/>
    <w:rsid w:val="00CE3523"/>
    <w:rsid w:val="00CE3573"/>
    <w:rsid w:val="00CE366F"/>
    <w:rsid w:val="00CE3863"/>
    <w:rsid w:val="00CE3C3C"/>
    <w:rsid w:val="00CE4448"/>
    <w:rsid w:val="00CE4D00"/>
    <w:rsid w:val="00CE5507"/>
    <w:rsid w:val="00CE5B6D"/>
    <w:rsid w:val="00CE5DA6"/>
    <w:rsid w:val="00CE5EB1"/>
    <w:rsid w:val="00CE633D"/>
    <w:rsid w:val="00CE660D"/>
    <w:rsid w:val="00CE7E38"/>
    <w:rsid w:val="00CE7E41"/>
    <w:rsid w:val="00CE7F26"/>
    <w:rsid w:val="00CF0179"/>
    <w:rsid w:val="00CF0CC6"/>
    <w:rsid w:val="00CF0FA8"/>
    <w:rsid w:val="00CF1F13"/>
    <w:rsid w:val="00CF29BA"/>
    <w:rsid w:val="00CF2BA7"/>
    <w:rsid w:val="00CF32BB"/>
    <w:rsid w:val="00CF330C"/>
    <w:rsid w:val="00CF359D"/>
    <w:rsid w:val="00CF39E0"/>
    <w:rsid w:val="00CF44B2"/>
    <w:rsid w:val="00CF49D9"/>
    <w:rsid w:val="00CF4CCF"/>
    <w:rsid w:val="00CF5037"/>
    <w:rsid w:val="00CF5061"/>
    <w:rsid w:val="00CF5151"/>
    <w:rsid w:val="00CF598E"/>
    <w:rsid w:val="00CF5E83"/>
    <w:rsid w:val="00CF71F5"/>
    <w:rsid w:val="00CF79DE"/>
    <w:rsid w:val="00CF7BB0"/>
    <w:rsid w:val="00CF7BE5"/>
    <w:rsid w:val="00CF7E6B"/>
    <w:rsid w:val="00D00783"/>
    <w:rsid w:val="00D009D4"/>
    <w:rsid w:val="00D00A89"/>
    <w:rsid w:val="00D01286"/>
    <w:rsid w:val="00D01C96"/>
    <w:rsid w:val="00D01DDB"/>
    <w:rsid w:val="00D0201F"/>
    <w:rsid w:val="00D020AD"/>
    <w:rsid w:val="00D025FB"/>
    <w:rsid w:val="00D02617"/>
    <w:rsid w:val="00D02C45"/>
    <w:rsid w:val="00D035F6"/>
    <w:rsid w:val="00D03DA5"/>
    <w:rsid w:val="00D04049"/>
    <w:rsid w:val="00D044D2"/>
    <w:rsid w:val="00D056D7"/>
    <w:rsid w:val="00D05C6F"/>
    <w:rsid w:val="00D064AF"/>
    <w:rsid w:val="00D068F4"/>
    <w:rsid w:val="00D06C5A"/>
    <w:rsid w:val="00D07174"/>
    <w:rsid w:val="00D07479"/>
    <w:rsid w:val="00D075A2"/>
    <w:rsid w:val="00D07D23"/>
    <w:rsid w:val="00D10380"/>
    <w:rsid w:val="00D1072C"/>
    <w:rsid w:val="00D107D1"/>
    <w:rsid w:val="00D10955"/>
    <w:rsid w:val="00D11035"/>
    <w:rsid w:val="00D11509"/>
    <w:rsid w:val="00D122FE"/>
    <w:rsid w:val="00D12795"/>
    <w:rsid w:val="00D1297C"/>
    <w:rsid w:val="00D12A6A"/>
    <w:rsid w:val="00D12D4C"/>
    <w:rsid w:val="00D1311A"/>
    <w:rsid w:val="00D136E5"/>
    <w:rsid w:val="00D139DB"/>
    <w:rsid w:val="00D14ACA"/>
    <w:rsid w:val="00D14DC4"/>
    <w:rsid w:val="00D16009"/>
    <w:rsid w:val="00D16A4A"/>
    <w:rsid w:val="00D16A9C"/>
    <w:rsid w:val="00D16CE5"/>
    <w:rsid w:val="00D16EC7"/>
    <w:rsid w:val="00D17FF4"/>
    <w:rsid w:val="00D20060"/>
    <w:rsid w:val="00D200C6"/>
    <w:rsid w:val="00D2046F"/>
    <w:rsid w:val="00D20492"/>
    <w:rsid w:val="00D20BFA"/>
    <w:rsid w:val="00D20F66"/>
    <w:rsid w:val="00D21933"/>
    <w:rsid w:val="00D21B35"/>
    <w:rsid w:val="00D21D69"/>
    <w:rsid w:val="00D21F2F"/>
    <w:rsid w:val="00D21F76"/>
    <w:rsid w:val="00D2226D"/>
    <w:rsid w:val="00D226FB"/>
    <w:rsid w:val="00D22A57"/>
    <w:rsid w:val="00D22A74"/>
    <w:rsid w:val="00D233DA"/>
    <w:rsid w:val="00D234F2"/>
    <w:rsid w:val="00D23860"/>
    <w:rsid w:val="00D23AF3"/>
    <w:rsid w:val="00D245C0"/>
    <w:rsid w:val="00D2522B"/>
    <w:rsid w:val="00D259E8"/>
    <w:rsid w:val="00D25A35"/>
    <w:rsid w:val="00D25ADF"/>
    <w:rsid w:val="00D25EE9"/>
    <w:rsid w:val="00D25FBE"/>
    <w:rsid w:val="00D26505"/>
    <w:rsid w:val="00D27BB2"/>
    <w:rsid w:val="00D30646"/>
    <w:rsid w:val="00D30933"/>
    <w:rsid w:val="00D3096A"/>
    <w:rsid w:val="00D30F2E"/>
    <w:rsid w:val="00D313E3"/>
    <w:rsid w:val="00D31464"/>
    <w:rsid w:val="00D31D03"/>
    <w:rsid w:val="00D321E4"/>
    <w:rsid w:val="00D323BE"/>
    <w:rsid w:val="00D32846"/>
    <w:rsid w:val="00D33A5F"/>
    <w:rsid w:val="00D344D1"/>
    <w:rsid w:val="00D34899"/>
    <w:rsid w:val="00D34C39"/>
    <w:rsid w:val="00D35147"/>
    <w:rsid w:val="00D364A4"/>
    <w:rsid w:val="00D36A32"/>
    <w:rsid w:val="00D36C6B"/>
    <w:rsid w:val="00D36CA3"/>
    <w:rsid w:val="00D37084"/>
    <w:rsid w:val="00D370D8"/>
    <w:rsid w:val="00D376D7"/>
    <w:rsid w:val="00D37EF9"/>
    <w:rsid w:val="00D40955"/>
    <w:rsid w:val="00D40EC5"/>
    <w:rsid w:val="00D4120A"/>
    <w:rsid w:val="00D414EE"/>
    <w:rsid w:val="00D415C3"/>
    <w:rsid w:val="00D41795"/>
    <w:rsid w:val="00D41865"/>
    <w:rsid w:val="00D4257B"/>
    <w:rsid w:val="00D42BE0"/>
    <w:rsid w:val="00D4303F"/>
    <w:rsid w:val="00D4319A"/>
    <w:rsid w:val="00D43337"/>
    <w:rsid w:val="00D43414"/>
    <w:rsid w:val="00D43ACD"/>
    <w:rsid w:val="00D4405A"/>
    <w:rsid w:val="00D440FE"/>
    <w:rsid w:val="00D44374"/>
    <w:rsid w:val="00D4440E"/>
    <w:rsid w:val="00D44BC2"/>
    <w:rsid w:val="00D44C5B"/>
    <w:rsid w:val="00D44D36"/>
    <w:rsid w:val="00D44FA9"/>
    <w:rsid w:val="00D45645"/>
    <w:rsid w:val="00D459BB"/>
    <w:rsid w:val="00D461AE"/>
    <w:rsid w:val="00D461EB"/>
    <w:rsid w:val="00D46D37"/>
    <w:rsid w:val="00D472EF"/>
    <w:rsid w:val="00D476B1"/>
    <w:rsid w:val="00D51B49"/>
    <w:rsid w:val="00D51CA7"/>
    <w:rsid w:val="00D525C2"/>
    <w:rsid w:val="00D5274C"/>
    <w:rsid w:val="00D527BA"/>
    <w:rsid w:val="00D52F44"/>
    <w:rsid w:val="00D52F46"/>
    <w:rsid w:val="00D5371E"/>
    <w:rsid w:val="00D5372F"/>
    <w:rsid w:val="00D543D0"/>
    <w:rsid w:val="00D54ADB"/>
    <w:rsid w:val="00D552D3"/>
    <w:rsid w:val="00D5550C"/>
    <w:rsid w:val="00D55624"/>
    <w:rsid w:val="00D55896"/>
    <w:rsid w:val="00D558E0"/>
    <w:rsid w:val="00D55922"/>
    <w:rsid w:val="00D5659F"/>
    <w:rsid w:val="00D56C1A"/>
    <w:rsid w:val="00D5713A"/>
    <w:rsid w:val="00D57DD2"/>
    <w:rsid w:val="00D57E76"/>
    <w:rsid w:val="00D57FAB"/>
    <w:rsid w:val="00D600A6"/>
    <w:rsid w:val="00D602C9"/>
    <w:rsid w:val="00D60351"/>
    <w:rsid w:val="00D6069C"/>
    <w:rsid w:val="00D6071C"/>
    <w:rsid w:val="00D6079E"/>
    <w:rsid w:val="00D60B65"/>
    <w:rsid w:val="00D60CFD"/>
    <w:rsid w:val="00D614EC"/>
    <w:rsid w:val="00D61535"/>
    <w:rsid w:val="00D61D1E"/>
    <w:rsid w:val="00D61DC7"/>
    <w:rsid w:val="00D62090"/>
    <w:rsid w:val="00D622F7"/>
    <w:rsid w:val="00D62675"/>
    <w:rsid w:val="00D6280F"/>
    <w:rsid w:val="00D63110"/>
    <w:rsid w:val="00D63279"/>
    <w:rsid w:val="00D63A2E"/>
    <w:rsid w:val="00D65040"/>
    <w:rsid w:val="00D65095"/>
    <w:rsid w:val="00D65134"/>
    <w:rsid w:val="00D65B1A"/>
    <w:rsid w:val="00D65BD8"/>
    <w:rsid w:val="00D660A0"/>
    <w:rsid w:val="00D66384"/>
    <w:rsid w:val="00D6673E"/>
    <w:rsid w:val="00D66A19"/>
    <w:rsid w:val="00D6717C"/>
    <w:rsid w:val="00D673AD"/>
    <w:rsid w:val="00D67639"/>
    <w:rsid w:val="00D704FA"/>
    <w:rsid w:val="00D70716"/>
    <w:rsid w:val="00D70803"/>
    <w:rsid w:val="00D719F3"/>
    <w:rsid w:val="00D71BFC"/>
    <w:rsid w:val="00D7263A"/>
    <w:rsid w:val="00D728CD"/>
    <w:rsid w:val="00D72AB7"/>
    <w:rsid w:val="00D72C82"/>
    <w:rsid w:val="00D72E3D"/>
    <w:rsid w:val="00D73190"/>
    <w:rsid w:val="00D7348C"/>
    <w:rsid w:val="00D73582"/>
    <w:rsid w:val="00D73746"/>
    <w:rsid w:val="00D73EEE"/>
    <w:rsid w:val="00D73F35"/>
    <w:rsid w:val="00D7448A"/>
    <w:rsid w:val="00D74985"/>
    <w:rsid w:val="00D74A12"/>
    <w:rsid w:val="00D74C41"/>
    <w:rsid w:val="00D74C55"/>
    <w:rsid w:val="00D757B0"/>
    <w:rsid w:val="00D7598D"/>
    <w:rsid w:val="00D7608A"/>
    <w:rsid w:val="00D765F5"/>
    <w:rsid w:val="00D766E2"/>
    <w:rsid w:val="00D7682E"/>
    <w:rsid w:val="00D7687F"/>
    <w:rsid w:val="00D77667"/>
    <w:rsid w:val="00D77FFD"/>
    <w:rsid w:val="00D80383"/>
    <w:rsid w:val="00D80BB5"/>
    <w:rsid w:val="00D80C57"/>
    <w:rsid w:val="00D80F67"/>
    <w:rsid w:val="00D817BA"/>
    <w:rsid w:val="00D8367F"/>
    <w:rsid w:val="00D837EB"/>
    <w:rsid w:val="00D83B2A"/>
    <w:rsid w:val="00D83D0E"/>
    <w:rsid w:val="00D83D42"/>
    <w:rsid w:val="00D84015"/>
    <w:rsid w:val="00D840F9"/>
    <w:rsid w:val="00D85C5B"/>
    <w:rsid w:val="00D85D29"/>
    <w:rsid w:val="00D85E81"/>
    <w:rsid w:val="00D85F74"/>
    <w:rsid w:val="00D87385"/>
    <w:rsid w:val="00D87519"/>
    <w:rsid w:val="00D902FC"/>
    <w:rsid w:val="00D90998"/>
    <w:rsid w:val="00D9129E"/>
    <w:rsid w:val="00D91305"/>
    <w:rsid w:val="00D91561"/>
    <w:rsid w:val="00D91852"/>
    <w:rsid w:val="00D92131"/>
    <w:rsid w:val="00D92450"/>
    <w:rsid w:val="00D924A2"/>
    <w:rsid w:val="00D92769"/>
    <w:rsid w:val="00D92EA1"/>
    <w:rsid w:val="00D931E5"/>
    <w:rsid w:val="00D935BF"/>
    <w:rsid w:val="00D9442E"/>
    <w:rsid w:val="00D9537A"/>
    <w:rsid w:val="00D953FD"/>
    <w:rsid w:val="00D95789"/>
    <w:rsid w:val="00D95A97"/>
    <w:rsid w:val="00D96A49"/>
    <w:rsid w:val="00D96BA1"/>
    <w:rsid w:val="00D979FA"/>
    <w:rsid w:val="00D97A02"/>
    <w:rsid w:val="00DA07F2"/>
    <w:rsid w:val="00DA0B16"/>
    <w:rsid w:val="00DA0BB0"/>
    <w:rsid w:val="00DA1556"/>
    <w:rsid w:val="00DA1817"/>
    <w:rsid w:val="00DA1946"/>
    <w:rsid w:val="00DA1CA1"/>
    <w:rsid w:val="00DA1E04"/>
    <w:rsid w:val="00DA1EB7"/>
    <w:rsid w:val="00DA2563"/>
    <w:rsid w:val="00DA2F2D"/>
    <w:rsid w:val="00DA326E"/>
    <w:rsid w:val="00DA4367"/>
    <w:rsid w:val="00DA45CF"/>
    <w:rsid w:val="00DA498B"/>
    <w:rsid w:val="00DA4FA9"/>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1C78"/>
    <w:rsid w:val="00DB200D"/>
    <w:rsid w:val="00DB2702"/>
    <w:rsid w:val="00DB33C0"/>
    <w:rsid w:val="00DB3C24"/>
    <w:rsid w:val="00DB3C59"/>
    <w:rsid w:val="00DB3C98"/>
    <w:rsid w:val="00DB3F19"/>
    <w:rsid w:val="00DB3F67"/>
    <w:rsid w:val="00DB442E"/>
    <w:rsid w:val="00DB4654"/>
    <w:rsid w:val="00DB48E6"/>
    <w:rsid w:val="00DB4E3A"/>
    <w:rsid w:val="00DB5669"/>
    <w:rsid w:val="00DB587D"/>
    <w:rsid w:val="00DB619C"/>
    <w:rsid w:val="00DB6210"/>
    <w:rsid w:val="00DB631B"/>
    <w:rsid w:val="00DB64ED"/>
    <w:rsid w:val="00DB6571"/>
    <w:rsid w:val="00DB6851"/>
    <w:rsid w:val="00DB6B20"/>
    <w:rsid w:val="00DB7719"/>
    <w:rsid w:val="00DB7782"/>
    <w:rsid w:val="00DC0622"/>
    <w:rsid w:val="00DC0857"/>
    <w:rsid w:val="00DC0883"/>
    <w:rsid w:val="00DC08C4"/>
    <w:rsid w:val="00DC0B17"/>
    <w:rsid w:val="00DC11F2"/>
    <w:rsid w:val="00DC14BF"/>
    <w:rsid w:val="00DC1A0B"/>
    <w:rsid w:val="00DC1ED4"/>
    <w:rsid w:val="00DC29A8"/>
    <w:rsid w:val="00DC408E"/>
    <w:rsid w:val="00DC4A2F"/>
    <w:rsid w:val="00DC5068"/>
    <w:rsid w:val="00DC5304"/>
    <w:rsid w:val="00DC5516"/>
    <w:rsid w:val="00DC5BD1"/>
    <w:rsid w:val="00DC64AC"/>
    <w:rsid w:val="00DC6B4D"/>
    <w:rsid w:val="00DC6C6E"/>
    <w:rsid w:val="00DC6F19"/>
    <w:rsid w:val="00DC6FCB"/>
    <w:rsid w:val="00DC737A"/>
    <w:rsid w:val="00DC7836"/>
    <w:rsid w:val="00DD00EA"/>
    <w:rsid w:val="00DD07A4"/>
    <w:rsid w:val="00DD09F8"/>
    <w:rsid w:val="00DD0C01"/>
    <w:rsid w:val="00DD0CFF"/>
    <w:rsid w:val="00DD14A7"/>
    <w:rsid w:val="00DD167B"/>
    <w:rsid w:val="00DD204E"/>
    <w:rsid w:val="00DD211D"/>
    <w:rsid w:val="00DD28FF"/>
    <w:rsid w:val="00DD294E"/>
    <w:rsid w:val="00DD2B50"/>
    <w:rsid w:val="00DD2E49"/>
    <w:rsid w:val="00DD334C"/>
    <w:rsid w:val="00DD33E6"/>
    <w:rsid w:val="00DD3486"/>
    <w:rsid w:val="00DD37E2"/>
    <w:rsid w:val="00DD3CC6"/>
    <w:rsid w:val="00DD4078"/>
    <w:rsid w:val="00DD43A4"/>
    <w:rsid w:val="00DD5128"/>
    <w:rsid w:val="00DD53DB"/>
    <w:rsid w:val="00DD6165"/>
    <w:rsid w:val="00DD6F92"/>
    <w:rsid w:val="00DD72A5"/>
    <w:rsid w:val="00DD744F"/>
    <w:rsid w:val="00DD78C6"/>
    <w:rsid w:val="00DD78FB"/>
    <w:rsid w:val="00DD7C1A"/>
    <w:rsid w:val="00DE01F1"/>
    <w:rsid w:val="00DE02BF"/>
    <w:rsid w:val="00DE0538"/>
    <w:rsid w:val="00DE0800"/>
    <w:rsid w:val="00DE0A28"/>
    <w:rsid w:val="00DE199F"/>
    <w:rsid w:val="00DE2113"/>
    <w:rsid w:val="00DE306B"/>
    <w:rsid w:val="00DE317E"/>
    <w:rsid w:val="00DE374B"/>
    <w:rsid w:val="00DE3932"/>
    <w:rsid w:val="00DE3D56"/>
    <w:rsid w:val="00DE403D"/>
    <w:rsid w:val="00DE42D0"/>
    <w:rsid w:val="00DE444B"/>
    <w:rsid w:val="00DE499A"/>
    <w:rsid w:val="00DE4FD2"/>
    <w:rsid w:val="00DE4FED"/>
    <w:rsid w:val="00DE5023"/>
    <w:rsid w:val="00DE5132"/>
    <w:rsid w:val="00DE5CCB"/>
    <w:rsid w:val="00DE5ECD"/>
    <w:rsid w:val="00DE6AD2"/>
    <w:rsid w:val="00DE6B47"/>
    <w:rsid w:val="00DE6C04"/>
    <w:rsid w:val="00DE740A"/>
    <w:rsid w:val="00DE7909"/>
    <w:rsid w:val="00DE7C60"/>
    <w:rsid w:val="00DF05E6"/>
    <w:rsid w:val="00DF0A8B"/>
    <w:rsid w:val="00DF1310"/>
    <w:rsid w:val="00DF1776"/>
    <w:rsid w:val="00DF1946"/>
    <w:rsid w:val="00DF1F9B"/>
    <w:rsid w:val="00DF22C8"/>
    <w:rsid w:val="00DF230E"/>
    <w:rsid w:val="00DF2494"/>
    <w:rsid w:val="00DF2B61"/>
    <w:rsid w:val="00DF3DD6"/>
    <w:rsid w:val="00DF43D9"/>
    <w:rsid w:val="00DF4536"/>
    <w:rsid w:val="00DF4BE1"/>
    <w:rsid w:val="00DF4F2C"/>
    <w:rsid w:val="00DF5558"/>
    <w:rsid w:val="00DF5644"/>
    <w:rsid w:val="00DF609F"/>
    <w:rsid w:val="00DF65B5"/>
    <w:rsid w:val="00DF6977"/>
    <w:rsid w:val="00DF6E86"/>
    <w:rsid w:val="00DF744E"/>
    <w:rsid w:val="00DF7915"/>
    <w:rsid w:val="00E00682"/>
    <w:rsid w:val="00E00A4F"/>
    <w:rsid w:val="00E00AA1"/>
    <w:rsid w:val="00E011E7"/>
    <w:rsid w:val="00E01FB4"/>
    <w:rsid w:val="00E02009"/>
    <w:rsid w:val="00E0269B"/>
    <w:rsid w:val="00E02FB7"/>
    <w:rsid w:val="00E0319F"/>
    <w:rsid w:val="00E0350C"/>
    <w:rsid w:val="00E03C8A"/>
    <w:rsid w:val="00E05246"/>
    <w:rsid w:val="00E05A9E"/>
    <w:rsid w:val="00E05DC1"/>
    <w:rsid w:val="00E0630E"/>
    <w:rsid w:val="00E0635E"/>
    <w:rsid w:val="00E066A7"/>
    <w:rsid w:val="00E06FCD"/>
    <w:rsid w:val="00E0712A"/>
    <w:rsid w:val="00E07687"/>
    <w:rsid w:val="00E07700"/>
    <w:rsid w:val="00E107FB"/>
    <w:rsid w:val="00E10C25"/>
    <w:rsid w:val="00E10DF4"/>
    <w:rsid w:val="00E115C1"/>
    <w:rsid w:val="00E11C55"/>
    <w:rsid w:val="00E121E5"/>
    <w:rsid w:val="00E12232"/>
    <w:rsid w:val="00E12D05"/>
    <w:rsid w:val="00E12D46"/>
    <w:rsid w:val="00E12D4F"/>
    <w:rsid w:val="00E12DA6"/>
    <w:rsid w:val="00E12FEC"/>
    <w:rsid w:val="00E13DAC"/>
    <w:rsid w:val="00E1405D"/>
    <w:rsid w:val="00E145E2"/>
    <w:rsid w:val="00E15573"/>
    <w:rsid w:val="00E15655"/>
    <w:rsid w:val="00E15910"/>
    <w:rsid w:val="00E15B42"/>
    <w:rsid w:val="00E15E10"/>
    <w:rsid w:val="00E15E5D"/>
    <w:rsid w:val="00E160AC"/>
    <w:rsid w:val="00E16147"/>
    <w:rsid w:val="00E1630E"/>
    <w:rsid w:val="00E168EF"/>
    <w:rsid w:val="00E17396"/>
    <w:rsid w:val="00E20046"/>
    <w:rsid w:val="00E20B87"/>
    <w:rsid w:val="00E211EE"/>
    <w:rsid w:val="00E21744"/>
    <w:rsid w:val="00E217BD"/>
    <w:rsid w:val="00E21D3D"/>
    <w:rsid w:val="00E226B6"/>
    <w:rsid w:val="00E226DF"/>
    <w:rsid w:val="00E238DA"/>
    <w:rsid w:val="00E249D2"/>
    <w:rsid w:val="00E25CAD"/>
    <w:rsid w:val="00E26347"/>
    <w:rsid w:val="00E2636D"/>
    <w:rsid w:val="00E26B11"/>
    <w:rsid w:val="00E26B46"/>
    <w:rsid w:val="00E26C4D"/>
    <w:rsid w:val="00E26DE5"/>
    <w:rsid w:val="00E27CDF"/>
    <w:rsid w:val="00E27F2E"/>
    <w:rsid w:val="00E30977"/>
    <w:rsid w:val="00E30B03"/>
    <w:rsid w:val="00E30F89"/>
    <w:rsid w:val="00E31582"/>
    <w:rsid w:val="00E3167D"/>
    <w:rsid w:val="00E32FA7"/>
    <w:rsid w:val="00E337DB"/>
    <w:rsid w:val="00E3531D"/>
    <w:rsid w:val="00E35573"/>
    <w:rsid w:val="00E364EC"/>
    <w:rsid w:val="00E3698D"/>
    <w:rsid w:val="00E36F58"/>
    <w:rsid w:val="00E37055"/>
    <w:rsid w:val="00E371D6"/>
    <w:rsid w:val="00E3753A"/>
    <w:rsid w:val="00E37613"/>
    <w:rsid w:val="00E37A8A"/>
    <w:rsid w:val="00E37F5F"/>
    <w:rsid w:val="00E40D10"/>
    <w:rsid w:val="00E40E88"/>
    <w:rsid w:val="00E41136"/>
    <w:rsid w:val="00E41CF1"/>
    <w:rsid w:val="00E41F7F"/>
    <w:rsid w:val="00E421ED"/>
    <w:rsid w:val="00E42349"/>
    <w:rsid w:val="00E42569"/>
    <w:rsid w:val="00E4288D"/>
    <w:rsid w:val="00E42F6B"/>
    <w:rsid w:val="00E43209"/>
    <w:rsid w:val="00E4326F"/>
    <w:rsid w:val="00E43BE0"/>
    <w:rsid w:val="00E45803"/>
    <w:rsid w:val="00E45982"/>
    <w:rsid w:val="00E45F99"/>
    <w:rsid w:val="00E4680B"/>
    <w:rsid w:val="00E46B4F"/>
    <w:rsid w:val="00E46DEB"/>
    <w:rsid w:val="00E50038"/>
    <w:rsid w:val="00E501AD"/>
    <w:rsid w:val="00E505C3"/>
    <w:rsid w:val="00E50805"/>
    <w:rsid w:val="00E50ACC"/>
    <w:rsid w:val="00E50D27"/>
    <w:rsid w:val="00E510D2"/>
    <w:rsid w:val="00E5180F"/>
    <w:rsid w:val="00E51958"/>
    <w:rsid w:val="00E52498"/>
    <w:rsid w:val="00E5289B"/>
    <w:rsid w:val="00E52BAE"/>
    <w:rsid w:val="00E52E48"/>
    <w:rsid w:val="00E52FC6"/>
    <w:rsid w:val="00E53A14"/>
    <w:rsid w:val="00E53D1F"/>
    <w:rsid w:val="00E53F5C"/>
    <w:rsid w:val="00E54171"/>
    <w:rsid w:val="00E54A9D"/>
    <w:rsid w:val="00E55072"/>
    <w:rsid w:val="00E55F25"/>
    <w:rsid w:val="00E56049"/>
    <w:rsid w:val="00E56146"/>
    <w:rsid w:val="00E567EF"/>
    <w:rsid w:val="00E56F12"/>
    <w:rsid w:val="00E57C7A"/>
    <w:rsid w:val="00E57EBA"/>
    <w:rsid w:val="00E6030B"/>
    <w:rsid w:val="00E60B52"/>
    <w:rsid w:val="00E60D35"/>
    <w:rsid w:val="00E61346"/>
    <w:rsid w:val="00E61726"/>
    <w:rsid w:val="00E617A6"/>
    <w:rsid w:val="00E61C7E"/>
    <w:rsid w:val="00E623D5"/>
    <w:rsid w:val="00E6255F"/>
    <w:rsid w:val="00E62A2E"/>
    <w:rsid w:val="00E62BAB"/>
    <w:rsid w:val="00E634D9"/>
    <w:rsid w:val="00E6368B"/>
    <w:rsid w:val="00E637F2"/>
    <w:rsid w:val="00E6382C"/>
    <w:rsid w:val="00E638E0"/>
    <w:rsid w:val="00E63D4D"/>
    <w:rsid w:val="00E64512"/>
    <w:rsid w:val="00E645FF"/>
    <w:rsid w:val="00E648D3"/>
    <w:rsid w:val="00E64CB0"/>
    <w:rsid w:val="00E64D3B"/>
    <w:rsid w:val="00E64D8E"/>
    <w:rsid w:val="00E65084"/>
    <w:rsid w:val="00E654C8"/>
    <w:rsid w:val="00E655F1"/>
    <w:rsid w:val="00E65846"/>
    <w:rsid w:val="00E65BBB"/>
    <w:rsid w:val="00E6670D"/>
    <w:rsid w:val="00E66788"/>
    <w:rsid w:val="00E668C0"/>
    <w:rsid w:val="00E66AA0"/>
    <w:rsid w:val="00E66CA0"/>
    <w:rsid w:val="00E66E72"/>
    <w:rsid w:val="00E67AB5"/>
    <w:rsid w:val="00E67BC8"/>
    <w:rsid w:val="00E70016"/>
    <w:rsid w:val="00E704E0"/>
    <w:rsid w:val="00E70A87"/>
    <w:rsid w:val="00E70C39"/>
    <w:rsid w:val="00E71279"/>
    <w:rsid w:val="00E715D6"/>
    <w:rsid w:val="00E7160A"/>
    <w:rsid w:val="00E717F3"/>
    <w:rsid w:val="00E71D77"/>
    <w:rsid w:val="00E72112"/>
    <w:rsid w:val="00E724D0"/>
    <w:rsid w:val="00E72B00"/>
    <w:rsid w:val="00E73626"/>
    <w:rsid w:val="00E73D49"/>
    <w:rsid w:val="00E74DA1"/>
    <w:rsid w:val="00E74EE8"/>
    <w:rsid w:val="00E7657C"/>
    <w:rsid w:val="00E7660E"/>
    <w:rsid w:val="00E76EDF"/>
    <w:rsid w:val="00E77368"/>
    <w:rsid w:val="00E8125D"/>
    <w:rsid w:val="00E815C7"/>
    <w:rsid w:val="00E8194C"/>
    <w:rsid w:val="00E81996"/>
    <w:rsid w:val="00E81BBB"/>
    <w:rsid w:val="00E824AC"/>
    <w:rsid w:val="00E82D21"/>
    <w:rsid w:val="00E82E97"/>
    <w:rsid w:val="00E831F3"/>
    <w:rsid w:val="00E83956"/>
    <w:rsid w:val="00E83B13"/>
    <w:rsid w:val="00E83C87"/>
    <w:rsid w:val="00E840F7"/>
    <w:rsid w:val="00E841F6"/>
    <w:rsid w:val="00E8420C"/>
    <w:rsid w:val="00E84C57"/>
    <w:rsid w:val="00E85459"/>
    <w:rsid w:val="00E85F9A"/>
    <w:rsid w:val="00E8737E"/>
    <w:rsid w:val="00E87498"/>
    <w:rsid w:val="00E87B10"/>
    <w:rsid w:val="00E87E6D"/>
    <w:rsid w:val="00E87E85"/>
    <w:rsid w:val="00E90292"/>
    <w:rsid w:val="00E90552"/>
    <w:rsid w:val="00E90719"/>
    <w:rsid w:val="00E90D0D"/>
    <w:rsid w:val="00E90DBF"/>
    <w:rsid w:val="00E90E2C"/>
    <w:rsid w:val="00E90E64"/>
    <w:rsid w:val="00E912ED"/>
    <w:rsid w:val="00E91306"/>
    <w:rsid w:val="00E914B3"/>
    <w:rsid w:val="00E91562"/>
    <w:rsid w:val="00E915BE"/>
    <w:rsid w:val="00E92014"/>
    <w:rsid w:val="00E92B58"/>
    <w:rsid w:val="00E92C65"/>
    <w:rsid w:val="00E94618"/>
    <w:rsid w:val="00E94709"/>
    <w:rsid w:val="00E94B36"/>
    <w:rsid w:val="00E94D4F"/>
    <w:rsid w:val="00E94DEC"/>
    <w:rsid w:val="00E94F11"/>
    <w:rsid w:val="00E951F1"/>
    <w:rsid w:val="00E95317"/>
    <w:rsid w:val="00E9598C"/>
    <w:rsid w:val="00E95A98"/>
    <w:rsid w:val="00E95B17"/>
    <w:rsid w:val="00E95F6F"/>
    <w:rsid w:val="00E96070"/>
    <w:rsid w:val="00E96A50"/>
    <w:rsid w:val="00E96AC8"/>
    <w:rsid w:val="00E96D49"/>
    <w:rsid w:val="00E96E60"/>
    <w:rsid w:val="00E973E6"/>
    <w:rsid w:val="00E974BA"/>
    <w:rsid w:val="00E97D00"/>
    <w:rsid w:val="00E97EF3"/>
    <w:rsid w:val="00EA061A"/>
    <w:rsid w:val="00EA0DE8"/>
    <w:rsid w:val="00EA0F26"/>
    <w:rsid w:val="00EA10CA"/>
    <w:rsid w:val="00EA1465"/>
    <w:rsid w:val="00EA1F83"/>
    <w:rsid w:val="00EA20C5"/>
    <w:rsid w:val="00EA3410"/>
    <w:rsid w:val="00EA35B6"/>
    <w:rsid w:val="00EA3A32"/>
    <w:rsid w:val="00EA3CEE"/>
    <w:rsid w:val="00EA3D5B"/>
    <w:rsid w:val="00EA46E8"/>
    <w:rsid w:val="00EA5047"/>
    <w:rsid w:val="00EA50DB"/>
    <w:rsid w:val="00EA510A"/>
    <w:rsid w:val="00EA55DF"/>
    <w:rsid w:val="00EA5A50"/>
    <w:rsid w:val="00EA5B87"/>
    <w:rsid w:val="00EA6260"/>
    <w:rsid w:val="00EA6401"/>
    <w:rsid w:val="00EA6824"/>
    <w:rsid w:val="00EA6A69"/>
    <w:rsid w:val="00EA6F1E"/>
    <w:rsid w:val="00EA6F33"/>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4C3"/>
    <w:rsid w:val="00EB4EBE"/>
    <w:rsid w:val="00EB5527"/>
    <w:rsid w:val="00EB5AF5"/>
    <w:rsid w:val="00EB680A"/>
    <w:rsid w:val="00EB6F9B"/>
    <w:rsid w:val="00EB7645"/>
    <w:rsid w:val="00EB7A83"/>
    <w:rsid w:val="00EB7DAA"/>
    <w:rsid w:val="00EB7E6B"/>
    <w:rsid w:val="00EC0219"/>
    <w:rsid w:val="00EC030E"/>
    <w:rsid w:val="00EC05F0"/>
    <w:rsid w:val="00EC19B6"/>
    <w:rsid w:val="00EC1AE5"/>
    <w:rsid w:val="00EC1EF5"/>
    <w:rsid w:val="00EC2002"/>
    <w:rsid w:val="00EC2DDD"/>
    <w:rsid w:val="00EC34CF"/>
    <w:rsid w:val="00EC43B5"/>
    <w:rsid w:val="00EC45C8"/>
    <w:rsid w:val="00EC4F1F"/>
    <w:rsid w:val="00EC554E"/>
    <w:rsid w:val="00EC55F6"/>
    <w:rsid w:val="00EC5738"/>
    <w:rsid w:val="00EC5C1F"/>
    <w:rsid w:val="00EC60BC"/>
    <w:rsid w:val="00EC69E5"/>
    <w:rsid w:val="00EC6A39"/>
    <w:rsid w:val="00EC6FF6"/>
    <w:rsid w:val="00EC738A"/>
    <w:rsid w:val="00EC7405"/>
    <w:rsid w:val="00EC79E8"/>
    <w:rsid w:val="00EC7A70"/>
    <w:rsid w:val="00ED032A"/>
    <w:rsid w:val="00ED0471"/>
    <w:rsid w:val="00ED0505"/>
    <w:rsid w:val="00ED0D8E"/>
    <w:rsid w:val="00ED0E59"/>
    <w:rsid w:val="00ED190F"/>
    <w:rsid w:val="00ED198F"/>
    <w:rsid w:val="00ED1C1D"/>
    <w:rsid w:val="00ED27F2"/>
    <w:rsid w:val="00ED2945"/>
    <w:rsid w:val="00ED3771"/>
    <w:rsid w:val="00ED421B"/>
    <w:rsid w:val="00ED478B"/>
    <w:rsid w:val="00ED4E09"/>
    <w:rsid w:val="00ED543A"/>
    <w:rsid w:val="00ED5A73"/>
    <w:rsid w:val="00ED5AE9"/>
    <w:rsid w:val="00ED5BAA"/>
    <w:rsid w:val="00ED5DA9"/>
    <w:rsid w:val="00ED66EB"/>
    <w:rsid w:val="00ED696B"/>
    <w:rsid w:val="00ED699C"/>
    <w:rsid w:val="00ED6A0C"/>
    <w:rsid w:val="00ED75B6"/>
    <w:rsid w:val="00EE028E"/>
    <w:rsid w:val="00EE05ED"/>
    <w:rsid w:val="00EE102C"/>
    <w:rsid w:val="00EE1630"/>
    <w:rsid w:val="00EE17E0"/>
    <w:rsid w:val="00EE1C78"/>
    <w:rsid w:val="00EE1E62"/>
    <w:rsid w:val="00EE29EC"/>
    <w:rsid w:val="00EE3C13"/>
    <w:rsid w:val="00EE3D2A"/>
    <w:rsid w:val="00EE4B1A"/>
    <w:rsid w:val="00EE4D6E"/>
    <w:rsid w:val="00EE5534"/>
    <w:rsid w:val="00EE5EF4"/>
    <w:rsid w:val="00EE6084"/>
    <w:rsid w:val="00EE6091"/>
    <w:rsid w:val="00EE60B1"/>
    <w:rsid w:val="00EE69E5"/>
    <w:rsid w:val="00EE705F"/>
    <w:rsid w:val="00EE7313"/>
    <w:rsid w:val="00EE78A6"/>
    <w:rsid w:val="00EF05B3"/>
    <w:rsid w:val="00EF0C42"/>
    <w:rsid w:val="00EF11E0"/>
    <w:rsid w:val="00EF1550"/>
    <w:rsid w:val="00EF1AF7"/>
    <w:rsid w:val="00EF1C35"/>
    <w:rsid w:val="00EF1EB0"/>
    <w:rsid w:val="00EF25EF"/>
    <w:rsid w:val="00EF268B"/>
    <w:rsid w:val="00EF2D2B"/>
    <w:rsid w:val="00EF3085"/>
    <w:rsid w:val="00EF3122"/>
    <w:rsid w:val="00EF3926"/>
    <w:rsid w:val="00EF3984"/>
    <w:rsid w:val="00EF43EA"/>
    <w:rsid w:val="00EF4734"/>
    <w:rsid w:val="00EF4BAA"/>
    <w:rsid w:val="00EF4E87"/>
    <w:rsid w:val="00EF54B9"/>
    <w:rsid w:val="00EF560B"/>
    <w:rsid w:val="00EF590E"/>
    <w:rsid w:val="00EF5A43"/>
    <w:rsid w:val="00EF5C50"/>
    <w:rsid w:val="00EF5CA2"/>
    <w:rsid w:val="00EF5CA8"/>
    <w:rsid w:val="00EF5CDA"/>
    <w:rsid w:val="00EF6297"/>
    <w:rsid w:val="00EF68E0"/>
    <w:rsid w:val="00EF6B3B"/>
    <w:rsid w:val="00EF7013"/>
    <w:rsid w:val="00EF7790"/>
    <w:rsid w:val="00EF7B89"/>
    <w:rsid w:val="00F00246"/>
    <w:rsid w:val="00F00434"/>
    <w:rsid w:val="00F00A46"/>
    <w:rsid w:val="00F00D7E"/>
    <w:rsid w:val="00F010C7"/>
    <w:rsid w:val="00F01136"/>
    <w:rsid w:val="00F016AB"/>
    <w:rsid w:val="00F0192A"/>
    <w:rsid w:val="00F02125"/>
    <w:rsid w:val="00F025FD"/>
    <w:rsid w:val="00F030A0"/>
    <w:rsid w:val="00F03838"/>
    <w:rsid w:val="00F03C9D"/>
    <w:rsid w:val="00F045A8"/>
    <w:rsid w:val="00F05035"/>
    <w:rsid w:val="00F05470"/>
    <w:rsid w:val="00F058C0"/>
    <w:rsid w:val="00F05CBB"/>
    <w:rsid w:val="00F06960"/>
    <w:rsid w:val="00F06B48"/>
    <w:rsid w:val="00F06D08"/>
    <w:rsid w:val="00F06DBC"/>
    <w:rsid w:val="00F07599"/>
    <w:rsid w:val="00F075D0"/>
    <w:rsid w:val="00F0791D"/>
    <w:rsid w:val="00F07BE7"/>
    <w:rsid w:val="00F07EA1"/>
    <w:rsid w:val="00F07FD7"/>
    <w:rsid w:val="00F103BC"/>
    <w:rsid w:val="00F10710"/>
    <w:rsid w:val="00F107BD"/>
    <w:rsid w:val="00F109F4"/>
    <w:rsid w:val="00F10A6B"/>
    <w:rsid w:val="00F10B3D"/>
    <w:rsid w:val="00F110FC"/>
    <w:rsid w:val="00F113EF"/>
    <w:rsid w:val="00F119EA"/>
    <w:rsid w:val="00F12599"/>
    <w:rsid w:val="00F12E27"/>
    <w:rsid w:val="00F13021"/>
    <w:rsid w:val="00F13110"/>
    <w:rsid w:val="00F13180"/>
    <w:rsid w:val="00F13188"/>
    <w:rsid w:val="00F137A1"/>
    <w:rsid w:val="00F14002"/>
    <w:rsid w:val="00F145F5"/>
    <w:rsid w:val="00F1478E"/>
    <w:rsid w:val="00F1519D"/>
    <w:rsid w:val="00F1524E"/>
    <w:rsid w:val="00F157A3"/>
    <w:rsid w:val="00F158D7"/>
    <w:rsid w:val="00F175C9"/>
    <w:rsid w:val="00F17C1D"/>
    <w:rsid w:val="00F17DA2"/>
    <w:rsid w:val="00F17DBA"/>
    <w:rsid w:val="00F17F27"/>
    <w:rsid w:val="00F2035A"/>
    <w:rsid w:val="00F20459"/>
    <w:rsid w:val="00F20CD7"/>
    <w:rsid w:val="00F20E71"/>
    <w:rsid w:val="00F20FF2"/>
    <w:rsid w:val="00F210F1"/>
    <w:rsid w:val="00F2182F"/>
    <w:rsid w:val="00F21938"/>
    <w:rsid w:val="00F219E1"/>
    <w:rsid w:val="00F22408"/>
    <w:rsid w:val="00F22606"/>
    <w:rsid w:val="00F230CF"/>
    <w:rsid w:val="00F23568"/>
    <w:rsid w:val="00F23DA5"/>
    <w:rsid w:val="00F2424F"/>
    <w:rsid w:val="00F2428D"/>
    <w:rsid w:val="00F2518A"/>
    <w:rsid w:val="00F257CB"/>
    <w:rsid w:val="00F2586C"/>
    <w:rsid w:val="00F26DAF"/>
    <w:rsid w:val="00F272B0"/>
    <w:rsid w:val="00F27606"/>
    <w:rsid w:val="00F27863"/>
    <w:rsid w:val="00F27DF7"/>
    <w:rsid w:val="00F27FED"/>
    <w:rsid w:val="00F30011"/>
    <w:rsid w:val="00F301C7"/>
    <w:rsid w:val="00F3043F"/>
    <w:rsid w:val="00F30898"/>
    <w:rsid w:val="00F30C5D"/>
    <w:rsid w:val="00F30C75"/>
    <w:rsid w:val="00F312DF"/>
    <w:rsid w:val="00F3134E"/>
    <w:rsid w:val="00F31699"/>
    <w:rsid w:val="00F31AD3"/>
    <w:rsid w:val="00F31B3E"/>
    <w:rsid w:val="00F329BC"/>
    <w:rsid w:val="00F32AEF"/>
    <w:rsid w:val="00F32C60"/>
    <w:rsid w:val="00F33791"/>
    <w:rsid w:val="00F33AF3"/>
    <w:rsid w:val="00F34235"/>
    <w:rsid w:val="00F34310"/>
    <w:rsid w:val="00F346C3"/>
    <w:rsid w:val="00F34B91"/>
    <w:rsid w:val="00F34D33"/>
    <w:rsid w:val="00F34E5D"/>
    <w:rsid w:val="00F35160"/>
    <w:rsid w:val="00F35188"/>
    <w:rsid w:val="00F3562E"/>
    <w:rsid w:val="00F3650B"/>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1B4"/>
    <w:rsid w:val="00F446BC"/>
    <w:rsid w:val="00F44BCD"/>
    <w:rsid w:val="00F45C91"/>
    <w:rsid w:val="00F466A0"/>
    <w:rsid w:val="00F46B78"/>
    <w:rsid w:val="00F4760A"/>
    <w:rsid w:val="00F47920"/>
    <w:rsid w:val="00F47DE4"/>
    <w:rsid w:val="00F47E1E"/>
    <w:rsid w:val="00F47E7A"/>
    <w:rsid w:val="00F47F90"/>
    <w:rsid w:val="00F47FCE"/>
    <w:rsid w:val="00F505D7"/>
    <w:rsid w:val="00F506E0"/>
    <w:rsid w:val="00F50E05"/>
    <w:rsid w:val="00F51017"/>
    <w:rsid w:val="00F510BB"/>
    <w:rsid w:val="00F510DA"/>
    <w:rsid w:val="00F51407"/>
    <w:rsid w:val="00F51648"/>
    <w:rsid w:val="00F51675"/>
    <w:rsid w:val="00F51C71"/>
    <w:rsid w:val="00F51F94"/>
    <w:rsid w:val="00F520E9"/>
    <w:rsid w:val="00F521B7"/>
    <w:rsid w:val="00F528F9"/>
    <w:rsid w:val="00F52921"/>
    <w:rsid w:val="00F53477"/>
    <w:rsid w:val="00F53978"/>
    <w:rsid w:val="00F539C6"/>
    <w:rsid w:val="00F53F46"/>
    <w:rsid w:val="00F55293"/>
    <w:rsid w:val="00F553CF"/>
    <w:rsid w:val="00F555A1"/>
    <w:rsid w:val="00F555CA"/>
    <w:rsid w:val="00F55AA0"/>
    <w:rsid w:val="00F560BF"/>
    <w:rsid w:val="00F563B2"/>
    <w:rsid w:val="00F567B5"/>
    <w:rsid w:val="00F5688C"/>
    <w:rsid w:val="00F56B6A"/>
    <w:rsid w:val="00F56BC1"/>
    <w:rsid w:val="00F56E9B"/>
    <w:rsid w:val="00F56ECC"/>
    <w:rsid w:val="00F579A6"/>
    <w:rsid w:val="00F57DE9"/>
    <w:rsid w:val="00F60321"/>
    <w:rsid w:val="00F607F7"/>
    <w:rsid w:val="00F60AE1"/>
    <w:rsid w:val="00F60C2D"/>
    <w:rsid w:val="00F6149C"/>
    <w:rsid w:val="00F61D98"/>
    <w:rsid w:val="00F61E79"/>
    <w:rsid w:val="00F62293"/>
    <w:rsid w:val="00F62B23"/>
    <w:rsid w:val="00F635E6"/>
    <w:rsid w:val="00F638C6"/>
    <w:rsid w:val="00F63A30"/>
    <w:rsid w:val="00F65071"/>
    <w:rsid w:val="00F651B6"/>
    <w:rsid w:val="00F65783"/>
    <w:rsid w:val="00F6591C"/>
    <w:rsid w:val="00F65B63"/>
    <w:rsid w:val="00F65BC3"/>
    <w:rsid w:val="00F65DAA"/>
    <w:rsid w:val="00F65E13"/>
    <w:rsid w:val="00F65E91"/>
    <w:rsid w:val="00F65EA3"/>
    <w:rsid w:val="00F67EE6"/>
    <w:rsid w:val="00F7034C"/>
    <w:rsid w:val="00F70503"/>
    <w:rsid w:val="00F70602"/>
    <w:rsid w:val="00F706B9"/>
    <w:rsid w:val="00F7085D"/>
    <w:rsid w:val="00F71306"/>
    <w:rsid w:val="00F7188C"/>
    <w:rsid w:val="00F71C9E"/>
    <w:rsid w:val="00F720A2"/>
    <w:rsid w:val="00F721A9"/>
    <w:rsid w:val="00F7257C"/>
    <w:rsid w:val="00F7274E"/>
    <w:rsid w:val="00F72AA4"/>
    <w:rsid w:val="00F74509"/>
    <w:rsid w:val="00F74617"/>
    <w:rsid w:val="00F74C57"/>
    <w:rsid w:val="00F75FCF"/>
    <w:rsid w:val="00F76174"/>
    <w:rsid w:val="00F76B2A"/>
    <w:rsid w:val="00F770D6"/>
    <w:rsid w:val="00F7746F"/>
    <w:rsid w:val="00F77681"/>
    <w:rsid w:val="00F80285"/>
    <w:rsid w:val="00F80369"/>
    <w:rsid w:val="00F81555"/>
    <w:rsid w:val="00F8155B"/>
    <w:rsid w:val="00F8194A"/>
    <w:rsid w:val="00F81E38"/>
    <w:rsid w:val="00F82795"/>
    <w:rsid w:val="00F829F7"/>
    <w:rsid w:val="00F83031"/>
    <w:rsid w:val="00F83041"/>
    <w:rsid w:val="00F8327B"/>
    <w:rsid w:val="00F837C4"/>
    <w:rsid w:val="00F8384D"/>
    <w:rsid w:val="00F83CE2"/>
    <w:rsid w:val="00F84351"/>
    <w:rsid w:val="00F84E37"/>
    <w:rsid w:val="00F85DA2"/>
    <w:rsid w:val="00F86AFE"/>
    <w:rsid w:val="00F87211"/>
    <w:rsid w:val="00F87815"/>
    <w:rsid w:val="00F87ADE"/>
    <w:rsid w:val="00F90F99"/>
    <w:rsid w:val="00F91207"/>
    <w:rsid w:val="00F91311"/>
    <w:rsid w:val="00F917A9"/>
    <w:rsid w:val="00F9215A"/>
    <w:rsid w:val="00F92358"/>
    <w:rsid w:val="00F925D7"/>
    <w:rsid w:val="00F92958"/>
    <w:rsid w:val="00F94077"/>
    <w:rsid w:val="00F94475"/>
    <w:rsid w:val="00F94691"/>
    <w:rsid w:val="00F9474D"/>
    <w:rsid w:val="00F94B9B"/>
    <w:rsid w:val="00F9574C"/>
    <w:rsid w:val="00F9576A"/>
    <w:rsid w:val="00F95E92"/>
    <w:rsid w:val="00F962B8"/>
    <w:rsid w:val="00F965B1"/>
    <w:rsid w:val="00F96C5E"/>
    <w:rsid w:val="00F96E6F"/>
    <w:rsid w:val="00FA0045"/>
    <w:rsid w:val="00FA0262"/>
    <w:rsid w:val="00FA04F8"/>
    <w:rsid w:val="00FA0A2A"/>
    <w:rsid w:val="00FA0B20"/>
    <w:rsid w:val="00FA0D92"/>
    <w:rsid w:val="00FA1386"/>
    <w:rsid w:val="00FA3A5C"/>
    <w:rsid w:val="00FA4240"/>
    <w:rsid w:val="00FA4567"/>
    <w:rsid w:val="00FA464F"/>
    <w:rsid w:val="00FA46F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0D85"/>
    <w:rsid w:val="00FB1441"/>
    <w:rsid w:val="00FB1790"/>
    <w:rsid w:val="00FB1E47"/>
    <w:rsid w:val="00FB204F"/>
    <w:rsid w:val="00FB2171"/>
    <w:rsid w:val="00FB21B0"/>
    <w:rsid w:val="00FB24BE"/>
    <w:rsid w:val="00FB2632"/>
    <w:rsid w:val="00FB29A9"/>
    <w:rsid w:val="00FB2A96"/>
    <w:rsid w:val="00FB32D1"/>
    <w:rsid w:val="00FB40D7"/>
    <w:rsid w:val="00FB41E3"/>
    <w:rsid w:val="00FB457E"/>
    <w:rsid w:val="00FB47E7"/>
    <w:rsid w:val="00FB5E67"/>
    <w:rsid w:val="00FB6442"/>
    <w:rsid w:val="00FB67F6"/>
    <w:rsid w:val="00FB6CFB"/>
    <w:rsid w:val="00FB7299"/>
    <w:rsid w:val="00FB75BD"/>
    <w:rsid w:val="00FB7B4B"/>
    <w:rsid w:val="00FB7E8E"/>
    <w:rsid w:val="00FC01AF"/>
    <w:rsid w:val="00FC03B4"/>
    <w:rsid w:val="00FC066B"/>
    <w:rsid w:val="00FC1052"/>
    <w:rsid w:val="00FC1ED7"/>
    <w:rsid w:val="00FC2006"/>
    <w:rsid w:val="00FC235D"/>
    <w:rsid w:val="00FC2F6E"/>
    <w:rsid w:val="00FC3CCC"/>
    <w:rsid w:val="00FC4046"/>
    <w:rsid w:val="00FC46CF"/>
    <w:rsid w:val="00FC4AB7"/>
    <w:rsid w:val="00FC4FB7"/>
    <w:rsid w:val="00FC50D1"/>
    <w:rsid w:val="00FC5786"/>
    <w:rsid w:val="00FC5FE8"/>
    <w:rsid w:val="00FC660E"/>
    <w:rsid w:val="00FC696A"/>
    <w:rsid w:val="00FC6C60"/>
    <w:rsid w:val="00FC7A9A"/>
    <w:rsid w:val="00FD0728"/>
    <w:rsid w:val="00FD1898"/>
    <w:rsid w:val="00FD1985"/>
    <w:rsid w:val="00FD1B3C"/>
    <w:rsid w:val="00FD1C75"/>
    <w:rsid w:val="00FD1EB7"/>
    <w:rsid w:val="00FD2470"/>
    <w:rsid w:val="00FD24D0"/>
    <w:rsid w:val="00FD2B43"/>
    <w:rsid w:val="00FD2B54"/>
    <w:rsid w:val="00FD2FB6"/>
    <w:rsid w:val="00FD3797"/>
    <w:rsid w:val="00FD599B"/>
    <w:rsid w:val="00FD5AE6"/>
    <w:rsid w:val="00FD61C0"/>
    <w:rsid w:val="00FD6A14"/>
    <w:rsid w:val="00FD6C37"/>
    <w:rsid w:val="00FD6E73"/>
    <w:rsid w:val="00FD6F43"/>
    <w:rsid w:val="00FD6FB7"/>
    <w:rsid w:val="00FD7033"/>
    <w:rsid w:val="00FD7329"/>
    <w:rsid w:val="00FD7AFC"/>
    <w:rsid w:val="00FD7B1A"/>
    <w:rsid w:val="00FD7D74"/>
    <w:rsid w:val="00FE0078"/>
    <w:rsid w:val="00FE05DF"/>
    <w:rsid w:val="00FE067D"/>
    <w:rsid w:val="00FE093A"/>
    <w:rsid w:val="00FE0AB6"/>
    <w:rsid w:val="00FE0C47"/>
    <w:rsid w:val="00FE2637"/>
    <w:rsid w:val="00FE2D41"/>
    <w:rsid w:val="00FE30F2"/>
    <w:rsid w:val="00FE353D"/>
    <w:rsid w:val="00FE3F05"/>
    <w:rsid w:val="00FE4010"/>
    <w:rsid w:val="00FE422F"/>
    <w:rsid w:val="00FE42EB"/>
    <w:rsid w:val="00FE4C6A"/>
    <w:rsid w:val="00FE5525"/>
    <w:rsid w:val="00FE5CD8"/>
    <w:rsid w:val="00FE6D25"/>
    <w:rsid w:val="00FE729A"/>
    <w:rsid w:val="00FE7A69"/>
    <w:rsid w:val="00FE7E19"/>
    <w:rsid w:val="00FE7E6B"/>
    <w:rsid w:val="00FE7FB3"/>
    <w:rsid w:val="00FF002A"/>
    <w:rsid w:val="00FF011F"/>
    <w:rsid w:val="00FF013D"/>
    <w:rsid w:val="00FF0303"/>
    <w:rsid w:val="00FF03DC"/>
    <w:rsid w:val="00FF0BB3"/>
    <w:rsid w:val="00FF0EF7"/>
    <w:rsid w:val="00FF1896"/>
    <w:rsid w:val="00FF1C05"/>
    <w:rsid w:val="00FF1F0B"/>
    <w:rsid w:val="00FF2041"/>
    <w:rsid w:val="00FF228C"/>
    <w:rsid w:val="00FF2344"/>
    <w:rsid w:val="00FF29E9"/>
    <w:rsid w:val="00FF4228"/>
    <w:rsid w:val="00FF4372"/>
    <w:rsid w:val="00FF476B"/>
    <w:rsid w:val="00FF4846"/>
    <w:rsid w:val="00FF4A6B"/>
    <w:rsid w:val="00FF4CCD"/>
    <w:rsid w:val="00FF4E88"/>
    <w:rsid w:val="00FF4FD4"/>
    <w:rsid w:val="00FF52FE"/>
    <w:rsid w:val="00FF5BE0"/>
    <w:rsid w:val="00FF6096"/>
    <w:rsid w:val="00FF617A"/>
    <w:rsid w:val="00FF6B58"/>
    <w:rsid w:val="00FF6EB5"/>
    <w:rsid w:val="00FF739B"/>
    <w:rsid w:val="00FF771F"/>
    <w:rsid w:val="00FF7B28"/>
    <w:rsid w:val="2B403064"/>
    <w:rsid w:val="3F0D52D6"/>
    <w:rsid w:val="4F5B474A"/>
    <w:rsid w:val="7FA020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4" fillcolor="white">
      <v:fill color="white"/>
    </o:shapedefaults>
    <o:shapelayout v:ext="edit">
      <o:idmap v:ext="edit" data="1"/>
    </o:shapelayout>
  </w:shapeDefaults>
  <w:decimalSymbol w:val=","/>
  <w:listSeparator w:val=";"/>
  <w15:docId w15:val="{85EE673C-61C4-4699-A6BA-1AAB2D75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iPriority="0" w:unhideWhenUsed="1" w:qFormat="1"/>
    <w:lsdException w:name="heading 8" w:uiPriority="0" w:unhideWhenUsed="1" w:qFormat="1"/>
    <w:lsdException w:name="heading 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uiPriority="39" w:qFormat="1"/>
    <w:lsdException w:name="toc 5" w:uiPriority="39" w:qFormat="1"/>
    <w:lsdException w:name="toc 6" w:uiPriority="39" w:unhideWhenUsed="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qFormat="1"/>
    <w:lsdException w:name="annotation text" w:uiPriority="0" w:unhideWhenUsed="1" w:qFormat="1"/>
    <w:lsdException w:name="header" w:unhideWhenUsed="1" w:qFormat="1"/>
    <w:lsdException w:name="footer" w:unhideWhenUsed="1"/>
    <w:lsdException w:name="index heading" w:uiPriority="0"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lsdException w:name="line number" w:semiHidden="1" w:unhideWhenUsed="1"/>
    <w:lsdException w:name="page number" w:uiPriority="0"/>
    <w:lsdException w:name="endnote reference"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nhideWhenUsed="1" w:qFormat="1"/>
    <w:lsdException w:name="FollowedHyperlink" w:unhideWhenUsed="1"/>
    <w:lsdException w:name="Strong" w:uiPriority="22" w:qFormat="1"/>
    <w:lsdException w:name="Emphasis" w:uiPriority="0" w:qFormat="1"/>
    <w:lsdException w:name="Document Map"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MS Sans Serif" w:eastAsia="Times New Roman" w:hAnsi="MS Sans Serif" w:cs="Times New Roman"/>
      <w:lang w:val="en-US"/>
    </w:rPr>
  </w:style>
  <w:style w:type="paragraph" w:styleId="1">
    <w:name w:val="heading 1"/>
    <w:basedOn w:val="a0"/>
    <w:next w:val="a0"/>
    <w:link w:val="12"/>
    <w:qFormat/>
    <w:pPr>
      <w:keepNext/>
      <w:numPr>
        <w:numId w:val="1"/>
      </w:numPr>
      <w:spacing w:before="240" w:after="60"/>
      <w:outlineLvl w:val="0"/>
    </w:pPr>
    <w:rPr>
      <w:rFonts w:ascii="Arial" w:hAnsi="Arial" w:cs="Arial"/>
      <w:b/>
      <w:bCs/>
      <w:kern w:val="32"/>
      <w:sz w:val="32"/>
      <w:szCs w:val="32"/>
    </w:rPr>
  </w:style>
  <w:style w:type="paragraph" w:styleId="20">
    <w:name w:val="heading 2"/>
    <w:basedOn w:val="a0"/>
    <w:next w:val="a0"/>
    <w:link w:val="21"/>
    <w:unhideWhenUsed/>
    <w:qFormat/>
    <w:pPr>
      <w:keepNext/>
      <w:numPr>
        <w:ilvl w:val="1"/>
        <w:numId w:val="1"/>
      </w:numPr>
      <w:spacing w:before="240" w:after="60"/>
      <w:outlineLvl w:val="1"/>
    </w:pPr>
    <w:rPr>
      <w:rFonts w:ascii="Arial" w:hAnsi="Arial" w:cs="Arial"/>
      <w:b/>
      <w:bCs/>
      <w:i/>
      <w:iCs/>
      <w:kern w:val="2"/>
      <w:sz w:val="28"/>
      <w:szCs w:val="28"/>
    </w:rPr>
  </w:style>
  <w:style w:type="paragraph" w:styleId="30">
    <w:name w:val="heading 3"/>
    <w:basedOn w:val="a0"/>
    <w:next w:val="a0"/>
    <w:link w:val="31"/>
    <w:unhideWhenUsed/>
    <w:qFormat/>
    <w:pPr>
      <w:keepNext/>
      <w:keepLines/>
      <w:numPr>
        <w:ilvl w:val="2"/>
        <w:numId w:val="1"/>
      </w:numPr>
      <w:spacing w:before="200" w:line="276" w:lineRule="auto"/>
      <w:outlineLvl w:val="2"/>
    </w:pPr>
    <w:rPr>
      <w:rFonts w:ascii="Cambria" w:hAnsi="Cambria"/>
      <w:b/>
      <w:bCs/>
      <w:color w:val="4F81BD"/>
      <w:kern w:val="2"/>
      <w:lang w:eastAsia="en-US"/>
    </w:rPr>
  </w:style>
  <w:style w:type="paragraph" w:styleId="4">
    <w:name w:val="heading 4"/>
    <w:basedOn w:val="a0"/>
    <w:next w:val="a0"/>
    <w:link w:val="40"/>
    <w:unhideWhenUsed/>
    <w:qFormat/>
    <w:pPr>
      <w:keepNext/>
      <w:numPr>
        <w:ilvl w:val="3"/>
        <w:numId w:val="1"/>
      </w:numPr>
      <w:spacing w:before="240" w:after="60"/>
      <w:outlineLvl w:val="3"/>
    </w:pPr>
    <w:rPr>
      <w:rFonts w:ascii="Calibri" w:hAnsi="Calibri"/>
      <w:b/>
      <w:bCs/>
      <w:kern w:val="2"/>
      <w:sz w:val="28"/>
      <w:szCs w:val="28"/>
    </w:rPr>
  </w:style>
  <w:style w:type="paragraph" w:styleId="5">
    <w:name w:val="heading 5"/>
    <w:basedOn w:val="a0"/>
    <w:next w:val="a0"/>
    <w:link w:val="50"/>
    <w:unhideWhenUsed/>
    <w:qFormat/>
    <w:pPr>
      <w:keepNext/>
      <w:keepLines/>
      <w:numPr>
        <w:ilvl w:val="4"/>
        <w:numId w:val="1"/>
      </w:numPr>
      <w:spacing w:before="200" w:line="276" w:lineRule="auto"/>
      <w:outlineLvl w:val="4"/>
    </w:pPr>
    <w:rPr>
      <w:rFonts w:ascii="Cambria" w:hAnsi="Cambria"/>
      <w:color w:val="243F60"/>
      <w:kern w:val="2"/>
      <w:lang w:eastAsia="en-US"/>
    </w:rPr>
  </w:style>
  <w:style w:type="paragraph" w:styleId="6">
    <w:name w:val="heading 6"/>
    <w:basedOn w:val="a0"/>
    <w:next w:val="a0"/>
    <w:link w:val="60"/>
    <w:uiPriority w:val="99"/>
    <w:unhideWhenUsed/>
    <w:qFormat/>
    <w:pPr>
      <w:numPr>
        <w:ilvl w:val="5"/>
        <w:numId w:val="1"/>
      </w:numPr>
      <w:spacing w:before="240" w:after="60" w:line="276" w:lineRule="auto"/>
      <w:outlineLvl w:val="5"/>
    </w:pPr>
    <w:rPr>
      <w:rFonts w:eastAsia="Calibri"/>
      <w:b/>
      <w:bCs/>
      <w:kern w:val="2"/>
      <w:sz w:val="22"/>
      <w:szCs w:val="22"/>
      <w:lang w:eastAsia="en-US"/>
    </w:rPr>
  </w:style>
  <w:style w:type="paragraph" w:styleId="7">
    <w:name w:val="heading 7"/>
    <w:basedOn w:val="a0"/>
    <w:next w:val="a0"/>
    <w:link w:val="70"/>
    <w:unhideWhenUsed/>
    <w:qFormat/>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0"/>
    <w:next w:val="a0"/>
    <w:link w:val="80"/>
    <w:unhideWhenUsed/>
    <w:qFormat/>
    <w:pPr>
      <w:numPr>
        <w:ilvl w:val="7"/>
        <w:numId w:val="1"/>
      </w:numPr>
      <w:spacing w:before="240" w:after="60" w:line="276" w:lineRule="auto"/>
      <w:outlineLvl w:val="7"/>
    </w:pPr>
    <w:rPr>
      <w:rFonts w:eastAsia="Calibri"/>
      <w:i/>
      <w:iCs/>
      <w:kern w:val="2"/>
      <w:lang w:eastAsia="en-US"/>
    </w:rPr>
  </w:style>
  <w:style w:type="paragraph" w:styleId="9">
    <w:name w:val="heading 9"/>
    <w:basedOn w:val="a0"/>
    <w:next w:val="a0"/>
    <w:link w:val="90"/>
    <w:uiPriority w:val="99"/>
    <w:unhideWhenUsed/>
    <w:qFormat/>
    <w:pPr>
      <w:numPr>
        <w:ilvl w:val="8"/>
        <w:numId w:val="1"/>
      </w:numPr>
      <w:spacing w:before="240" w:after="60" w:line="276" w:lineRule="auto"/>
      <w:outlineLvl w:val="8"/>
    </w:pPr>
    <w:rPr>
      <w:rFonts w:asciiTheme="majorHAnsi" w:eastAsiaTheme="majorEastAsia" w:hAnsiTheme="majorHAnsi"/>
      <w:kern w:val="2"/>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basedOn w:val="a1"/>
    <w:uiPriority w:val="99"/>
    <w:unhideWhenUsed/>
    <w:rPr>
      <w:color w:val="800080"/>
      <w:u w:val="single"/>
    </w:rPr>
  </w:style>
  <w:style w:type="character" w:styleId="a5">
    <w:name w:val="footnote reference"/>
    <w:basedOn w:val="a1"/>
    <w:unhideWhenUsed/>
    <w:qFormat/>
    <w:rPr>
      <w:vertAlign w:val="superscript"/>
    </w:rPr>
  </w:style>
  <w:style w:type="character" w:styleId="a6">
    <w:name w:val="annotation reference"/>
    <w:basedOn w:val="a1"/>
    <w:uiPriority w:val="99"/>
    <w:unhideWhenUsed/>
    <w:rPr>
      <w:sz w:val="16"/>
      <w:szCs w:val="16"/>
    </w:rPr>
  </w:style>
  <w:style w:type="character" w:styleId="a7">
    <w:name w:val="endnote reference"/>
    <w:basedOn w:val="a1"/>
    <w:uiPriority w:val="99"/>
    <w:unhideWhenUsed/>
    <w:rPr>
      <w:rFonts w:cs="Times New Roman"/>
      <w:vertAlign w:val="superscript"/>
    </w:rPr>
  </w:style>
  <w:style w:type="character" w:styleId="a8">
    <w:name w:val="Emphasis"/>
    <w:basedOn w:val="a1"/>
    <w:qFormat/>
    <w:rPr>
      <w:i/>
      <w:iCs/>
    </w:rPr>
  </w:style>
  <w:style w:type="character" w:styleId="a9">
    <w:name w:val="Hyperlink"/>
    <w:basedOn w:val="a1"/>
    <w:uiPriority w:val="99"/>
    <w:unhideWhenUsed/>
    <w:qFormat/>
    <w:rPr>
      <w:color w:val="0000FF"/>
      <w:u w:val="single"/>
    </w:rPr>
  </w:style>
  <w:style w:type="character" w:styleId="aa">
    <w:name w:val="page number"/>
    <w:basedOn w:val="a1"/>
  </w:style>
  <w:style w:type="character" w:styleId="ab">
    <w:name w:val="Strong"/>
    <w:basedOn w:val="a1"/>
    <w:uiPriority w:val="22"/>
    <w:qFormat/>
    <w:rPr>
      <w:b/>
      <w:bCs/>
    </w:rPr>
  </w:style>
  <w:style w:type="paragraph" w:styleId="ac">
    <w:name w:val="Balloon Text"/>
    <w:basedOn w:val="a0"/>
    <w:link w:val="13"/>
    <w:unhideWhenUsed/>
    <w:qFormat/>
    <w:rPr>
      <w:rFonts w:ascii="Tahoma" w:eastAsia="Calibri" w:hAnsi="Tahoma" w:cs="Tahoma"/>
      <w:kern w:val="2"/>
      <w:sz w:val="16"/>
      <w:szCs w:val="16"/>
      <w:lang w:eastAsia="en-US"/>
    </w:rPr>
  </w:style>
  <w:style w:type="paragraph" w:styleId="22">
    <w:name w:val="Body Text 2"/>
    <w:basedOn w:val="a0"/>
    <w:link w:val="23"/>
    <w:unhideWhenUsed/>
    <w:pPr>
      <w:spacing w:after="120" w:line="480" w:lineRule="auto"/>
    </w:pPr>
    <w:rPr>
      <w:sz w:val="22"/>
      <w:szCs w:val="22"/>
      <w:lang w:eastAsia="en-US"/>
    </w:rPr>
  </w:style>
  <w:style w:type="paragraph" w:styleId="ad">
    <w:name w:val="Plain Text"/>
    <w:basedOn w:val="a0"/>
    <w:link w:val="ae"/>
    <w:unhideWhenUsed/>
    <w:rPr>
      <w:rFonts w:ascii="Courier New" w:hAnsi="Courier New" w:cs="Courier New"/>
      <w:sz w:val="22"/>
      <w:szCs w:val="22"/>
      <w:lang w:eastAsia="en-US"/>
    </w:rPr>
  </w:style>
  <w:style w:type="paragraph" w:styleId="32">
    <w:name w:val="Body Text Indent 3"/>
    <w:basedOn w:val="a0"/>
    <w:link w:val="33"/>
    <w:unhideWhenUsed/>
    <w:pPr>
      <w:spacing w:after="120" w:line="276" w:lineRule="auto"/>
      <w:ind w:left="283"/>
    </w:pPr>
    <w:rPr>
      <w:rFonts w:asciiTheme="minorHAnsi" w:eastAsia="Calibri" w:hAnsiTheme="minorHAnsi" w:cstheme="minorBidi"/>
      <w:kern w:val="2"/>
      <w:sz w:val="16"/>
      <w:szCs w:val="16"/>
      <w:lang w:eastAsia="en-US"/>
    </w:rPr>
  </w:style>
  <w:style w:type="paragraph" w:styleId="af">
    <w:name w:val="endnote text"/>
    <w:basedOn w:val="a0"/>
    <w:link w:val="af0"/>
    <w:uiPriority w:val="99"/>
    <w:semiHidden/>
    <w:unhideWhenUsed/>
  </w:style>
  <w:style w:type="paragraph" w:styleId="af1">
    <w:name w:val="caption"/>
    <w:basedOn w:val="a0"/>
    <w:next w:val="a0"/>
    <w:link w:val="af2"/>
    <w:unhideWhenUsed/>
    <w:qFormat/>
    <w:pPr>
      <w:spacing w:after="200"/>
    </w:pPr>
    <w:rPr>
      <w:rFonts w:eastAsia="Calibri"/>
      <w:b/>
      <w:bCs/>
      <w:color w:val="4F81BD"/>
      <w:kern w:val="2"/>
      <w:sz w:val="18"/>
      <w:szCs w:val="18"/>
      <w:lang w:eastAsia="en-US"/>
    </w:rPr>
  </w:style>
  <w:style w:type="paragraph" w:styleId="af3">
    <w:name w:val="annotation text"/>
    <w:basedOn w:val="a0"/>
    <w:link w:val="af4"/>
    <w:unhideWhenUsed/>
    <w:qFormat/>
    <w:pPr>
      <w:spacing w:after="200"/>
    </w:pPr>
    <w:rPr>
      <w:rFonts w:asciiTheme="minorHAnsi" w:eastAsia="Calibri" w:hAnsiTheme="minorHAnsi" w:cstheme="minorBidi"/>
      <w:kern w:val="2"/>
      <w:sz w:val="22"/>
      <w:szCs w:val="22"/>
      <w:lang w:eastAsia="en-US"/>
    </w:rPr>
  </w:style>
  <w:style w:type="paragraph" w:styleId="14">
    <w:name w:val="index 1"/>
    <w:basedOn w:val="a0"/>
    <w:next w:val="a0"/>
    <w:uiPriority w:val="99"/>
    <w:semiHidden/>
    <w:unhideWhenUsed/>
    <w:qFormat/>
    <w:pPr>
      <w:ind w:left="200" w:hanging="200"/>
    </w:pPr>
  </w:style>
  <w:style w:type="paragraph" w:styleId="af5">
    <w:name w:val="annotation subject"/>
    <w:basedOn w:val="af3"/>
    <w:next w:val="af3"/>
    <w:link w:val="af6"/>
    <w:uiPriority w:val="99"/>
    <w:unhideWhenUsed/>
    <w:qFormat/>
    <w:rPr>
      <w:b/>
      <w:bCs/>
    </w:rPr>
  </w:style>
  <w:style w:type="paragraph" w:styleId="af7">
    <w:name w:val="Document Map"/>
    <w:basedOn w:val="a0"/>
    <w:link w:val="af8"/>
    <w:unhideWhenUsed/>
    <w:rPr>
      <w:rFonts w:ascii="Tahoma" w:eastAsia="Calibri" w:hAnsi="Tahoma" w:cs="Tahoma"/>
      <w:kern w:val="2"/>
      <w:sz w:val="16"/>
      <w:szCs w:val="16"/>
      <w:lang w:eastAsia="en-US"/>
    </w:rPr>
  </w:style>
  <w:style w:type="paragraph" w:styleId="af9">
    <w:name w:val="footnote text"/>
    <w:basedOn w:val="a0"/>
    <w:link w:val="afa"/>
    <w:unhideWhenUsed/>
    <w:qFormat/>
    <w:rPr>
      <w:sz w:val="22"/>
      <w:szCs w:val="22"/>
      <w:lang w:eastAsia="en-US"/>
    </w:rPr>
  </w:style>
  <w:style w:type="paragraph" w:styleId="81">
    <w:name w:val="toc 8"/>
    <w:basedOn w:val="a0"/>
    <w:next w:val="a0"/>
    <w:uiPriority w:val="39"/>
    <w:unhideWhenUsed/>
    <w:qFormat/>
    <w:pPr>
      <w:spacing w:line="276" w:lineRule="auto"/>
      <w:ind w:left="1440"/>
    </w:pPr>
    <w:rPr>
      <w:rFonts w:asciiTheme="minorHAnsi" w:hAnsiTheme="minorHAnsi" w:cstheme="minorHAnsi"/>
      <w:kern w:val="2"/>
      <w:lang w:eastAsia="en-US"/>
    </w:rPr>
  </w:style>
  <w:style w:type="paragraph" w:styleId="afb">
    <w:name w:val="header"/>
    <w:basedOn w:val="a0"/>
    <w:link w:val="afc"/>
    <w:uiPriority w:val="99"/>
    <w:unhideWhenUsed/>
    <w:qFormat/>
    <w:pPr>
      <w:tabs>
        <w:tab w:val="center" w:pos="4677"/>
        <w:tab w:val="right" w:pos="9355"/>
      </w:tabs>
    </w:pPr>
    <w:rPr>
      <w:rFonts w:asciiTheme="minorHAnsi" w:eastAsia="Calibri" w:hAnsiTheme="minorHAnsi" w:cstheme="minorBidi"/>
      <w:kern w:val="2"/>
      <w:lang w:eastAsia="en-US"/>
    </w:rPr>
  </w:style>
  <w:style w:type="paragraph" w:styleId="91">
    <w:name w:val="toc 9"/>
    <w:basedOn w:val="a0"/>
    <w:next w:val="a0"/>
    <w:uiPriority w:val="39"/>
    <w:unhideWhenUsed/>
    <w:qFormat/>
    <w:pPr>
      <w:spacing w:line="276" w:lineRule="auto"/>
      <w:ind w:left="1680"/>
    </w:pPr>
    <w:rPr>
      <w:rFonts w:asciiTheme="minorHAnsi" w:hAnsiTheme="minorHAnsi" w:cstheme="minorHAnsi"/>
      <w:kern w:val="2"/>
      <w:lang w:eastAsia="en-US"/>
    </w:rPr>
  </w:style>
  <w:style w:type="paragraph" w:styleId="71">
    <w:name w:val="toc 7"/>
    <w:basedOn w:val="a0"/>
    <w:next w:val="a0"/>
    <w:uiPriority w:val="39"/>
    <w:unhideWhenUsed/>
    <w:qFormat/>
    <w:pPr>
      <w:spacing w:after="100" w:line="276" w:lineRule="auto"/>
      <w:ind w:left="1440"/>
    </w:pPr>
    <w:rPr>
      <w:rFonts w:eastAsia="Calibri"/>
      <w:kern w:val="2"/>
      <w:lang w:eastAsia="en-US"/>
    </w:rPr>
  </w:style>
  <w:style w:type="paragraph" w:styleId="afd">
    <w:name w:val="Body Text"/>
    <w:basedOn w:val="a0"/>
    <w:link w:val="afe"/>
    <w:unhideWhenUsed/>
    <w:qFormat/>
    <w:pPr>
      <w:widowControl w:val="0"/>
      <w:snapToGrid w:val="0"/>
      <w:jc w:val="center"/>
    </w:pPr>
    <w:rPr>
      <w:b/>
      <w:snapToGrid w:val="0"/>
      <w:sz w:val="28"/>
      <w:szCs w:val="22"/>
      <w:lang w:eastAsia="en-US"/>
    </w:rPr>
  </w:style>
  <w:style w:type="paragraph" w:styleId="aff">
    <w:name w:val="index heading"/>
    <w:basedOn w:val="a0"/>
    <w:next w:val="14"/>
    <w:qFormat/>
    <w:pPr>
      <w:suppressAutoHyphens/>
    </w:pPr>
    <w:rPr>
      <w:rFonts w:ascii="Times New Roman" w:hAnsi="Times New Roman"/>
      <w:sz w:val="24"/>
      <w:szCs w:val="24"/>
      <w:lang w:val="ru-RU" w:eastAsia="ar-SA"/>
    </w:rPr>
  </w:style>
  <w:style w:type="paragraph" w:styleId="15">
    <w:name w:val="toc 1"/>
    <w:basedOn w:val="a0"/>
    <w:next w:val="a0"/>
    <w:uiPriority w:val="39"/>
    <w:unhideWhenUsed/>
    <w:qFormat/>
    <w:pPr>
      <w:tabs>
        <w:tab w:val="left" w:pos="480"/>
        <w:tab w:val="right" w:leader="dot" w:pos="9072"/>
      </w:tabs>
      <w:ind w:right="-1"/>
    </w:pPr>
    <w:rPr>
      <w:rFonts w:eastAsia="Calibri"/>
      <w:b/>
      <w:kern w:val="2"/>
      <w:sz w:val="22"/>
      <w:szCs w:val="22"/>
      <w:lang w:val="ru-RU" w:eastAsia="en-US"/>
    </w:rPr>
  </w:style>
  <w:style w:type="paragraph" w:styleId="61">
    <w:name w:val="toc 6"/>
    <w:basedOn w:val="a0"/>
    <w:next w:val="a0"/>
    <w:uiPriority w:val="39"/>
    <w:unhideWhenUsed/>
    <w:pPr>
      <w:spacing w:line="276" w:lineRule="auto"/>
      <w:ind w:left="960"/>
    </w:pPr>
    <w:rPr>
      <w:rFonts w:asciiTheme="minorHAnsi" w:hAnsiTheme="minorHAnsi" w:cstheme="minorHAnsi"/>
      <w:kern w:val="2"/>
      <w:lang w:eastAsia="en-US"/>
    </w:rPr>
  </w:style>
  <w:style w:type="paragraph" w:styleId="34">
    <w:name w:val="toc 3"/>
    <w:basedOn w:val="a0"/>
    <w:next w:val="a0"/>
    <w:uiPriority w:val="39"/>
    <w:unhideWhenUsed/>
    <w:qFormat/>
    <w:pPr>
      <w:tabs>
        <w:tab w:val="left" w:pos="709"/>
        <w:tab w:val="right" w:leader="dot" w:pos="9072"/>
      </w:tabs>
      <w:spacing w:after="100" w:line="276" w:lineRule="auto"/>
      <w:jc w:val="both"/>
    </w:pPr>
    <w:rPr>
      <w:rFonts w:eastAsia="Calibri"/>
      <w:kern w:val="2"/>
      <w:lang w:eastAsia="en-US"/>
    </w:rPr>
  </w:style>
  <w:style w:type="paragraph" w:styleId="24">
    <w:name w:val="toc 2"/>
    <w:basedOn w:val="a0"/>
    <w:next w:val="a0"/>
    <w:uiPriority w:val="39"/>
    <w:qFormat/>
    <w:pPr>
      <w:tabs>
        <w:tab w:val="left" w:pos="0"/>
        <w:tab w:val="left" w:pos="142"/>
        <w:tab w:val="left" w:pos="720"/>
        <w:tab w:val="right" w:leader="dot" w:pos="9072"/>
      </w:tabs>
      <w:suppressAutoHyphens/>
      <w:spacing w:after="120"/>
      <w:ind w:left="142" w:right="-142"/>
      <w:jc w:val="both"/>
    </w:pPr>
    <w:rPr>
      <w:rFonts w:ascii="Times New Roman" w:hAnsi="Times New Roman"/>
      <w:sz w:val="24"/>
      <w:szCs w:val="24"/>
      <w:lang w:val="ru-RU"/>
    </w:rPr>
  </w:style>
  <w:style w:type="paragraph" w:styleId="41">
    <w:name w:val="toc 4"/>
    <w:basedOn w:val="a0"/>
    <w:next w:val="a0"/>
    <w:uiPriority w:val="39"/>
    <w:qFormat/>
    <w:pPr>
      <w:ind w:left="720"/>
      <w:jc w:val="center"/>
    </w:pPr>
    <w:rPr>
      <w:sz w:val="18"/>
      <w:szCs w:val="18"/>
    </w:rPr>
  </w:style>
  <w:style w:type="paragraph" w:styleId="51">
    <w:name w:val="toc 5"/>
    <w:basedOn w:val="a0"/>
    <w:next w:val="a0"/>
    <w:uiPriority w:val="39"/>
    <w:qFormat/>
    <w:pPr>
      <w:ind w:left="960"/>
    </w:pPr>
  </w:style>
  <w:style w:type="paragraph" w:styleId="aff0">
    <w:name w:val="Body Text First Indent"/>
    <w:basedOn w:val="afd"/>
    <w:link w:val="aff1"/>
    <w:uiPriority w:val="99"/>
    <w:unhideWhenUsed/>
    <w:qFormat/>
    <w:pPr>
      <w:widowControl/>
      <w:snapToGrid/>
      <w:spacing w:after="200" w:line="276" w:lineRule="auto"/>
      <w:ind w:firstLine="360"/>
      <w:jc w:val="left"/>
    </w:pPr>
  </w:style>
  <w:style w:type="paragraph" w:styleId="aff2">
    <w:name w:val="Body Text Indent"/>
    <w:basedOn w:val="a0"/>
    <w:link w:val="aff3"/>
    <w:unhideWhenUsed/>
    <w:qFormat/>
    <w:pPr>
      <w:spacing w:after="120" w:line="276" w:lineRule="auto"/>
      <w:ind w:left="283"/>
    </w:pPr>
    <w:rPr>
      <w:rFonts w:eastAsia="Calibri"/>
      <w:kern w:val="2"/>
      <w:lang w:eastAsia="en-US"/>
    </w:rPr>
  </w:style>
  <w:style w:type="paragraph" w:styleId="aff4">
    <w:name w:val="List Bullet"/>
    <w:basedOn w:val="a0"/>
    <w:link w:val="aff5"/>
    <w:uiPriority w:val="99"/>
    <w:unhideWhenUsed/>
    <w:qFormat/>
    <w:pPr>
      <w:suppressAutoHyphens/>
      <w:autoSpaceDE w:val="0"/>
      <w:autoSpaceDN w:val="0"/>
      <w:adjustRightInd w:val="0"/>
      <w:spacing w:line="360" w:lineRule="auto"/>
      <w:ind w:firstLine="709"/>
      <w:jc w:val="both"/>
    </w:pPr>
    <w:rPr>
      <w:rFonts w:eastAsiaTheme="minorHAnsi"/>
      <w:color w:val="000000" w:themeColor="text1"/>
      <w:lang w:eastAsia="en-US"/>
    </w:rPr>
  </w:style>
  <w:style w:type="paragraph" w:styleId="3">
    <w:name w:val="List Bullet 3"/>
    <w:basedOn w:val="a0"/>
    <w:uiPriority w:val="99"/>
    <w:pPr>
      <w:numPr>
        <w:numId w:val="2"/>
      </w:numPr>
      <w:tabs>
        <w:tab w:val="clear" w:pos="926"/>
      </w:tabs>
      <w:spacing w:before="120"/>
      <w:ind w:left="1021" w:hanging="284"/>
      <w:jc w:val="both"/>
    </w:pPr>
    <w:rPr>
      <w:rFonts w:ascii="Times New Roman" w:hAnsi="Times New Roman"/>
      <w:sz w:val="24"/>
      <w:lang w:val="ru-RU"/>
    </w:rPr>
  </w:style>
  <w:style w:type="paragraph" w:styleId="aff6">
    <w:name w:val="Title"/>
    <w:basedOn w:val="a0"/>
    <w:next w:val="a0"/>
    <w:link w:val="aff7"/>
    <w:qFormat/>
    <w:pPr>
      <w:pBdr>
        <w:bottom w:val="single" w:sz="8" w:space="4" w:color="4F81BD" w:themeColor="accent1"/>
      </w:pBdr>
      <w:spacing w:after="300"/>
      <w:contextualSpacing/>
    </w:pPr>
    <w:rPr>
      <w:rFonts w:ascii="Cambria" w:hAnsi="Cambria"/>
      <w:b/>
      <w:bCs/>
      <w:kern w:val="28"/>
      <w:sz w:val="32"/>
      <w:szCs w:val="32"/>
      <w:lang w:eastAsia="en-US"/>
    </w:rPr>
  </w:style>
  <w:style w:type="paragraph" w:styleId="aff8">
    <w:name w:val="footer"/>
    <w:basedOn w:val="a0"/>
    <w:link w:val="aff9"/>
    <w:uiPriority w:val="99"/>
    <w:unhideWhenUsed/>
    <w:pPr>
      <w:tabs>
        <w:tab w:val="center" w:pos="4677"/>
        <w:tab w:val="right" w:pos="9355"/>
      </w:tabs>
    </w:pPr>
    <w:rPr>
      <w:rFonts w:asciiTheme="minorHAnsi" w:eastAsia="Calibri" w:hAnsiTheme="minorHAnsi" w:cstheme="minorBidi"/>
      <w:kern w:val="2"/>
      <w:lang w:eastAsia="en-US"/>
    </w:rPr>
  </w:style>
  <w:style w:type="paragraph" w:styleId="a">
    <w:name w:val="List Number"/>
    <w:basedOn w:val="a0"/>
    <w:uiPriority w:val="99"/>
    <w:pPr>
      <w:numPr>
        <w:numId w:val="3"/>
      </w:numPr>
    </w:pPr>
    <w:rPr>
      <w:rFonts w:ascii="Times New Roman" w:hAnsi="Times New Roman"/>
      <w:sz w:val="24"/>
      <w:szCs w:val="24"/>
      <w:lang w:val="ru-RU"/>
    </w:rPr>
  </w:style>
  <w:style w:type="paragraph" w:styleId="25">
    <w:name w:val="List Number 2"/>
    <w:basedOn w:val="a0"/>
    <w:uiPriority w:val="99"/>
    <w:pPr>
      <w:tabs>
        <w:tab w:val="left" w:pos="720"/>
      </w:tabs>
      <w:ind w:left="720" w:hanging="360"/>
    </w:pPr>
    <w:rPr>
      <w:rFonts w:ascii="Times New Roman" w:hAnsi="Times New Roman"/>
      <w:sz w:val="24"/>
      <w:szCs w:val="24"/>
      <w:lang w:val="ru-RU"/>
    </w:rPr>
  </w:style>
  <w:style w:type="paragraph" w:styleId="affa">
    <w:name w:val="List"/>
    <w:basedOn w:val="a0"/>
    <w:link w:val="affb"/>
    <w:uiPriority w:val="99"/>
    <w:pPr>
      <w:spacing w:after="60"/>
      <w:jc w:val="both"/>
    </w:pPr>
    <w:rPr>
      <w:snapToGrid w:val="0"/>
      <w:lang w:eastAsia="en-US"/>
    </w:rPr>
  </w:style>
  <w:style w:type="paragraph" w:styleId="affc">
    <w:name w:val="Normal (Web)"/>
    <w:basedOn w:val="a0"/>
    <w:link w:val="affd"/>
    <w:uiPriority w:val="99"/>
    <w:unhideWhenUsed/>
    <w:qFormat/>
    <w:pPr>
      <w:shd w:val="clear" w:color="auto" w:fill="FFFFFF"/>
      <w:suppressAutoHyphens/>
      <w:spacing w:before="109" w:after="109"/>
      <w:jc w:val="center"/>
    </w:pPr>
    <w:rPr>
      <w:rFonts w:ascii="Times New Roman" w:hAnsi="Times New Roman"/>
      <w:kern w:val="2"/>
      <w:shd w:val="clear" w:color="auto" w:fill="FFFFFF"/>
      <w:lang w:val="ru-RU" w:eastAsia="ar-SA"/>
    </w:rPr>
  </w:style>
  <w:style w:type="paragraph" w:styleId="35">
    <w:name w:val="Body Text 3"/>
    <w:basedOn w:val="a0"/>
    <w:link w:val="36"/>
    <w:pPr>
      <w:ind w:right="850"/>
      <w:jc w:val="both"/>
    </w:pPr>
  </w:style>
  <w:style w:type="paragraph" w:styleId="26">
    <w:name w:val="Body Text Indent 2"/>
    <w:basedOn w:val="a0"/>
    <w:link w:val="27"/>
    <w:unhideWhenUsed/>
    <w:pPr>
      <w:spacing w:after="120" w:line="480" w:lineRule="auto"/>
      <w:ind w:left="283"/>
    </w:pPr>
    <w:rPr>
      <w:lang w:eastAsia="en-US"/>
    </w:rPr>
  </w:style>
  <w:style w:type="paragraph" w:styleId="affe">
    <w:name w:val="Subtitle"/>
    <w:basedOn w:val="a0"/>
    <w:next w:val="a0"/>
    <w:link w:val="afff"/>
    <w:qFormat/>
    <w:pPr>
      <w:spacing w:after="200" w:line="276" w:lineRule="auto"/>
    </w:pPr>
    <w:rPr>
      <w:b/>
      <w:bCs/>
      <w:lang w:eastAsia="en-US"/>
    </w:rPr>
  </w:style>
  <w:style w:type="paragraph" w:styleId="HTML">
    <w:name w:val="HTML Preformatted"/>
    <w:basedOn w:val="a0"/>
    <w:link w:val="HTML1"/>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fff0">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link w:val="1"/>
    <w:rPr>
      <w:rFonts w:ascii="Arial" w:eastAsia="Times New Roman" w:hAnsi="Arial" w:cs="Arial"/>
      <w:b/>
      <w:bCs/>
      <w:kern w:val="32"/>
      <w:sz w:val="32"/>
      <w:szCs w:val="32"/>
      <w:lang w:val="en-US" w:eastAsia="ru-RU"/>
    </w:rPr>
  </w:style>
  <w:style w:type="character" w:customStyle="1" w:styleId="21">
    <w:name w:val="Заголовок 2 Знак"/>
    <w:basedOn w:val="a1"/>
    <w:link w:val="20"/>
    <w:qFormat/>
    <w:rPr>
      <w:rFonts w:ascii="Arial" w:eastAsia="Times New Roman" w:hAnsi="Arial" w:cs="Arial"/>
      <w:b/>
      <w:bCs/>
      <w:i/>
      <w:iCs/>
      <w:kern w:val="2"/>
      <w:sz w:val="28"/>
      <w:szCs w:val="28"/>
      <w:lang w:val="en-US" w:eastAsia="ru-RU"/>
    </w:rPr>
  </w:style>
  <w:style w:type="character" w:customStyle="1" w:styleId="31">
    <w:name w:val="Заголовок 3 Знак"/>
    <w:basedOn w:val="a1"/>
    <w:link w:val="30"/>
    <w:rPr>
      <w:rFonts w:ascii="Cambria" w:eastAsia="Times New Roman" w:hAnsi="Cambria" w:cs="Times New Roman"/>
      <w:b/>
      <w:bCs/>
      <w:color w:val="4F81BD"/>
      <w:kern w:val="2"/>
      <w:sz w:val="20"/>
      <w:szCs w:val="20"/>
      <w:lang w:val="en-US"/>
    </w:rPr>
  </w:style>
  <w:style w:type="character" w:customStyle="1" w:styleId="40">
    <w:name w:val="Заголовок 4 Знак"/>
    <w:basedOn w:val="a1"/>
    <w:link w:val="4"/>
    <w:uiPriority w:val="9"/>
    <w:qFormat/>
    <w:rPr>
      <w:rFonts w:ascii="Calibri" w:eastAsia="Times New Roman" w:hAnsi="Calibri" w:cs="Times New Roman"/>
      <w:b/>
      <w:bCs/>
      <w:kern w:val="2"/>
      <w:sz w:val="28"/>
      <w:szCs w:val="28"/>
      <w:lang w:val="en-US" w:eastAsia="ru-RU"/>
    </w:rPr>
  </w:style>
  <w:style w:type="character" w:customStyle="1" w:styleId="50">
    <w:name w:val="Заголовок 5 Знак"/>
    <w:basedOn w:val="a1"/>
    <w:link w:val="5"/>
    <w:rPr>
      <w:rFonts w:ascii="Cambria" w:eastAsia="Times New Roman" w:hAnsi="Cambria" w:cs="Times New Roman"/>
      <w:color w:val="243F60"/>
      <w:kern w:val="2"/>
      <w:sz w:val="20"/>
      <w:szCs w:val="20"/>
      <w:lang w:val="en-US"/>
    </w:rPr>
  </w:style>
  <w:style w:type="character" w:customStyle="1" w:styleId="60">
    <w:name w:val="Заголовок 6 Знак"/>
    <w:basedOn w:val="a1"/>
    <w:link w:val="6"/>
    <w:uiPriority w:val="99"/>
    <w:qFormat/>
    <w:rPr>
      <w:rFonts w:ascii="MS Sans Serif" w:eastAsia="Calibri" w:hAnsi="MS Sans Serif" w:cs="Times New Roman"/>
      <w:b/>
      <w:bCs/>
      <w:kern w:val="2"/>
      <w:lang w:val="en-US"/>
    </w:rPr>
  </w:style>
  <w:style w:type="character" w:customStyle="1" w:styleId="70">
    <w:name w:val="Заголовок 7 Знак"/>
    <w:basedOn w:val="a1"/>
    <w:link w:val="7"/>
    <w:rPr>
      <w:rFonts w:asciiTheme="majorHAnsi" w:eastAsiaTheme="majorEastAsia" w:hAnsiTheme="majorHAnsi" w:cstheme="majorBidi"/>
      <w:i/>
      <w:iCs/>
      <w:color w:val="404040" w:themeColor="text1" w:themeTint="BF"/>
      <w:kern w:val="2"/>
      <w:sz w:val="20"/>
      <w:szCs w:val="20"/>
      <w:lang w:val="en-US"/>
    </w:rPr>
  </w:style>
  <w:style w:type="character" w:customStyle="1" w:styleId="80">
    <w:name w:val="Заголовок 8 Знак"/>
    <w:basedOn w:val="a1"/>
    <w:link w:val="8"/>
    <w:rPr>
      <w:rFonts w:ascii="MS Sans Serif" w:eastAsia="Calibri" w:hAnsi="MS Sans Serif" w:cs="Times New Roman"/>
      <w:i/>
      <w:iCs/>
      <w:kern w:val="2"/>
      <w:sz w:val="20"/>
      <w:szCs w:val="20"/>
      <w:lang w:val="en-US"/>
    </w:rPr>
  </w:style>
  <w:style w:type="character" w:customStyle="1" w:styleId="90">
    <w:name w:val="Заголовок 9 Знак"/>
    <w:basedOn w:val="a1"/>
    <w:link w:val="9"/>
    <w:uiPriority w:val="99"/>
    <w:rPr>
      <w:rFonts w:asciiTheme="majorHAnsi" w:eastAsiaTheme="majorEastAsia" w:hAnsiTheme="majorHAnsi" w:cs="Times New Roman"/>
      <w:kern w:val="2"/>
      <w:lang w:val="en-US"/>
    </w:rPr>
  </w:style>
  <w:style w:type="character" w:customStyle="1" w:styleId="410">
    <w:name w:val="Заголовок 4 Знак1"/>
    <w:basedOn w:val="a1"/>
    <w:locked/>
    <w:rPr>
      <w:rFonts w:ascii="Calibri" w:eastAsia="Times New Roman" w:hAnsi="Calibri" w:cs="Times New Roman"/>
      <w:b/>
      <w:bCs/>
      <w:kern w:val="2"/>
      <w:sz w:val="28"/>
      <w:szCs w:val="28"/>
      <w:lang w:eastAsia="ru-RU"/>
    </w:rPr>
  </w:style>
  <w:style w:type="character" w:customStyle="1" w:styleId="afa">
    <w:name w:val="Текст сноски Знак"/>
    <w:basedOn w:val="a1"/>
    <w:link w:val="af9"/>
    <w:rPr>
      <w:rFonts w:ascii="Times New Roman" w:eastAsia="Times New Roman" w:hAnsi="Times New Roman" w:cs="Times New Roman"/>
    </w:rPr>
  </w:style>
  <w:style w:type="character" w:customStyle="1" w:styleId="af2">
    <w:name w:val="Название объекта Знак"/>
    <w:link w:val="af1"/>
    <w:locked/>
    <w:rPr>
      <w:rFonts w:ascii="Times New Roman" w:hAnsi="Times New Roman" w:cs="Times New Roman"/>
      <w:b/>
      <w:bCs/>
      <w:color w:val="4F81BD"/>
      <w:kern w:val="2"/>
      <w:sz w:val="18"/>
      <w:szCs w:val="18"/>
    </w:rPr>
  </w:style>
  <w:style w:type="character" w:customStyle="1" w:styleId="aff5">
    <w:name w:val="Маркированный список Знак"/>
    <w:link w:val="aff4"/>
    <w:locked/>
    <w:rPr>
      <w:rFonts w:ascii="Times New Roman" w:eastAsiaTheme="minorHAnsi" w:hAnsi="Times New Roman" w:cs="Times New Roman"/>
      <w:color w:val="000000" w:themeColor="text1"/>
      <w:sz w:val="24"/>
      <w:szCs w:val="24"/>
    </w:rPr>
  </w:style>
  <w:style w:type="character" w:customStyle="1" w:styleId="aff7">
    <w:name w:val="Заголовок Знак"/>
    <w:basedOn w:val="a1"/>
    <w:link w:val="aff6"/>
    <w:qFormat/>
    <w:rPr>
      <w:rFonts w:ascii="Cambria" w:eastAsia="Times New Roman" w:hAnsi="Cambria"/>
      <w:b/>
      <w:bCs/>
      <w:kern w:val="28"/>
      <w:sz w:val="32"/>
      <w:szCs w:val="32"/>
    </w:rPr>
  </w:style>
  <w:style w:type="character" w:customStyle="1" w:styleId="afe">
    <w:name w:val="Основной текст Знак"/>
    <w:basedOn w:val="a1"/>
    <w:link w:val="afd"/>
    <w:qFormat/>
    <w:rPr>
      <w:rFonts w:ascii="Times New Roman" w:eastAsia="Times New Roman" w:hAnsi="Times New Roman" w:cs="Times New Roman"/>
      <w:b/>
      <w:snapToGrid w:val="0"/>
      <w:sz w:val="28"/>
    </w:rPr>
  </w:style>
  <w:style w:type="character" w:customStyle="1" w:styleId="afff">
    <w:name w:val="Подзаголовок Знак"/>
    <w:basedOn w:val="a1"/>
    <w:link w:val="affe"/>
    <w:qFormat/>
    <w:rPr>
      <w:rFonts w:ascii="Times New Roman" w:eastAsia="Times New Roman" w:hAnsi="Times New Roman" w:cs="Times New Roman"/>
      <w:b/>
      <w:bCs/>
      <w:sz w:val="24"/>
      <w:szCs w:val="24"/>
    </w:rPr>
  </w:style>
  <w:style w:type="character" w:customStyle="1" w:styleId="affd">
    <w:name w:val="Обычный (веб) Знак"/>
    <w:link w:val="affc"/>
    <w:uiPriority w:val="99"/>
    <w:locked/>
    <w:rPr>
      <w:rFonts w:ascii="Times New Roman" w:eastAsia="Times New Roman" w:hAnsi="Times New Roman" w:cs="Times New Roman"/>
      <w:kern w:val="2"/>
      <w:sz w:val="20"/>
      <w:szCs w:val="20"/>
      <w:shd w:val="clear" w:color="auto" w:fill="FFFFFF"/>
      <w:lang w:eastAsia="ar-SA"/>
    </w:rPr>
  </w:style>
  <w:style w:type="paragraph" w:styleId="afff1">
    <w:name w:val="List Paragraph"/>
    <w:basedOn w:val="a0"/>
    <w:link w:val="afff2"/>
    <w:qFormat/>
    <w:pPr>
      <w:spacing w:after="200" w:line="276" w:lineRule="auto"/>
      <w:ind w:left="720"/>
      <w:contextualSpacing/>
    </w:pPr>
    <w:rPr>
      <w:rFonts w:eastAsia="Calibri"/>
      <w:kern w:val="2"/>
      <w:lang w:eastAsia="en-US"/>
    </w:rPr>
  </w:style>
  <w:style w:type="character" w:customStyle="1" w:styleId="afff2">
    <w:name w:val="Абзац списка Знак"/>
    <w:link w:val="afff1"/>
    <w:qFormat/>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pPr>
      <w:widowControl w:val="0"/>
      <w:autoSpaceDE w:val="0"/>
      <w:autoSpaceDN w:val="0"/>
      <w:adjustRightInd w:val="0"/>
    </w:pPr>
    <w:rPr>
      <w:rFonts w:ascii="Arial" w:eastAsia="Times New Roman" w:hAnsi="Arial" w:cs="Arial"/>
    </w:rPr>
  </w:style>
  <w:style w:type="paragraph" w:customStyle="1" w:styleId="16">
    <w:name w:val="Обычный1"/>
    <w:qFormat/>
    <w:rPr>
      <w:rFonts w:ascii="Times New Roman" w:eastAsia="Times New Roman" w:hAnsi="Times New Roman" w:cs="Times New Roman"/>
    </w:rPr>
  </w:style>
  <w:style w:type="paragraph" w:customStyle="1" w:styleId="17">
    <w:name w:val="Основной текст с отступом1"/>
    <w:basedOn w:val="a0"/>
    <w:link w:val="BodyTextIndent"/>
    <w:qFormat/>
    <w:pPr>
      <w:spacing w:after="120"/>
      <w:ind w:firstLine="709"/>
      <w:jc w:val="both"/>
    </w:pPr>
    <w:rPr>
      <w:lang w:eastAsia="en-US"/>
    </w:rPr>
  </w:style>
  <w:style w:type="character" w:customStyle="1" w:styleId="BodyTextIndent">
    <w:name w:val="Body Text Indent Знак"/>
    <w:basedOn w:val="a1"/>
    <w:link w:val="17"/>
    <w:qFormat/>
    <w:locked/>
    <w:rPr>
      <w:rFonts w:ascii="Times New Roman" w:eastAsia="Times New Roman" w:hAnsi="Times New Roman" w:cs="Times New Roman"/>
      <w:sz w:val="24"/>
      <w:szCs w:val="24"/>
    </w:rPr>
  </w:style>
  <w:style w:type="paragraph" w:customStyle="1" w:styleId="Style5">
    <w:name w:val="Style5"/>
    <w:basedOn w:val="a0"/>
    <w:qFormat/>
    <w:pPr>
      <w:widowControl w:val="0"/>
      <w:autoSpaceDE w:val="0"/>
      <w:autoSpaceDN w:val="0"/>
      <w:adjustRightInd w:val="0"/>
      <w:spacing w:line="156" w:lineRule="exact"/>
    </w:pPr>
    <w:rPr>
      <w:rFonts w:ascii="Century Schoolbook" w:hAnsi="Century Schoolbook"/>
    </w:rPr>
  </w:style>
  <w:style w:type="paragraph" w:customStyle="1" w:styleId="320">
    <w:name w:val="Основной текст с отступом 32"/>
    <w:basedOn w:val="a0"/>
    <w:qFormat/>
    <w:pPr>
      <w:suppressAutoHyphens/>
      <w:spacing w:after="120"/>
      <w:ind w:left="283"/>
    </w:pPr>
    <w:rPr>
      <w:sz w:val="16"/>
      <w:szCs w:val="16"/>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locked/>
    <w:rPr>
      <w:rFonts w:ascii="Arial" w:eastAsia="Times New Roman" w:hAnsi="Arial" w:cs="Arial"/>
      <w:sz w:val="20"/>
      <w:szCs w:val="20"/>
      <w:lang w:eastAsia="ru-RU"/>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paragraph" w:customStyle="1" w:styleId="Preformat">
    <w:name w:val="Preformat"/>
    <w:qFormat/>
    <w:pPr>
      <w:snapToGrid w:val="0"/>
    </w:pPr>
    <w:rPr>
      <w:rFonts w:ascii="Courier New" w:eastAsia="Times New Roman" w:hAnsi="Courier New" w:cs="Times New Roman"/>
    </w:rPr>
  </w:style>
  <w:style w:type="paragraph" w:customStyle="1" w:styleId="ConsPlusNonformat">
    <w:name w:val="ConsPlusNonformat"/>
    <w:qFormat/>
    <w:pPr>
      <w:widowControl w:val="0"/>
      <w:autoSpaceDE w:val="0"/>
      <w:autoSpaceDN w:val="0"/>
      <w:adjustRightInd w:val="0"/>
      <w:ind w:hanging="357"/>
      <w:jc w:val="both"/>
    </w:pPr>
    <w:rPr>
      <w:rFonts w:ascii="Courier New" w:hAnsi="Courier New" w:cs="Courier New"/>
      <w:sz w:val="24"/>
      <w:szCs w:val="24"/>
    </w:rPr>
  </w:style>
  <w:style w:type="paragraph" w:customStyle="1" w:styleId="18">
    <w:name w:val="Абзац списка1"/>
    <w:basedOn w:val="a0"/>
    <w:qFormat/>
    <w:pPr>
      <w:spacing w:after="200" w:line="276" w:lineRule="auto"/>
      <w:ind w:left="720"/>
    </w:pPr>
    <w:rPr>
      <w:kern w:val="2"/>
      <w:lang w:eastAsia="en-US"/>
    </w:rPr>
  </w:style>
  <w:style w:type="paragraph" w:customStyle="1" w:styleId="ConsPlusTitle">
    <w:name w:val="ConsPlusTitle"/>
    <w:qFormat/>
    <w:pPr>
      <w:widowControl w:val="0"/>
      <w:autoSpaceDE w:val="0"/>
      <w:autoSpaceDN w:val="0"/>
      <w:adjustRightInd w:val="0"/>
    </w:pPr>
    <w:rPr>
      <w:rFonts w:ascii="Arial" w:eastAsia="Times New Roman" w:hAnsi="Arial" w:cs="Arial"/>
      <w:b/>
      <w:bCs/>
    </w:rPr>
  </w:style>
  <w:style w:type="paragraph" w:customStyle="1" w:styleId="xl24">
    <w:name w:val="xl24"/>
    <w:basedOn w:val="a0"/>
    <w:qFormat/>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0"/>
    <w:qFormat/>
    <w:pPr>
      <w:suppressAutoHyphens/>
      <w:spacing w:after="120"/>
      <w:ind w:left="283"/>
    </w:pPr>
    <w:rPr>
      <w:sz w:val="16"/>
      <w:szCs w:val="16"/>
      <w:lang w:eastAsia="ar-SA"/>
    </w:rPr>
  </w:style>
  <w:style w:type="paragraph" w:customStyle="1" w:styleId="321">
    <w:name w:val="Основной текст 32"/>
    <w:basedOn w:val="a0"/>
    <w:qFormat/>
    <w:pPr>
      <w:suppressAutoHyphens/>
    </w:pPr>
    <w:rPr>
      <w:rFonts w:ascii="Arial" w:hAnsi="Arial" w:cs="Arial"/>
      <w:b/>
      <w:bCs/>
      <w:color w:val="000000"/>
      <w:lang w:eastAsia="ar-SA"/>
    </w:rPr>
  </w:style>
  <w:style w:type="paragraph" w:customStyle="1" w:styleId="style22">
    <w:name w:val="style22"/>
    <w:basedOn w:val="a0"/>
    <w:qFormat/>
    <w:pPr>
      <w:spacing w:before="100" w:beforeAutospacing="1" w:after="100" w:afterAutospacing="1"/>
    </w:pPr>
  </w:style>
  <w:style w:type="paragraph" w:customStyle="1" w:styleId="afff3">
    <w:name w:val="А_текст"/>
    <w:link w:val="afff4"/>
    <w:qFormat/>
    <w:pPr>
      <w:spacing w:line="360" w:lineRule="auto"/>
      <w:ind w:firstLine="851"/>
      <w:jc w:val="both"/>
    </w:pPr>
    <w:rPr>
      <w:rFonts w:ascii="Times New Roman" w:eastAsia="Times New Roman" w:hAnsi="Times New Roman" w:cs="Times New Roman"/>
      <w:sz w:val="24"/>
      <w:szCs w:val="24"/>
      <w:lang w:eastAsia="en-US"/>
    </w:rPr>
  </w:style>
  <w:style w:type="character" w:customStyle="1" w:styleId="afff4">
    <w:name w:val="А_текст Знак"/>
    <w:basedOn w:val="a1"/>
    <w:link w:val="afff3"/>
    <w:qFormat/>
    <w:locked/>
    <w:rPr>
      <w:rFonts w:ascii="Times New Roman" w:eastAsia="Times New Roman" w:hAnsi="Times New Roman" w:cs="Times New Roman"/>
      <w:sz w:val="24"/>
      <w:szCs w:val="24"/>
    </w:rPr>
  </w:style>
  <w:style w:type="paragraph" w:customStyle="1" w:styleId="210">
    <w:name w:val="Основной текст с отступом 21"/>
    <w:basedOn w:val="a0"/>
    <w:qFormat/>
    <w:pPr>
      <w:suppressAutoHyphens/>
      <w:spacing w:after="120" w:line="480" w:lineRule="auto"/>
      <w:ind w:left="283"/>
    </w:pPr>
    <w:rPr>
      <w:lang w:eastAsia="ar-SA"/>
    </w:rPr>
  </w:style>
  <w:style w:type="paragraph" w:customStyle="1" w:styleId="afff5">
    <w:name w:val="БДО Основной текст"/>
    <w:basedOn w:val="afd"/>
    <w:qFormat/>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f2"/>
    <w:link w:val="43"/>
    <w:qFormat/>
    <w:pPr>
      <w:spacing w:after="0" w:line="240" w:lineRule="auto"/>
      <w:ind w:left="0" w:firstLine="708"/>
      <w:jc w:val="both"/>
    </w:pPr>
    <w:rPr>
      <w:rFonts w:eastAsia="Times New Roman"/>
      <w:kern w:val="0"/>
    </w:rPr>
  </w:style>
  <w:style w:type="character" w:customStyle="1" w:styleId="aff3">
    <w:name w:val="Основной текст с отступом Знак"/>
    <w:basedOn w:val="a1"/>
    <w:link w:val="aff2"/>
    <w:qFormat/>
    <w:rPr>
      <w:rFonts w:ascii="Times New Roman" w:eastAsia="Calibri" w:hAnsi="Times New Roman"/>
      <w:kern w:val="2"/>
      <w:sz w:val="24"/>
      <w:szCs w:val="24"/>
    </w:rPr>
  </w:style>
  <w:style w:type="character" w:customStyle="1" w:styleId="43">
    <w:name w:val="Стиль4 Знак Знак"/>
    <w:basedOn w:val="a1"/>
    <w:link w:val="42"/>
    <w:qFormat/>
    <w:locked/>
    <w:rPr>
      <w:rFonts w:ascii="Times New Roman" w:eastAsia="Times New Roman" w:hAnsi="Times New Roman" w:cs="Times New Roman"/>
      <w:sz w:val="24"/>
      <w:szCs w:val="24"/>
    </w:rPr>
  </w:style>
  <w:style w:type="paragraph" w:customStyle="1" w:styleId="100">
    <w:name w:val="Стиль 10 пт По центру"/>
    <w:basedOn w:val="a0"/>
    <w:qFormat/>
    <w:pPr>
      <w:jc w:val="center"/>
    </w:pPr>
    <w:rPr>
      <w:rFonts w:eastAsia="Calibri"/>
      <w:lang w:eastAsia="en-US"/>
    </w:rPr>
  </w:style>
  <w:style w:type="paragraph" w:customStyle="1" w:styleId="afff6">
    <w:name w:val="Основной"/>
    <w:basedOn w:val="a0"/>
    <w:link w:val="afff7"/>
    <w:qFormat/>
    <w:pPr>
      <w:spacing w:line="360" w:lineRule="auto"/>
      <w:ind w:firstLine="720"/>
      <w:jc w:val="both"/>
    </w:pPr>
    <w:rPr>
      <w:sz w:val="28"/>
      <w:szCs w:val="28"/>
      <w:lang w:eastAsia="en-US"/>
    </w:rPr>
  </w:style>
  <w:style w:type="character" w:customStyle="1" w:styleId="afff7">
    <w:name w:val="Основной Знак"/>
    <w:link w:val="afff6"/>
    <w:qFormat/>
    <w:locked/>
    <w:rPr>
      <w:rFonts w:ascii="Times New Roman" w:eastAsia="Times New Roman" w:hAnsi="Times New Roman" w:cs="Times New Roman"/>
      <w:sz w:val="28"/>
      <w:szCs w:val="28"/>
    </w:rPr>
  </w:style>
  <w:style w:type="paragraph" w:customStyle="1" w:styleId="font5">
    <w:name w:val="font5"/>
    <w:basedOn w:val="a0"/>
    <w:qFormat/>
    <w:pPr>
      <w:spacing w:before="100" w:beforeAutospacing="1" w:after="100" w:afterAutospacing="1"/>
    </w:pPr>
  </w:style>
  <w:style w:type="paragraph" w:customStyle="1" w:styleId="font6">
    <w:name w:val="font6"/>
    <w:basedOn w:val="a0"/>
    <w:qFormat/>
    <w:pPr>
      <w:spacing w:before="100" w:beforeAutospacing="1" w:after="100" w:afterAutospacing="1"/>
    </w:pPr>
  </w:style>
  <w:style w:type="paragraph" w:customStyle="1" w:styleId="font7">
    <w:name w:val="font7"/>
    <w:basedOn w:val="a0"/>
    <w:qFormat/>
    <w:pPr>
      <w:spacing w:before="100" w:beforeAutospacing="1" w:after="100" w:afterAutospacing="1"/>
    </w:pPr>
    <w:rPr>
      <w:i/>
      <w:iCs/>
    </w:rPr>
  </w:style>
  <w:style w:type="paragraph" w:customStyle="1" w:styleId="font8">
    <w:name w:val="font8"/>
    <w:basedOn w:val="a0"/>
    <w:qFormat/>
    <w:pPr>
      <w:spacing w:before="100" w:beforeAutospacing="1" w:after="100" w:afterAutospacing="1"/>
    </w:pPr>
    <w:rPr>
      <w:color w:val="FF0000"/>
    </w:rPr>
  </w:style>
  <w:style w:type="paragraph" w:customStyle="1" w:styleId="font9">
    <w:name w:val="font9"/>
    <w:basedOn w:val="a0"/>
    <w:qFormat/>
    <w:pPr>
      <w:spacing w:before="100" w:beforeAutospacing="1" w:after="100" w:afterAutospacing="1"/>
    </w:pPr>
    <w:rPr>
      <w:color w:val="FF0000"/>
    </w:rPr>
  </w:style>
  <w:style w:type="paragraph" w:customStyle="1" w:styleId="font10">
    <w:name w:val="font10"/>
    <w:basedOn w:val="a0"/>
    <w:qFormat/>
    <w:pPr>
      <w:spacing w:before="100" w:beforeAutospacing="1" w:after="100" w:afterAutospacing="1"/>
    </w:pPr>
    <w:rPr>
      <w:rFonts w:ascii="Tahoma" w:hAnsi="Tahoma" w:cs="Tahoma"/>
      <w:b/>
      <w:bCs/>
      <w:color w:val="000000"/>
      <w:sz w:val="16"/>
      <w:szCs w:val="16"/>
    </w:rPr>
  </w:style>
  <w:style w:type="paragraph" w:customStyle="1" w:styleId="font11">
    <w:name w:val="font11"/>
    <w:basedOn w:val="a0"/>
    <w:qFormat/>
    <w:pPr>
      <w:spacing w:before="100" w:beforeAutospacing="1" w:after="100" w:afterAutospacing="1"/>
    </w:pPr>
    <w:rPr>
      <w:rFonts w:ascii="Tahoma" w:hAnsi="Tahoma" w:cs="Tahoma"/>
      <w:color w:val="000000"/>
      <w:sz w:val="16"/>
      <w:szCs w:val="16"/>
    </w:rPr>
  </w:style>
  <w:style w:type="paragraph" w:customStyle="1" w:styleId="xl82">
    <w:name w:val="xl82"/>
    <w:basedOn w:val="a0"/>
    <w:qFormat/>
    <w:pPr>
      <w:spacing w:before="100" w:beforeAutospacing="1" w:after="100" w:afterAutospacing="1"/>
      <w:jc w:val="center"/>
    </w:pPr>
  </w:style>
  <w:style w:type="paragraph" w:customStyle="1" w:styleId="xl83">
    <w:name w:val="xl8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qFormat/>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0"/>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0"/>
    <w:qFormat/>
    <w:pPr>
      <w:spacing w:before="100" w:beforeAutospacing="1" w:after="100" w:afterAutospacing="1"/>
      <w:jc w:val="center"/>
    </w:pPr>
  </w:style>
  <w:style w:type="paragraph" w:customStyle="1" w:styleId="xl94">
    <w:name w:val="xl9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0"/>
    <w:qFormat/>
    <w:pPr>
      <w:pBdr>
        <w:top w:val="single" w:sz="4" w:space="0" w:color="auto"/>
        <w:bottom w:val="single" w:sz="4" w:space="0" w:color="auto"/>
      </w:pBdr>
      <w:spacing w:before="100" w:beforeAutospacing="1" w:after="100" w:afterAutospacing="1"/>
      <w:jc w:val="center"/>
    </w:pPr>
  </w:style>
  <w:style w:type="paragraph" w:customStyle="1" w:styleId="xl97">
    <w:name w:val="xl97"/>
    <w:basedOn w:val="a0"/>
    <w:qFormat/>
    <w:pPr>
      <w:pBdr>
        <w:top w:val="single" w:sz="4" w:space="0" w:color="auto"/>
      </w:pBdr>
      <w:spacing w:before="100" w:beforeAutospacing="1" w:after="100" w:afterAutospacing="1"/>
      <w:jc w:val="center"/>
    </w:pPr>
  </w:style>
  <w:style w:type="paragraph" w:customStyle="1" w:styleId="xl98">
    <w:name w:val="xl98"/>
    <w:basedOn w:val="a0"/>
    <w:qFormat/>
    <w:pPr>
      <w:pBdr>
        <w:top w:val="single" w:sz="4" w:space="0" w:color="auto"/>
        <w:right w:val="single" w:sz="4" w:space="0" w:color="auto"/>
      </w:pBdr>
      <w:spacing w:before="100" w:beforeAutospacing="1" w:after="100" w:afterAutospacing="1"/>
      <w:jc w:val="center"/>
    </w:pPr>
  </w:style>
  <w:style w:type="paragraph" w:customStyle="1" w:styleId="xl99">
    <w:name w:val="xl99"/>
    <w:basedOn w:val="a0"/>
    <w:qFormat/>
    <w:pPr>
      <w:pBdr>
        <w:bottom w:val="single" w:sz="4" w:space="0" w:color="auto"/>
      </w:pBdr>
      <w:spacing w:before="100" w:beforeAutospacing="1" w:after="100" w:afterAutospacing="1"/>
      <w:jc w:val="center"/>
    </w:pPr>
  </w:style>
  <w:style w:type="paragraph" w:customStyle="1" w:styleId="xl100">
    <w:name w:val="xl100"/>
    <w:basedOn w:val="a0"/>
    <w:qFormat/>
    <w:pPr>
      <w:pBdr>
        <w:bottom w:val="single" w:sz="4" w:space="0" w:color="auto"/>
        <w:right w:val="single" w:sz="4" w:space="0" w:color="auto"/>
      </w:pBdr>
      <w:spacing w:before="100" w:beforeAutospacing="1" w:after="100" w:afterAutospacing="1"/>
      <w:jc w:val="center"/>
    </w:pPr>
  </w:style>
  <w:style w:type="paragraph" w:customStyle="1" w:styleId="xl101">
    <w:name w:val="xl101"/>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0"/>
    <w:qFormat/>
    <w:pPr>
      <w:spacing w:before="100" w:beforeAutospacing="1" w:after="100" w:afterAutospacing="1"/>
    </w:pPr>
  </w:style>
  <w:style w:type="paragraph" w:customStyle="1" w:styleId="37">
    <w:name w:val="Основной текст3"/>
    <w:basedOn w:val="a0"/>
    <w:link w:val="afff8"/>
    <w:qFormat/>
    <w:pPr>
      <w:widowControl w:val="0"/>
      <w:shd w:val="clear" w:color="auto" w:fill="FFFFFF"/>
      <w:spacing w:line="263" w:lineRule="exact"/>
      <w:jc w:val="center"/>
    </w:pPr>
    <w:rPr>
      <w:spacing w:val="4"/>
      <w:sz w:val="22"/>
      <w:szCs w:val="22"/>
      <w:lang w:eastAsia="en-US"/>
    </w:rPr>
  </w:style>
  <w:style w:type="character" w:customStyle="1" w:styleId="afff8">
    <w:name w:val="Основной текст_"/>
    <w:basedOn w:val="a1"/>
    <w:link w:val="37"/>
    <w:qFormat/>
    <w:locked/>
    <w:rPr>
      <w:rFonts w:ascii="Times New Roman" w:eastAsia="Times New Roman" w:hAnsi="Times New Roman" w:cs="Times New Roman"/>
      <w:spacing w:val="4"/>
      <w:shd w:val="clear" w:color="auto" w:fill="FFFFFF"/>
    </w:rPr>
  </w:style>
  <w:style w:type="paragraph" w:customStyle="1" w:styleId="38">
    <w:name w:val="Основной текст (3)"/>
    <w:basedOn w:val="a0"/>
    <w:link w:val="39"/>
    <w:qFormat/>
    <w:pPr>
      <w:widowControl w:val="0"/>
      <w:shd w:val="clear" w:color="auto" w:fill="FFFFFF"/>
      <w:spacing w:before="600" w:line="403" w:lineRule="exact"/>
      <w:jc w:val="both"/>
    </w:pPr>
    <w:rPr>
      <w:b/>
      <w:bCs/>
      <w:spacing w:val="1"/>
      <w:sz w:val="22"/>
      <w:szCs w:val="22"/>
      <w:lang w:eastAsia="en-US"/>
    </w:rPr>
  </w:style>
  <w:style w:type="character" w:customStyle="1" w:styleId="39">
    <w:name w:val="Основной текст (3)_"/>
    <w:basedOn w:val="a1"/>
    <w:link w:val="38"/>
    <w:qFormat/>
    <w:locked/>
    <w:rPr>
      <w:rFonts w:ascii="Times New Roman" w:eastAsia="Times New Roman" w:hAnsi="Times New Roman" w:cs="Times New Roman"/>
      <w:b/>
      <w:bCs/>
      <w:spacing w:val="1"/>
      <w:shd w:val="clear" w:color="auto" w:fill="FFFFFF"/>
    </w:rPr>
  </w:style>
  <w:style w:type="paragraph" w:customStyle="1" w:styleId="52">
    <w:name w:val="Основной текст (5)"/>
    <w:basedOn w:val="a0"/>
    <w:link w:val="53"/>
    <w:qFormat/>
    <w:pPr>
      <w:widowControl w:val="0"/>
      <w:shd w:val="clear" w:color="auto" w:fill="FFFFFF"/>
      <w:spacing w:line="0" w:lineRule="atLeast"/>
    </w:pPr>
    <w:rPr>
      <w:b/>
      <w:bCs/>
      <w:spacing w:val="-4"/>
      <w:sz w:val="25"/>
      <w:szCs w:val="25"/>
      <w:lang w:eastAsia="en-US"/>
    </w:rPr>
  </w:style>
  <w:style w:type="character" w:customStyle="1" w:styleId="53">
    <w:name w:val="Основной текст (5)_"/>
    <w:basedOn w:val="a1"/>
    <w:link w:val="52"/>
    <w:qFormat/>
    <w:locked/>
    <w:rPr>
      <w:rFonts w:ascii="Times New Roman" w:eastAsia="Times New Roman" w:hAnsi="Times New Roman" w:cs="Times New Roman"/>
      <w:b/>
      <w:bCs/>
      <w:spacing w:val="-4"/>
      <w:sz w:val="25"/>
      <w:szCs w:val="25"/>
      <w:shd w:val="clear" w:color="auto" w:fill="FFFFFF"/>
    </w:rPr>
  </w:style>
  <w:style w:type="paragraph" w:customStyle="1" w:styleId="19">
    <w:name w:val="Заголовок №1"/>
    <w:basedOn w:val="a0"/>
    <w:link w:val="1a"/>
    <w:qFormat/>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a">
    <w:name w:val="Заголовок №1_"/>
    <w:basedOn w:val="a1"/>
    <w:link w:val="19"/>
    <w:qFormat/>
    <w:locked/>
    <w:rPr>
      <w:rFonts w:ascii="Tahoma" w:eastAsia="Tahoma" w:hAnsi="Tahoma" w:cs="Tahoma"/>
      <w:b/>
      <w:bCs/>
      <w:spacing w:val="52"/>
      <w:sz w:val="28"/>
      <w:szCs w:val="28"/>
      <w:shd w:val="clear" w:color="auto" w:fill="FFFFFF"/>
    </w:rPr>
  </w:style>
  <w:style w:type="paragraph" w:customStyle="1" w:styleId="62">
    <w:name w:val="Основной текст (6)"/>
    <w:basedOn w:val="a0"/>
    <w:link w:val="63"/>
    <w:qFormat/>
    <w:pPr>
      <w:widowControl w:val="0"/>
      <w:shd w:val="clear" w:color="auto" w:fill="FFFFFF"/>
      <w:spacing w:line="274" w:lineRule="exact"/>
      <w:ind w:hanging="1900"/>
      <w:jc w:val="both"/>
    </w:pPr>
    <w:rPr>
      <w:spacing w:val="9"/>
      <w:sz w:val="22"/>
      <w:szCs w:val="22"/>
      <w:lang w:eastAsia="en-US"/>
    </w:rPr>
  </w:style>
  <w:style w:type="character" w:customStyle="1" w:styleId="63">
    <w:name w:val="Основной текст (6)_"/>
    <w:basedOn w:val="a1"/>
    <w:link w:val="62"/>
    <w:qFormat/>
    <w:locked/>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1"/>
    <w:link w:val="44"/>
    <w:qFormat/>
    <w:locked/>
    <w:rPr>
      <w:rFonts w:ascii="Times New Roman" w:eastAsia="Times New Roman" w:hAnsi="Times New Roman" w:cs="Times New Roman"/>
      <w:spacing w:val="9"/>
      <w:shd w:val="clear" w:color="auto" w:fill="FFFFFF"/>
    </w:rPr>
  </w:style>
  <w:style w:type="paragraph" w:customStyle="1" w:styleId="Default">
    <w:name w:val="Default"/>
    <w:qFormat/>
    <w:pPr>
      <w:widowControl w:val="0"/>
      <w:autoSpaceDE w:val="0"/>
      <w:autoSpaceDN w:val="0"/>
      <w:adjustRightInd w:val="0"/>
    </w:pPr>
    <w:rPr>
      <w:rFonts w:ascii="Times" w:eastAsia="Times New Roman" w:hAnsi="Times" w:cs="Times"/>
      <w:color w:val="000000"/>
      <w:sz w:val="24"/>
      <w:szCs w:val="24"/>
    </w:rPr>
  </w:style>
  <w:style w:type="paragraph" w:customStyle="1" w:styleId="bodytext">
    <w:name w:val="bodytext"/>
    <w:basedOn w:val="a0"/>
    <w:qFormat/>
    <w:pPr>
      <w:spacing w:before="100" w:beforeAutospacing="1" w:after="100" w:afterAutospacing="1"/>
    </w:pPr>
  </w:style>
  <w:style w:type="paragraph" w:customStyle="1" w:styleId="CharCharCharChar">
    <w:name w:val="Знак Знак Char Char Знак Знак Char Char"/>
    <w:basedOn w:val="a0"/>
    <w:qFormat/>
    <w:pPr>
      <w:spacing w:after="160" w:line="240" w:lineRule="exact"/>
    </w:pPr>
    <w:rPr>
      <w:rFonts w:ascii="Verdana" w:hAnsi="Verdana" w:cs="Verdana"/>
      <w:lang w:eastAsia="en-US"/>
    </w:rPr>
  </w:style>
  <w:style w:type="paragraph" w:customStyle="1" w:styleId="font12">
    <w:name w:val="font12"/>
    <w:basedOn w:val="a0"/>
    <w:qFormat/>
    <w:pPr>
      <w:spacing w:before="100" w:beforeAutospacing="1" w:after="100" w:afterAutospacing="1"/>
    </w:pPr>
    <w:rPr>
      <w:rFonts w:ascii="Tahoma" w:hAnsi="Tahoma" w:cs="Tahoma"/>
      <w:b/>
      <w:bCs/>
      <w:color w:val="000000"/>
      <w:sz w:val="16"/>
      <w:szCs w:val="16"/>
    </w:rPr>
  </w:style>
  <w:style w:type="paragraph" w:customStyle="1" w:styleId="xl104">
    <w:name w:val="xl10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0"/>
    <w:qFormat/>
    <w:pPr>
      <w:shd w:val="clear" w:color="auto" w:fill="99FFCC"/>
      <w:spacing w:before="100" w:beforeAutospacing="1" w:after="100" w:afterAutospacing="1"/>
      <w:jc w:val="center"/>
    </w:pPr>
  </w:style>
  <w:style w:type="paragraph" w:customStyle="1" w:styleId="xl112">
    <w:name w:val="xl112"/>
    <w:basedOn w:val="a0"/>
    <w:qFormat/>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0"/>
    <w:qFormat/>
    <w:pPr>
      <w:pBdr>
        <w:top w:val="single" w:sz="4" w:space="0" w:color="auto"/>
        <w:bottom w:val="single" w:sz="4" w:space="0" w:color="auto"/>
      </w:pBdr>
      <w:spacing w:before="100" w:beforeAutospacing="1" w:after="100" w:afterAutospacing="1"/>
      <w:jc w:val="center"/>
    </w:pPr>
  </w:style>
  <w:style w:type="paragraph" w:customStyle="1" w:styleId="xl115">
    <w:name w:val="xl115"/>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qFormat/>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0"/>
    <w:qFormat/>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0"/>
    <w:qFormat/>
    <w:pPr>
      <w:pBdr>
        <w:top w:val="single" w:sz="4" w:space="0" w:color="auto"/>
        <w:bottom w:val="single" w:sz="4" w:space="0" w:color="auto"/>
      </w:pBdr>
      <w:spacing w:before="100" w:beforeAutospacing="1" w:after="100" w:afterAutospacing="1"/>
      <w:jc w:val="center"/>
    </w:pPr>
  </w:style>
  <w:style w:type="paragraph" w:customStyle="1" w:styleId="xl123">
    <w:name w:val="xl123"/>
    <w:basedOn w:val="a0"/>
    <w:qFormat/>
    <w:pPr>
      <w:pBdr>
        <w:top w:val="single" w:sz="4" w:space="0" w:color="auto"/>
        <w:left w:val="single" w:sz="4" w:space="0" w:color="auto"/>
      </w:pBdr>
      <w:spacing w:before="100" w:beforeAutospacing="1" w:after="100" w:afterAutospacing="1"/>
      <w:jc w:val="center"/>
    </w:pPr>
  </w:style>
  <w:style w:type="paragraph" w:customStyle="1" w:styleId="xl124">
    <w:name w:val="xl124"/>
    <w:basedOn w:val="a0"/>
    <w:qFormat/>
    <w:pPr>
      <w:pBdr>
        <w:top w:val="single" w:sz="4" w:space="0" w:color="auto"/>
      </w:pBdr>
      <w:spacing w:before="100" w:beforeAutospacing="1" w:after="100" w:afterAutospacing="1"/>
      <w:jc w:val="center"/>
    </w:pPr>
  </w:style>
  <w:style w:type="paragraph" w:customStyle="1" w:styleId="xl125">
    <w:name w:val="xl125"/>
    <w:basedOn w:val="a0"/>
    <w:qFormat/>
    <w:pPr>
      <w:pBdr>
        <w:top w:val="single" w:sz="4" w:space="0" w:color="auto"/>
        <w:right w:val="single" w:sz="4" w:space="0" w:color="auto"/>
      </w:pBdr>
      <w:spacing w:before="100" w:beforeAutospacing="1" w:after="100" w:afterAutospacing="1"/>
      <w:jc w:val="center"/>
    </w:pPr>
  </w:style>
  <w:style w:type="paragraph" w:customStyle="1" w:styleId="afff9">
    <w:name w:val="Знак"/>
    <w:basedOn w:val="a0"/>
    <w:qFormat/>
    <w:pPr>
      <w:spacing w:before="100" w:beforeAutospacing="1" w:after="100" w:afterAutospacing="1"/>
      <w:ind w:firstLine="851"/>
      <w:jc w:val="both"/>
    </w:pPr>
    <w:rPr>
      <w:rFonts w:ascii="Tahoma" w:hAnsi="Tahoma"/>
      <w:bCs/>
      <w:lang w:eastAsia="en-US"/>
    </w:rPr>
  </w:style>
  <w:style w:type="paragraph" w:customStyle="1" w:styleId="afffa">
    <w:name w:val="Текстовка"/>
    <w:qFormat/>
    <w:pPr>
      <w:suppressAutoHyphens/>
      <w:ind w:firstLine="851"/>
      <w:jc w:val="both"/>
    </w:pPr>
    <w:rPr>
      <w:rFonts w:ascii="Times New Roman" w:eastAsia="Arial" w:hAnsi="Times New Roman" w:cs="Times New Roman"/>
      <w:kern w:val="2"/>
      <w:sz w:val="28"/>
      <w:lang w:eastAsia="ar-SA"/>
    </w:rPr>
  </w:style>
  <w:style w:type="paragraph" w:customStyle="1" w:styleId="afffb">
    <w:name w:val="Абзац"/>
    <w:basedOn w:val="a0"/>
    <w:link w:val="afffc"/>
    <w:qFormat/>
    <w:pPr>
      <w:suppressAutoHyphens/>
      <w:spacing w:line="360" w:lineRule="auto"/>
      <w:ind w:firstLine="720"/>
      <w:jc w:val="both"/>
    </w:pPr>
    <w:rPr>
      <w:sz w:val="26"/>
      <w:lang w:eastAsia="ar-SA"/>
    </w:rPr>
  </w:style>
  <w:style w:type="character" w:customStyle="1" w:styleId="afffc">
    <w:name w:val="Абзац Знак"/>
    <w:link w:val="afffb"/>
    <w:qFormat/>
    <w:rPr>
      <w:rFonts w:ascii="Times New Roman" w:eastAsia="Times New Roman" w:hAnsi="Times New Roman" w:cs="Times New Roman"/>
      <w:sz w:val="26"/>
      <w:szCs w:val="20"/>
      <w:lang w:eastAsia="ar-SA"/>
    </w:rPr>
  </w:style>
  <w:style w:type="paragraph" w:customStyle="1" w:styleId="28">
    <w:name w:val="Обычный2"/>
    <w:qFormat/>
    <w:pPr>
      <w:snapToGrid w:val="0"/>
      <w:spacing w:line="300" w:lineRule="auto"/>
      <w:ind w:left="1000"/>
      <w:jc w:val="right"/>
    </w:pPr>
    <w:rPr>
      <w:rFonts w:ascii="Times New Roman" w:eastAsia="Times New Roman" w:hAnsi="Times New Roman" w:cs="Times New Roman"/>
      <w:sz w:val="24"/>
    </w:rPr>
  </w:style>
  <w:style w:type="paragraph" w:customStyle="1" w:styleId="info">
    <w:name w:val="info"/>
    <w:basedOn w:val="a0"/>
    <w:qFormat/>
    <w:pPr>
      <w:spacing w:before="100" w:beforeAutospacing="1" w:after="100" w:afterAutospacing="1"/>
    </w:pPr>
  </w:style>
  <w:style w:type="paragraph" w:customStyle="1" w:styleId="211">
    <w:name w:val="Основной текст 21"/>
    <w:basedOn w:val="a0"/>
    <w:qFormat/>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fd"/>
    <w:qFormat/>
    <w:pPr>
      <w:widowControl/>
      <w:suppressAutoHyphens/>
      <w:snapToGrid/>
      <w:spacing w:after="120"/>
      <w:ind w:firstLine="210"/>
      <w:jc w:val="left"/>
    </w:pPr>
    <w:rPr>
      <w:b w:val="0"/>
      <w:sz w:val="24"/>
      <w:szCs w:val="24"/>
      <w:lang w:eastAsia="ar-SA"/>
    </w:rPr>
  </w:style>
  <w:style w:type="character" w:customStyle="1" w:styleId="110">
    <w:name w:val="Заголовок 1 Знак1"/>
    <w:basedOn w:val="a1"/>
    <w:qFormat/>
    <w:rPr>
      <w:rFonts w:asciiTheme="majorHAnsi" w:eastAsiaTheme="majorEastAsia" w:hAnsiTheme="majorHAnsi" w:cstheme="majorBidi"/>
      <w:b/>
      <w:bCs/>
      <w:color w:val="365F91" w:themeColor="accent1" w:themeShade="BF"/>
      <w:kern w:val="2"/>
      <w:sz w:val="28"/>
      <w:szCs w:val="28"/>
      <w:lang w:eastAsia="en-US"/>
    </w:rPr>
  </w:style>
  <w:style w:type="character" w:customStyle="1" w:styleId="HTML1">
    <w:name w:val="Стандартный HTML Знак1"/>
    <w:basedOn w:val="a1"/>
    <w:link w:val="HTML"/>
    <w:uiPriority w:val="99"/>
    <w:semiHidden/>
    <w:qFormat/>
    <w:locked/>
    <w:rPr>
      <w:rFonts w:ascii="Courier New" w:eastAsia="Times New Roman" w:hAnsi="Courier New" w:cs="Courier New"/>
      <w:sz w:val="20"/>
      <w:szCs w:val="20"/>
      <w:lang w:eastAsia="ru-RU"/>
    </w:rPr>
  </w:style>
  <w:style w:type="character" w:customStyle="1" w:styleId="HTML0">
    <w:name w:val="Стандартный HTML Знак"/>
    <w:basedOn w:val="a1"/>
    <w:qFormat/>
    <w:rPr>
      <w:rFonts w:ascii="Consolas" w:hAnsi="Consolas" w:cs="Times New Roman"/>
      <w:kern w:val="2"/>
      <w:sz w:val="20"/>
      <w:szCs w:val="20"/>
    </w:rPr>
  </w:style>
  <w:style w:type="character" w:customStyle="1" w:styleId="af4">
    <w:name w:val="Текст примечания Знак"/>
    <w:basedOn w:val="a1"/>
    <w:link w:val="af3"/>
    <w:qFormat/>
    <w:locked/>
    <w:rPr>
      <w:kern w:val="2"/>
    </w:rPr>
  </w:style>
  <w:style w:type="character" w:customStyle="1" w:styleId="afc">
    <w:name w:val="Верхний колонтитул Знак"/>
    <w:basedOn w:val="a1"/>
    <w:link w:val="afb"/>
    <w:uiPriority w:val="99"/>
    <w:qFormat/>
    <w:locked/>
    <w:rPr>
      <w:kern w:val="2"/>
      <w:sz w:val="24"/>
      <w:szCs w:val="24"/>
    </w:rPr>
  </w:style>
  <w:style w:type="character" w:customStyle="1" w:styleId="aff9">
    <w:name w:val="Нижний колонтитул Знак"/>
    <w:basedOn w:val="a1"/>
    <w:link w:val="aff8"/>
    <w:uiPriority w:val="99"/>
    <w:qFormat/>
    <w:locked/>
    <w:rPr>
      <w:kern w:val="2"/>
      <w:sz w:val="24"/>
      <w:szCs w:val="24"/>
    </w:rPr>
  </w:style>
  <w:style w:type="character" w:customStyle="1" w:styleId="aff1">
    <w:name w:val="Красная строка Знак"/>
    <w:basedOn w:val="afe"/>
    <w:link w:val="aff0"/>
    <w:uiPriority w:val="99"/>
    <w:qFormat/>
    <w:locked/>
    <w:rPr>
      <w:rFonts w:ascii="Times New Roman" w:eastAsia="Times New Roman" w:hAnsi="Times New Roman" w:cs="Times New Roman"/>
      <w:b/>
      <w:snapToGrid w:val="0"/>
      <w:sz w:val="28"/>
    </w:rPr>
  </w:style>
  <w:style w:type="character" w:customStyle="1" w:styleId="23">
    <w:name w:val="Основной текст 2 Знак"/>
    <w:basedOn w:val="a1"/>
    <w:link w:val="22"/>
    <w:qFormat/>
    <w:locked/>
    <w:rPr>
      <w:rFonts w:ascii="Times New Roman" w:eastAsia="Times New Roman" w:hAnsi="Times New Roman" w:cs="Times New Roman"/>
    </w:rPr>
  </w:style>
  <w:style w:type="character" w:customStyle="1" w:styleId="27">
    <w:name w:val="Основной текст с отступом 2 Знак"/>
    <w:basedOn w:val="a1"/>
    <w:link w:val="26"/>
    <w:qFormat/>
    <w:locked/>
    <w:rPr>
      <w:rFonts w:ascii="Times New Roman" w:eastAsia="Times New Roman" w:hAnsi="Times New Roman" w:cs="Times New Roman"/>
      <w:sz w:val="24"/>
      <w:szCs w:val="24"/>
    </w:rPr>
  </w:style>
  <w:style w:type="character" w:customStyle="1" w:styleId="33">
    <w:name w:val="Основной текст с отступом 3 Знак"/>
    <w:basedOn w:val="a1"/>
    <w:link w:val="32"/>
    <w:qFormat/>
    <w:locked/>
    <w:rPr>
      <w:kern w:val="2"/>
      <w:sz w:val="16"/>
      <w:szCs w:val="16"/>
    </w:rPr>
  </w:style>
  <w:style w:type="character" w:customStyle="1" w:styleId="af8">
    <w:name w:val="Схема документа Знак"/>
    <w:basedOn w:val="a1"/>
    <w:link w:val="af7"/>
    <w:semiHidden/>
    <w:qFormat/>
    <w:locked/>
    <w:rPr>
      <w:rFonts w:ascii="Tahoma" w:hAnsi="Tahoma" w:cs="Tahoma"/>
      <w:kern w:val="2"/>
      <w:sz w:val="16"/>
      <w:szCs w:val="16"/>
    </w:rPr>
  </w:style>
  <w:style w:type="character" w:customStyle="1" w:styleId="ae">
    <w:name w:val="Текст Знак"/>
    <w:basedOn w:val="a1"/>
    <w:link w:val="ad"/>
    <w:qFormat/>
    <w:locked/>
    <w:rPr>
      <w:rFonts w:ascii="Courier New" w:eastAsia="Times New Roman" w:hAnsi="Courier New" w:cs="Courier New"/>
    </w:rPr>
  </w:style>
  <w:style w:type="character" w:customStyle="1" w:styleId="1b">
    <w:name w:val="Текст примечания Знак1"/>
    <w:basedOn w:val="a1"/>
    <w:uiPriority w:val="99"/>
    <w:semiHidden/>
    <w:rPr>
      <w:rFonts w:ascii="Times New Roman" w:hAnsi="Times New Roman" w:cs="Times New Roman"/>
      <w:kern w:val="2"/>
      <w:sz w:val="20"/>
      <w:szCs w:val="20"/>
    </w:rPr>
  </w:style>
  <w:style w:type="character" w:customStyle="1" w:styleId="af6">
    <w:name w:val="Тема примечания Знак"/>
    <w:basedOn w:val="af4"/>
    <w:link w:val="af5"/>
    <w:uiPriority w:val="99"/>
    <w:semiHidden/>
    <w:qFormat/>
    <w:locked/>
    <w:rPr>
      <w:b/>
      <w:bCs/>
      <w:kern w:val="2"/>
    </w:rPr>
  </w:style>
  <w:style w:type="character" w:customStyle="1" w:styleId="13">
    <w:name w:val="Текст выноски Знак1"/>
    <w:basedOn w:val="a1"/>
    <w:link w:val="ac"/>
    <w:uiPriority w:val="99"/>
    <w:semiHidden/>
    <w:qFormat/>
    <w:locked/>
    <w:rPr>
      <w:rFonts w:ascii="Tahoma" w:hAnsi="Tahoma" w:cs="Tahoma"/>
      <w:kern w:val="2"/>
      <w:sz w:val="16"/>
      <w:szCs w:val="16"/>
    </w:rPr>
  </w:style>
  <w:style w:type="character" w:customStyle="1" w:styleId="1c">
    <w:name w:val="Схема документа Знак1"/>
    <w:basedOn w:val="a1"/>
    <w:uiPriority w:val="99"/>
    <w:semiHidden/>
    <w:qFormat/>
    <w:rPr>
      <w:rFonts w:ascii="Tahoma" w:hAnsi="Tahoma" w:cs="Tahoma"/>
      <w:kern w:val="2"/>
      <w:sz w:val="16"/>
      <w:szCs w:val="16"/>
    </w:rPr>
  </w:style>
  <w:style w:type="character" w:customStyle="1" w:styleId="1d">
    <w:name w:val="Верхний колонтитул Знак1"/>
    <w:basedOn w:val="a1"/>
    <w:semiHidden/>
    <w:qFormat/>
    <w:rPr>
      <w:rFonts w:ascii="Times New Roman" w:hAnsi="Times New Roman" w:cs="Times New Roman"/>
      <w:kern w:val="2"/>
      <w:sz w:val="24"/>
      <w:szCs w:val="24"/>
    </w:rPr>
  </w:style>
  <w:style w:type="character" w:customStyle="1" w:styleId="1e">
    <w:name w:val="Нижний колонтитул Знак1"/>
    <w:basedOn w:val="a1"/>
    <w:uiPriority w:val="99"/>
    <w:semiHidden/>
    <w:qFormat/>
    <w:rPr>
      <w:rFonts w:ascii="Times New Roman" w:hAnsi="Times New Roman" w:cs="Times New Roman"/>
      <w:kern w:val="2"/>
      <w:sz w:val="24"/>
      <w:szCs w:val="24"/>
    </w:rPr>
  </w:style>
  <w:style w:type="character" w:customStyle="1" w:styleId="1f">
    <w:name w:val="Тема примечания Знак1"/>
    <w:basedOn w:val="1b"/>
    <w:uiPriority w:val="99"/>
    <w:semiHidden/>
    <w:qFormat/>
    <w:rPr>
      <w:rFonts w:ascii="Times New Roman" w:hAnsi="Times New Roman" w:cs="Times New Roman"/>
      <w:b/>
      <w:bCs/>
      <w:kern w:val="2"/>
      <w:sz w:val="20"/>
      <w:szCs w:val="20"/>
    </w:rPr>
  </w:style>
  <w:style w:type="character" w:customStyle="1" w:styleId="afffd">
    <w:name w:val="Текст выноски Знак"/>
    <w:basedOn w:val="a1"/>
    <w:rPr>
      <w:rFonts w:ascii="Tahoma" w:hAnsi="Tahoma" w:cs="Tahoma"/>
      <w:kern w:val="2"/>
      <w:sz w:val="16"/>
      <w:szCs w:val="16"/>
    </w:rPr>
  </w:style>
  <w:style w:type="character" w:customStyle="1" w:styleId="apple-converted-space">
    <w:name w:val="apple-converted-space"/>
    <w:basedOn w:val="a1"/>
    <w:qFormat/>
  </w:style>
  <w:style w:type="character" w:customStyle="1" w:styleId="FontStyle25">
    <w:name w:val="Font Style25"/>
    <w:basedOn w:val="a1"/>
    <w:rPr>
      <w:rFonts w:ascii="Sylfaen" w:hAnsi="Sylfaen" w:cs="Sylfaen" w:hint="default"/>
      <w:sz w:val="24"/>
      <w:szCs w:val="24"/>
    </w:rPr>
  </w:style>
  <w:style w:type="character" w:customStyle="1" w:styleId="1f0">
    <w:name w:val="Подзаголовок Знак1"/>
    <w:basedOn w:val="a1"/>
    <w:qFormat/>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1"/>
    <w:semiHidden/>
    <w:rPr>
      <w:rFonts w:ascii="Times New Roman" w:hAnsi="Times New Roman" w:cs="Times New Roman"/>
      <w:kern w:val="2"/>
      <w:sz w:val="24"/>
      <w:szCs w:val="24"/>
    </w:rPr>
  </w:style>
  <w:style w:type="character" w:customStyle="1" w:styleId="311">
    <w:name w:val="Основной текст с отступом 3 Знак1"/>
    <w:basedOn w:val="a1"/>
    <w:semiHidden/>
    <w:qFormat/>
    <w:rPr>
      <w:rFonts w:ascii="Times New Roman" w:hAnsi="Times New Roman" w:cs="Times New Roman"/>
      <w:kern w:val="2"/>
      <w:sz w:val="16"/>
      <w:szCs w:val="16"/>
    </w:rPr>
  </w:style>
  <w:style w:type="character" w:customStyle="1" w:styleId="WW-1">
    <w:name w:val="WW- Знак1"/>
    <w:basedOn w:val="a1"/>
    <w:qFormat/>
    <w:rPr>
      <w:sz w:val="24"/>
      <w:szCs w:val="24"/>
    </w:rPr>
  </w:style>
  <w:style w:type="character" w:customStyle="1" w:styleId="spelle">
    <w:name w:val="spelle"/>
    <w:basedOn w:val="a1"/>
    <w:qFormat/>
  </w:style>
  <w:style w:type="character" w:customStyle="1" w:styleId="mw-headline">
    <w:name w:val="mw-headline"/>
    <w:basedOn w:val="a1"/>
  </w:style>
  <w:style w:type="character" w:customStyle="1" w:styleId="mw-editsection">
    <w:name w:val="mw-editsection"/>
    <w:basedOn w:val="a1"/>
    <w:qFormat/>
  </w:style>
  <w:style w:type="character" w:customStyle="1" w:styleId="fontstyle76">
    <w:name w:val="fontstyle76"/>
    <w:basedOn w:val="a1"/>
  </w:style>
  <w:style w:type="character" w:customStyle="1" w:styleId="telefon1">
    <w:name w:val="telefon1"/>
    <w:basedOn w:val="a1"/>
    <w:qFormat/>
    <w:rPr>
      <w:color w:val="000000"/>
      <w:sz w:val="26"/>
      <w:szCs w:val="26"/>
    </w:rPr>
  </w:style>
  <w:style w:type="character" w:customStyle="1" w:styleId="1f1">
    <w:name w:val="Текст Знак1"/>
    <w:basedOn w:val="a1"/>
    <w:uiPriority w:val="99"/>
    <w:semiHidden/>
    <w:qFormat/>
    <w:rPr>
      <w:rFonts w:ascii="Consolas" w:hAnsi="Consolas" w:cs="Times New Roman"/>
      <w:kern w:val="2"/>
      <w:sz w:val="21"/>
      <w:szCs w:val="21"/>
    </w:rPr>
  </w:style>
  <w:style w:type="character" w:customStyle="1" w:styleId="213">
    <w:name w:val="Основной текст 2 Знак1"/>
    <w:basedOn w:val="a1"/>
    <w:uiPriority w:val="99"/>
    <w:semiHidden/>
    <w:rPr>
      <w:rFonts w:ascii="Times New Roman" w:hAnsi="Times New Roman" w:cs="Times New Roman"/>
      <w:kern w:val="2"/>
      <w:sz w:val="24"/>
      <w:szCs w:val="24"/>
    </w:rPr>
  </w:style>
  <w:style w:type="character" w:customStyle="1" w:styleId="1f2">
    <w:name w:val="Красная строка Знак1"/>
    <w:basedOn w:val="afe"/>
    <w:uiPriority w:val="99"/>
    <w:semiHidden/>
    <w:rPr>
      <w:rFonts w:ascii="Times New Roman" w:eastAsia="Times New Roman" w:hAnsi="Times New Roman" w:cs="Times New Roman"/>
      <w:b/>
      <w:snapToGrid w:val="0"/>
      <w:kern w:val="2"/>
      <w:sz w:val="24"/>
      <w:szCs w:val="24"/>
    </w:rPr>
  </w:style>
  <w:style w:type="character" w:customStyle="1" w:styleId="1f3">
    <w:name w:val="Название Знак1"/>
    <w:basedOn w:val="a1"/>
    <w:qFormat/>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qFormat/>
  </w:style>
  <w:style w:type="character" w:customStyle="1" w:styleId="b-timetabletime">
    <w:name w:val="b-timetable__time"/>
    <w:basedOn w:val="a1"/>
    <w:qFormat/>
  </w:style>
  <w:style w:type="character" w:customStyle="1" w:styleId="29">
    <w:name w:val="Основной текст2"/>
    <w:basedOn w:val="afff8"/>
    <w:qFormat/>
    <w:rPr>
      <w:rFonts w:ascii="Times New Roman" w:eastAsia="Times New Roman" w:hAnsi="Times New Roman" w:cs="Times New Roman"/>
      <w:color w:val="000000"/>
      <w:spacing w:val="4"/>
      <w:w w:val="100"/>
      <w:position w:val="0"/>
      <w:u w:val="single"/>
      <w:shd w:val="clear" w:color="auto" w:fill="FFFFFF"/>
      <w:lang w:val="ru-RU"/>
    </w:rPr>
  </w:style>
  <w:style w:type="character" w:customStyle="1" w:styleId="mw-editsection-bracket">
    <w:name w:val="mw-editsection-bracket"/>
    <w:basedOn w:val="a1"/>
    <w:qFormat/>
  </w:style>
  <w:style w:type="character" w:customStyle="1" w:styleId="mw-editsection-divider">
    <w:name w:val="mw-editsection-divider"/>
    <w:basedOn w:val="a1"/>
    <w:qFormat/>
  </w:style>
  <w:style w:type="character" w:customStyle="1" w:styleId="company-bold">
    <w:name w:val="company-bold"/>
    <w:basedOn w:val="a1"/>
  </w:style>
  <w:style w:type="character" w:customStyle="1" w:styleId="small-arrow">
    <w:name w:val="small-arrow"/>
    <w:basedOn w:val="a1"/>
    <w:qFormat/>
  </w:style>
  <w:style w:type="character" w:customStyle="1" w:styleId="FontStyle49">
    <w:name w:val="Font Style49"/>
    <w:basedOn w:val="a1"/>
    <w:qFormat/>
    <w:rPr>
      <w:rFonts w:ascii="Times New Roman" w:hAnsi="Times New Roman" w:cs="Times New Roman" w:hint="default"/>
      <w:b/>
      <w:bCs/>
      <w:sz w:val="12"/>
      <w:szCs w:val="12"/>
    </w:rPr>
  </w:style>
  <w:style w:type="table" w:customStyle="1" w:styleId="47">
    <w:name w:val="Сетка таблицы4"/>
    <w:basedOn w:val="a2"/>
    <w:qFormat/>
    <w:pPr>
      <w:ind w:firstLine="851"/>
      <w:jc w:val="both"/>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qFormat/>
    <w:pPr>
      <w:suppressAutoHyphens/>
      <w:jc w:val="both"/>
    </w:pPr>
    <w:rPr>
      <w:rFonts w:ascii="Arial" w:hAnsi="Arial" w:cs="Arial"/>
      <w:bCs/>
      <w:sz w:val="26"/>
      <w:szCs w:val="28"/>
      <w:lang w:eastAsia="ar-SA"/>
    </w:rPr>
  </w:style>
  <w:style w:type="paragraph" w:customStyle="1" w:styleId="220">
    <w:name w:val="Основной текст 22"/>
    <w:basedOn w:val="a0"/>
    <w:qFormat/>
    <w:pPr>
      <w:suppressAutoHyphens/>
    </w:pPr>
    <w:rPr>
      <w:b/>
      <w:bCs/>
      <w:sz w:val="28"/>
      <w:lang w:eastAsia="ar-SA"/>
    </w:rPr>
  </w:style>
  <w:style w:type="character" w:customStyle="1" w:styleId="nobr">
    <w:name w:val="nobr"/>
    <w:basedOn w:val="a1"/>
    <w:qFormat/>
  </w:style>
  <w:style w:type="character" w:customStyle="1" w:styleId="plainlinks">
    <w:name w:val="plainlinks"/>
    <w:basedOn w:val="a1"/>
    <w:qFormat/>
  </w:style>
  <w:style w:type="character" w:customStyle="1" w:styleId="latitude">
    <w:name w:val="latitude"/>
    <w:basedOn w:val="a1"/>
    <w:qFormat/>
  </w:style>
  <w:style w:type="character" w:customStyle="1" w:styleId="longitude">
    <w:name w:val="longitude"/>
    <w:basedOn w:val="a1"/>
  </w:style>
  <w:style w:type="character" w:customStyle="1" w:styleId="WW8Num39z4">
    <w:name w:val="WW8Num39z4"/>
    <w:qFormat/>
    <w:rPr>
      <w:rFonts w:ascii="Courier New" w:hAnsi="Courier New"/>
    </w:rPr>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qFormat/>
    <w:pPr>
      <w:spacing w:before="100" w:beforeAutospacing="1" w:after="100" w:afterAutospacing="1"/>
    </w:pPr>
    <w:rPr>
      <w:b/>
      <w:bCs/>
    </w:rPr>
  </w:style>
  <w:style w:type="paragraph" w:customStyle="1" w:styleId="xl68">
    <w:name w:val="xl68"/>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
    <w:name w:val="xl63"/>
    <w:basedOn w:val="a0"/>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qFormat/>
    <w:pPr>
      <w:spacing w:before="100" w:beforeAutospacing="1" w:after="100" w:afterAutospacing="1"/>
    </w:pPr>
  </w:style>
  <w:style w:type="paragraph" w:customStyle="1" w:styleId="1f4">
    <w:name w:val="Стиль1"/>
    <w:basedOn w:val="a0"/>
    <w:link w:val="1f5"/>
    <w:qFormat/>
    <w:pPr>
      <w:spacing w:line="360" w:lineRule="auto"/>
      <w:ind w:firstLine="851"/>
      <w:jc w:val="both"/>
    </w:pPr>
    <w:rPr>
      <w:rFonts w:eastAsia="Calibri"/>
      <w:color w:val="4F81BD" w:themeColor="accent1"/>
      <w:kern w:val="2"/>
      <w:lang w:eastAsia="en-US"/>
    </w:rPr>
  </w:style>
  <w:style w:type="character" w:customStyle="1" w:styleId="1f5">
    <w:name w:val="Стиль1 Знак"/>
    <w:basedOn w:val="a1"/>
    <w:link w:val="1f4"/>
    <w:qFormat/>
    <w:rPr>
      <w:rFonts w:ascii="Times New Roman" w:hAnsi="Times New Roman" w:cs="Times New Roman"/>
      <w:color w:val="4F81BD" w:themeColor="accent1"/>
      <w:kern w:val="2"/>
      <w:sz w:val="24"/>
      <w:szCs w:val="24"/>
    </w:rPr>
  </w:style>
  <w:style w:type="character" w:customStyle="1" w:styleId="65pt">
    <w:name w:val="Основной текст + 6;5 pt"/>
    <w:basedOn w:val="afff8"/>
    <w:qFormat/>
    <w:rPr>
      <w:rFonts w:ascii="Trebuchet MS" w:eastAsia="Trebuchet MS" w:hAnsi="Trebuchet MS" w:cs="Trebuchet MS"/>
      <w:color w:val="000000"/>
      <w:spacing w:val="0"/>
      <w:w w:val="100"/>
      <w:position w:val="0"/>
      <w:sz w:val="13"/>
      <w:szCs w:val="13"/>
      <w:u w:val="none"/>
      <w:shd w:val="clear" w:color="auto" w:fill="FFFFFF"/>
      <w:lang w:val="ru-RU"/>
    </w:rPr>
  </w:style>
  <w:style w:type="character" w:customStyle="1" w:styleId="55pt">
    <w:name w:val="Основной текст + 5;5 pt"/>
    <w:basedOn w:val="afff8"/>
    <w:qFormat/>
    <w:rPr>
      <w:rFonts w:ascii="Trebuchet MS" w:eastAsia="Trebuchet MS" w:hAnsi="Trebuchet MS" w:cs="Trebuchet MS"/>
      <w:color w:val="000000"/>
      <w:spacing w:val="0"/>
      <w:w w:val="100"/>
      <w:position w:val="0"/>
      <w:sz w:val="11"/>
      <w:szCs w:val="11"/>
      <w:u w:val="none"/>
      <w:shd w:val="clear" w:color="auto" w:fill="FFFFFF"/>
      <w:lang w:val="en-US"/>
    </w:rPr>
  </w:style>
  <w:style w:type="character" w:customStyle="1" w:styleId="48">
    <w:name w:val="Основной текст4"/>
    <w:basedOn w:val="afff8"/>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82">
    <w:name w:val="Основной текст (8)_"/>
    <w:basedOn w:val="a1"/>
    <w:link w:val="83"/>
    <w:qFormat/>
    <w:rPr>
      <w:rFonts w:ascii="Trebuchet MS" w:eastAsia="Trebuchet MS" w:hAnsi="Trebuchet MS" w:cs="Trebuchet MS"/>
      <w:sz w:val="12"/>
      <w:szCs w:val="12"/>
      <w:shd w:val="clear" w:color="auto" w:fill="FFFFFF"/>
      <w:lang w:val="en-US"/>
    </w:rPr>
  </w:style>
  <w:style w:type="paragraph" w:customStyle="1" w:styleId="83">
    <w:name w:val="Основной текст (8)"/>
    <w:basedOn w:val="a0"/>
    <w:link w:val="82"/>
    <w:qFormat/>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2"/>
    <w:qFormat/>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qFormat/>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3"/>
    <w:qFormat/>
    <w:rPr>
      <w:rFonts w:ascii="Candara" w:eastAsia="Candara" w:hAnsi="Candara" w:cs="Candara"/>
      <w:b w:val="0"/>
      <w:bCs w:val="0"/>
      <w:color w:val="000000"/>
      <w:spacing w:val="0"/>
      <w:w w:val="100"/>
      <w:position w:val="0"/>
      <w:sz w:val="20"/>
      <w:szCs w:val="20"/>
      <w:u w:val="none"/>
      <w:shd w:val="clear" w:color="auto" w:fill="FFFFFF"/>
    </w:rPr>
  </w:style>
  <w:style w:type="character" w:customStyle="1" w:styleId="54">
    <w:name w:val="Основной текст5"/>
    <w:basedOn w:val="afff8"/>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3"/>
    <w:qFormat/>
    <w:rPr>
      <w:rFonts w:ascii="Trebuchet MS" w:eastAsia="Trebuchet MS" w:hAnsi="Trebuchet MS" w:cs="Trebuchet MS"/>
      <w:i/>
      <w:iCs/>
      <w:color w:val="000000"/>
      <w:spacing w:val="-20"/>
      <w:w w:val="100"/>
      <w:position w:val="0"/>
      <w:sz w:val="17"/>
      <w:szCs w:val="17"/>
      <w:u w:val="none"/>
      <w:shd w:val="clear" w:color="auto" w:fill="FFFFFF"/>
      <w:lang w:val="ru-RU"/>
    </w:rPr>
  </w:style>
  <w:style w:type="character" w:customStyle="1" w:styleId="68pt">
    <w:name w:val="Основной текст (6) + 8 pt"/>
    <w:basedOn w:val="63"/>
    <w:qFormat/>
    <w:rPr>
      <w:rFonts w:ascii="Trebuchet MS" w:eastAsia="Trebuchet MS" w:hAnsi="Trebuchet MS" w:cs="Trebuchet MS"/>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3"/>
    <w:qFormat/>
    <w:rPr>
      <w:rFonts w:ascii="Candara" w:eastAsia="Candara" w:hAnsi="Candara" w:cs="Candara"/>
      <w:color w:val="000000"/>
      <w:spacing w:val="-10"/>
      <w:w w:val="100"/>
      <w:position w:val="0"/>
      <w:sz w:val="20"/>
      <w:szCs w:val="20"/>
      <w:u w:val="none"/>
      <w:shd w:val="clear" w:color="auto" w:fill="FFFFFF"/>
      <w:lang w:val="ru-RU"/>
    </w:rPr>
  </w:style>
  <w:style w:type="character" w:customStyle="1" w:styleId="65">
    <w:name w:val="Основной текст (6) + Малые прописные"/>
    <w:basedOn w:val="63"/>
    <w:qFormat/>
    <w:rPr>
      <w:rFonts w:ascii="Trebuchet MS" w:eastAsia="Trebuchet MS" w:hAnsi="Trebuchet MS" w:cs="Trebuchet MS"/>
      <w:smallCaps/>
      <w:color w:val="000000"/>
      <w:spacing w:val="0"/>
      <w:w w:val="100"/>
      <w:position w:val="0"/>
      <w:sz w:val="18"/>
      <w:szCs w:val="18"/>
      <w:u w:val="none"/>
      <w:shd w:val="clear" w:color="auto" w:fill="FFFFFF"/>
      <w:lang w:val="en-US"/>
    </w:rPr>
  </w:style>
  <w:style w:type="character" w:customStyle="1" w:styleId="66pt">
    <w:name w:val="Основной текст (6) + 6 pt"/>
    <w:basedOn w:val="63"/>
    <w:qFormat/>
    <w:rPr>
      <w:rFonts w:ascii="Trebuchet MS" w:eastAsia="Trebuchet MS" w:hAnsi="Trebuchet MS" w:cs="Trebuchet MS"/>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3"/>
    <w:qFormat/>
    <w:rPr>
      <w:rFonts w:ascii="Trebuchet MS" w:eastAsia="Trebuchet MS" w:hAnsi="Trebuchet MS" w:cs="Trebuchet MS"/>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qFormat/>
    <w:rPr>
      <w:rFonts w:ascii="Trebuchet MS" w:eastAsia="Trebuchet MS" w:hAnsi="Trebuchet MS" w:cs="Trebuchet MS"/>
      <w:i/>
      <w:iCs/>
      <w:color w:val="000000"/>
      <w:spacing w:val="0"/>
      <w:w w:val="100"/>
      <w:position w:val="0"/>
      <w:sz w:val="13"/>
      <w:szCs w:val="13"/>
      <w:u w:val="none"/>
      <w:lang w:val="ru-RU"/>
    </w:rPr>
  </w:style>
  <w:style w:type="character" w:customStyle="1" w:styleId="99pt">
    <w:name w:val="Основной текст (9) + 9 pt"/>
    <w:basedOn w:val="a1"/>
    <w:qFormat/>
    <w:rPr>
      <w:rFonts w:ascii="Trebuchet MS" w:eastAsia="Trebuchet MS" w:hAnsi="Trebuchet MS" w:cs="Trebuchet MS"/>
      <w:color w:val="000000"/>
      <w:spacing w:val="0"/>
      <w:w w:val="100"/>
      <w:position w:val="0"/>
      <w:sz w:val="18"/>
      <w:szCs w:val="18"/>
      <w:u w:val="none"/>
      <w:lang w:val="ru-RU"/>
    </w:rPr>
  </w:style>
  <w:style w:type="paragraph" w:customStyle="1" w:styleId="TableContents">
    <w:name w:val="Table Contents"/>
    <w:basedOn w:val="a0"/>
    <w:qFormat/>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0"/>
    <w:qFormat/>
    <w:pPr>
      <w:widowControl w:val="0"/>
      <w:suppressAutoHyphens/>
    </w:pPr>
    <w:rPr>
      <w:rFonts w:ascii="Arial" w:eastAsia="Lucida Sans Unicode" w:hAnsi="Arial"/>
      <w:kern w:val="1"/>
    </w:rPr>
  </w:style>
  <w:style w:type="character" w:customStyle="1" w:styleId="afffe">
    <w:name w:val="Основной текст + Полужирный"/>
    <w:basedOn w:val="afff8"/>
    <w:qFormat/>
    <w:rPr>
      <w:rFonts w:ascii="Times New Roman" w:eastAsia="Times New Roman" w:hAnsi="Times New Roman" w:cs="Times New Roman"/>
      <w:b/>
      <w:bCs/>
      <w:color w:val="000000"/>
      <w:spacing w:val="0"/>
      <w:w w:val="100"/>
      <w:position w:val="0"/>
      <w:sz w:val="27"/>
      <w:szCs w:val="27"/>
      <w:u w:val="none"/>
      <w:shd w:val="clear" w:color="auto" w:fill="FFFFFF"/>
      <w:lang w:val="ru-RU"/>
    </w:rPr>
  </w:style>
  <w:style w:type="character" w:customStyle="1" w:styleId="affff">
    <w:name w:val="Подпись к таблице_"/>
    <w:basedOn w:val="a1"/>
    <w:link w:val="affff0"/>
    <w:qFormat/>
    <w:rPr>
      <w:rFonts w:ascii="Times New Roman" w:eastAsia="Times New Roman" w:hAnsi="Times New Roman" w:cs="Times New Roman"/>
      <w:shd w:val="clear" w:color="auto" w:fill="FFFFFF"/>
    </w:rPr>
  </w:style>
  <w:style w:type="paragraph" w:customStyle="1" w:styleId="affff0">
    <w:name w:val="Подпись к таблице"/>
    <w:basedOn w:val="a0"/>
    <w:link w:val="affff"/>
    <w:qFormat/>
    <w:pPr>
      <w:widowControl w:val="0"/>
      <w:shd w:val="clear" w:color="auto" w:fill="FFFFFF"/>
      <w:spacing w:line="0" w:lineRule="atLeast"/>
    </w:pPr>
    <w:rPr>
      <w:sz w:val="22"/>
      <w:szCs w:val="22"/>
      <w:lang w:eastAsia="en-US"/>
    </w:rPr>
  </w:style>
  <w:style w:type="character" w:customStyle="1" w:styleId="12pt">
    <w:name w:val="Основной текст + 12 pt"/>
    <w:basedOn w:val="afff8"/>
    <w:qFormat/>
    <w:rPr>
      <w:rFonts w:ascii="Times New Roman" w:eastAsia="Times New Roman" w:hAnsi="Times New Roman" w:cs="Times New Roman"/>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ff8"/>
    <w:qFormat/>
    <w:rPr>
      <w:rFonts w:ascii="Bookman Old Style" w:eastAsia="Bookman Old Style" w:hAnsi="Bookman Old Style" w:cs="Bookman Old Style"/>
      <w:b/>
      <w:bCs/>
      <w:i/>
      <w:iCs/>
      <w:color w:val="000000"/>
      <w:spacing w:val="0"/>
      <w:w w:val="100"/>
      <w:position w:val="0"/>
      <w:sz w:val="23"/>
      <w:szCs w:val="23"/>
      <w:u w:val="none"/>
      <w:shd w:val="clear" w:color="auto" w:fill="FFFFFF"/>
    </w:rPr>
  </w:style>
  <w:style w:type="character" w:customStyle="1" w:styleId="affff1">
    <w:name w:val="Колонтитул_"/>
    <w:basedOn w:val="a1"/>
    <w:qFormat/>
    <w:rPr>
      <w:rFonts w:ascii="Times New Roman" w:eastAsia="Times New Roman" w:hAnsi="Times New Roman" w:cs="Times New Roman"/>
      <w:b/>
      <w:bCs/>
      <w:sz w:val="23"/>
      <w:szCs w:val="23"/>
      <w:u w:val="none"/>
    </w:rPr>
  </w:style>
  <w:style w:type="character" w:customStyle="1" w:styleId="affff2">
    <w:name w:val="Колонтитул"/>
    <w:basedOn w:val="affff1"/>
    <w:qFormat/>
    <w:rPr>
      <w:rFonts w:ascii="Times New Roman" w:eastAsia="Times New Roman" w:hAnsi="Times New Roman" w:cs="Times New Roman"/>
      <w:b/>
      <w:bCs/>
      <w:color w:val="000000"/>
      <w:spacing w:val="0"/>
      <w:w w:val="100"/>
      <w:position w:val="0"/>
      <w:sz w:val="23"/>
      <w:szCs w:val="23"/>
      <w:u w:val="none"/>
      <w:lang w:val="ru-RU"/>
    </w:rPr>
  </w:style>
  <w:style w:type="character" w:customStyle="1" w:styleId="2a">
    <w:name w:val="Основной текст (2)_"/>
    <w:basedOn w:val="a1"/>
    <w:link w:val="2b"/>
    <w:qFormat/>
    <w:rPr>
      <w:rFonts w:ascii="Times New Roman" w:eastAsia="Times New Roman" w:hAnsi="Times New Roman" w:cs="Times New Roman"/>
      <w:shd w:val="clear" w:color="auto" w:fill="FFFFFF"/>
    </w:rPr>
  </w:style>
  <w:style w:type="paragraph" w:customStyle="1" w:styleId="2b">
    <w:name w:val="Основной текст (2)"/>
    <w:basedOn w:val="a0"/>
    <w:link w:val="2a"/>
    <w:qFormat/>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ff8"/>
    <w:qFormat/>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ff8"/>
    <w:qFormat/>
    <w:rPr>
      <w:rFonts w:ascii="Candara" w:eastAsia="Candara" w:hAnsi="Candara" w:cs="Candara"/>
      <w:color w:val="000000"/>
      <w:spacing w:val="-10"/>
      <w:w w:val="100"/>
      <w:position w:val="0"/>
      <w:sz w:val="28"/>
      <w:szCs w:val="28"/>
      <w:u w:val="none"/>
      <w:shd w:val="clear" w:color="auto" w:fill="FFFFFF"/>
      <w:lang w:val="ru-RU"/>
    </w:rPr>
  </w:style>
  <w:style w:type="character" w:customStyle="1" w:styleId="10pt">
    <w:name w:val="Основной текст + 10 pt"/>
    <w:basedOn w:val="afff8"/>
    <w:qFormat/>
    <w:rPr>
      <w:rFonts w:ascii="Times New Roman" w:eastAsia="Times New Roman" w:hAnsi="Times New Roman" w:cs="Times New Roman"/>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ff8"/>
    <w:qFormat/>
    <w:rPr>
      <w:rFonts w:ascii="Bookman Old Style" w:eastAsia="Bookman Old Style" w:hAnsi="Bookman Old Style" w:cs="Bookman Old Style"/>
      <w:b/>
      <w:bCs/>
      <w:color w:val="000000"/>
      <w:spacing w:val="0"/>
      <w:w w:val="100"/>
      <w:position w:val="0"/>
      <w:sz w:val="14"/>
      <w:szCs w:val="14"/>
      <w:u w:val="none"/>
      <w:shd w:val="clear" w:color="auto" w:fill="FFFFFF"/>
    </w:rPr>
  </w:style>
  <w:style w:type="paragraph" w:customStyle="1" w:styleId="1f6">
    <w:name w:val="Основной текст1"/>
    <w:basedOn w:val="a0"/>
    <w:qFormat/>
    <w:pPr>
      <w:widowControl w:val="0"/>
      <w:shd w:val="clear" w:color="auto" w:fill="FFFFFF"/>
      <w:spacing w:line="350" w:lineRule="exact"/>
      <w:jc w:val="both"/>
    </w:pPr>
    <w:rPr>
      <w:color w:val="000000"/>
      <w:sz w:val="27"/>
      <w:szCs w:val="27"/>
    </w:rPr>
  </w:style>
  <w:style w:type="paragraph" w:customStyle="1" w:styleId="affff3">
    <w:name w:val="Содержимое таблицы"/>
    <w:basedOn w:val="a0"/>
    <w:qFormat/>
    <w:pPr>
      <w:suppressLineNumbers/>
      <w:suppressAutoHyphens/>
    </w:pPr>
    <w:rPr>
      <w:lang w:eastAsia="ar-SA"/>
    </w:rPr>
  </w:style>
  <w:style w:type="paragraph" w:customStyle="1" w:styleId="221">
    <w:name w:val="Основной текст с отступом 22"/>
    <w:basedOn w:val="a0"/>
    <w:qFormat/>
    <w:pPr>
      <w:suppressAutoHyphens/>
      <w:jc w:val="center"/>
    </w:pPr>
    <w:rPr>
      <w:kern w:val="1"/>
      <w:lang w:eastAsia="ar-SA"/>
    </w:rPr>
  </w:style>
  <w:style w:type="paragraph" w:styleId="affff4">
    <w:name w:val="No Spacing"/>
    <w:basedOn w:val="a0"/>
    <w:link w:val="affff5"/>
    <w:qFormat/>
    <w:pPr>
      <w:spacing w:after="200" w:line="276" w:lineRule="auto"/>
    </w:pPr>
    <w:rPr>
      <w:rFonts w:eastAsia="Calibri"/>
      <w:kern w:val="2"/>
      <w:szCs w:val="32"/>
      <w:lang w:eastAsia="en-US"/>
    </w:rPr>
  </w:style>
  <w:style w:type="character" w:customStyle="1" w:styleId="affff5">
    <w:name w:val="Без интервала Знак"/>
    <w:link w:val="affff4"/>
    <w:qFormat/>
    <w:rPr>
      <w:rFonts w:ascii="Times New Roman" w:hAnsi="Times New Roman" w:cs="Times New Roman"/>
      <w:kern w:val="2"/>
      <w:sz w:val="24"/>
      <w:szCs w:val="32"/>
    </w:rPr>
  </w:style>
  <w:style w:type="paragraph" w:styleId="2c">
    <w:name w:val="Quote"/>
    <w:basedOn w:val="a0"/>
    <w:next w:val="a0"/>
    <w:link w:val="2d"/>
    <w:uiPriority w:val="29"/>
    <w:qFormat/>
    <w:pPr>
      <w:spacing w:after="200" w:line="276" w:lineRule="auto"/>
    </w:pPr>
    <w:rPr>
      <w:rFonts w:eastAsia="Calibri"/>
      <w:i/>
      <w:kern w:val="2"/>
      <w:lang w:eastAsia="en-US"/>
    </w:rPr>
  </w:style>
  <w:style w:type="character" w:customStyle="1" w:styleId="2d">
    <w:name w:val="Цитата 2 Знак"/>
    <w:basedOn w:val="a1"/>
    <w:link w:val="2c"/>
    <w:uiPriority w:val="29"/>
    <w:qFormat/>
    <w:rPr>
      <w:rFonts w:ascii="Times New Roman" w:hAnsi="Times New Roman" w:cs="Times New Roman"/>
      <w:i/>
      <w:kern w:val="2"/>
      <w:sz w:val="24"/>
      <w:szCs w:val="24"/>
    </w:rPr>
  </w:style>
  <w:style w:type="paragraph" w:styleId="affff6">
    <w:name w:val="Intense Quote"/>
    <w:basedOn w:val="a0"/>
    <w:next w:val="a0"/>
    <w:link w:val="affff7"/>
    <w:uiPriority w:val="30"/>
    <w:qFormat/>
    <w:pPr>
      <w:spacing w:after="200" w:line="276" w:lineRule="auto"/>
      <w:ind w:left="720" w:right="720"/>
    </w:pPr>
    <w:rPr>
      <w:rFonts w:eastAsia="Calibri"/>
      <w:b/>
      <w:i/>
      <w:kern w:val="2"/>
      <w:szCs w:val="22"/>
      <w:lang w:eastAsia="en-US"/>
    </w:rPr>
  </w:style>
  <w:style w:type="character" w:customStyle="1" w:styleId="affff7">
    <w:name w:val="Выделенная цитата Знак"/>
    <w:basedOn w:val="a1"/>
    <w:link w:val="affff6"/>
    <w:uiPriority w:val="30"/>
    <w:qFormat/>
    <w:rPr>
      <w:rFonts w:ascii="Times New Roman" w:hAnsi="Times New Roman" w:cs="Times New Roman"/>
      <w:b/>
      <w:i/>
      <w:kern w:val="2"/>
      <w:sz w:val="24"/>
    </w:rPr>
  </w:style>
  <w:style w:type="character" w:customStyle="1" w:styleId="1f7">
    <w:name w:val="Слабое выделение1"/>
    <w:uiPriority w:val="19"/>
    <w:qFormat/>
    <w:rPr>
      <w:i/>
      <w:color w:val="595959" w:themeColor="text1" w:themeTint="A6"/>
    </w:rPr>
  </w:style>
  <w:style w:type="character" w:customStyle="1" w:styleId="1f8">
    <w:name w:val="Сильное выделение1"/>
    <w:basedOn w:val="a1"/>
    <w:uiPriority w:val="21"/>
    <w:qFormat/>
    <w:rPr>
      <w:b/>
      <w:i/>
      <w:sz w:val="24"/>
      <w:szCs w:val="24"/>
      <w:u w:val="single"/>
    </w:rPr>
  </w:style>
  <w:style w:type="character" w:customStyle="1" w:styleId="1f9">
    <w:name w:val="Слабая ссылка1"/>
    <w:basedOn w:val="a1"/>
    <w:uiPriority w:val="31"/>
    <w:qFormat/>
    <w:rPr>
      <w:sz w:val="24"/>
      <w:szCs w:val="24"/>
      <w:u w:val="single"/>
    </w:rPr>
  </w:style>
  <w:style w:type="character" w:customStyle="1" w:styleId="1fa">
    <w:name w:val="Сильная ссылка1"/>
    <w:basedOn w:val="a1"/>
    <w:uiPriority w:val="32"/>
    <w:qFormat/>
    <w:rPr>
      <w:b/>
      <w:sz w:val="24"/>
      <w:u w:val="single"/>
    </w:rPr>
  </w:style>
  <w:style w:type="character" w:customStyle="1" w:styleId="1fb">
    <w:name w:val="Название книги1"/>
    <w:basedOn w:val="a1"/>
    <w:uiPriority w:val="33"/>
    <w:qFormat/>
    <w:rPr>
      <w:rFonts w:asciiTheme="majorHAnsi" w:eastAsiaTheme="majorEastAsia" w:hAnsiTheme="majorHAnsi"/>
      <w:b/>
      <w:i/>
      <w:sz w:val="24"/>
      <w:szCs w:val="24"/>
    </w:rPr>
  </w:style>
  <w:style w:type="character" w:customStyle="1" w:styleId="blk">
    <w:name w:val="blk"/>
    <w:basedOn w:val="a1"/>
    <w:qFormat/>
  </w:style>
  <w:style w:type="paragraph" w:customStyle="1" w:styleId="Main">
    <w:name w:val="Main"/>
    <w:link w:val="Main0"/>
    <w:qFormat/>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link w:val="Main"/>
    <w:qFormat/>
    <w:rPr>
      <w:rFonts w:ascii="Times New Roman" w:eastAsia="Times New Roman" w:hAnsi="Times New Roman" w:cs="Tahoma"/>
      <w:sz w:val="24"/>
      <w:szCs w:val="16"/>
      <w:lang w:eastAsia="ru-RU"/>
    </w:rPr>
  </w:style>
  <w:style w:type="paragraph" w:customStyle="1" w:styleId="xl71">
    <w:name w:val="xl71"/>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0"/>
    <w:qFormat/>
    <w:pPr>
      <w:pBdr>
        <w:top w:val="single" w:sz="4" w:space="0" w:color="auto"/>
        <w:bottom w:val="single" w:sz="4" w:space="0" w:color="auto"/>
      </w:pBdr>
      <w:spacing w:before="100" w:beforeAutospacing="1" w:after="100" w:afterAutospacing="1"/>
      <w:jc w:val="center"/>
    </w:pPr>
  </w:style>
  <w:style w:type="paragraph" w:customStyle="1" w:styleId="xl73">
    <w:name w:val="xl73"/>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qFormat/>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0"/>
    <w:qFormat/>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qFormat/>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0"/>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0"/>
    <w:qFormat/>
    <w:pPr>
      <w:spacing w:before="100" w:beforeAutospacing="1" w:after="100" w:afterAutospacing="1"/>
    </w:pPr>
  </w:style>
  <w:style w:type="character" w:customStyle="1" w:styleId="Main1">
    <w:name w:val="Main Знак Знак"/>
    <w:basedOn w:val="a1"/>
    <w:qFormat/>
    <w:locked/>
    <w:rPr>
      <w:sz w:val="24"/>
      <w:szCs w:val="24"/>
      <w:lang w:val="ru-RU" w:eastAsia="ru-RU" w:bidi="ar-SA"/>
    </w:rPr>
  </w:style>
  <w:style w:type="paragraph" w:customStyle="1" w:styleId="49">
    <w:name w:val="заголовок 4"/>
    <w:basedOn w:val="a0"/>
    <w:next w:val="a0"/>
    <w:qFormat/>
    <w:pPr>
      <w:keepNext/>
      <w:autoSpaceDE w:val="0"/>
      <w:autoSpaceDN w:val="0"/>
      <w:jc w:val="center"/>
      <w:outlineLvl w:val="3"/>
    </w:pPr>
    <w:rPr>
      <w:b/>
      <w:bCs/>
    </w:rPr>
  </w:style>
  <w:style w:type="paragraph" w:customStyle="1" w:styleId="BodyTextIndent21">
    <w:name w:val="Body Text Indent 21"/>
    <w:basedOn w:val="a0"/>
    <w:qFormat/>
    <w:pPr>
      <w:ind w:firstLine="720"/>
      <w:jc w:val="both"/>
    </w:pPr>
    <w:rPr>
      <w:b/>
      <w:i/>
    </w:rPr>
  </w:style>
  <w:style w:type="character" w:customStyle="1" w:styleId="1fc">
    <w:name w:val="Основной текст Знак1"/>
    <w:basedOn w:val="a1"/>
    <w:qFormat/>
    <w:locked/>
    <w:rPr>
      <w:sz w:val="24"/>
      <w:szCs w:val="24"/>
    </w:rPr>
  </w:style>
  <w:style w:type="paragraph" w:customStyle="1" w:styleId="Normal2">
    <w:name w:val="Normal2"/>
    <w:qFormat/>
    <w:pPr>
      <w:widowControl w:val="0"/>
      <w:spacing w:line="300" w:lineRule="auto"/>
      <w:ind w:left="1040" w:hanging="360"/>
      <w:jc w:val="both"/>
    </w:pPr>
    <w:rPr>
      <w:rFonts w:ascii="Times New Roman" w:eastAsia="Times New Roman" w:hAnsi="Times New Roman" w:cs="Times New Roman"/>
      <w:snapToGrid w:val="0"/>
      <w:sz w:val="24"/>
    </w:rPr>
  </w:style>
  <w:style w:type="character" w:customStyle="1" w:styleId="21pt1">
    <w:name w:val="Основной текст (2) + Интервал 1 pt1"/>
    <w:basedOn w:val="2a"/>
    <w:qFormat/>
    <w:rPr>
      <w:rFonts w:ascii="Times New Roman" w:eastAsia="Times New Roman" w:hAnsi="Times New Roman" w:cs="Times New Roman"/>
      <w:spacing w:val="17"/>
      <w:sz w:val="21"/>
      <w:szCs w:val="21"/>
      <w:shd w:val="clear" w:color="auto" w:fill="FFFFFF"/>
      <w:lang w:bidi="ar-SA"/>
    </w:rPr>
  </w:style>
  <w:style w:type="table" w:customStyle="1" w:styleId="TableNormal">
    <w:name w:val="Table Normal"/>
    <w:uiPriority w:val="2"/>
    <w:semiHidden/>
    <w:unhideWhenUsed/>
    <w:qFormat/>
    <w:pPr>
      <w:widowControl w:val="0"/>
      <w:autoSpaceDE w:val="0"/>
      <w:autoSpaceDN w:val="0"/>
    </w:pPr>
    <w:rPr>
      <w:rFonts w:eastAsiaTheme="minorHAnsi"/>
      <w:lang w:val="en-US"/>
    </w:rPr>
    <w:tblPr>
      <w:tblCellMar>
        <w:top w:w="0" w:type="dxa"/>
        <w:left w:w="0" w:type="dxa"/>
        <w:bottom w:w="0" w:type="dxa"/>
        <w:right w:w="0" w:type="dxa"/>
      </w:tblCellMar>
    </w:tblPr>
  </w:style>
  <w:style w:type="character" w:customStyle="1" w:styleId="affb">
    <w:name w:val="Список Знак"/>
    <w:link w:val="affa"/>
    <w:uiPriority w:val="99"/>
    <w:qFormat/>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Pr>
      <w:rFonts w:ascii="Times New Roman" w:eastAsia="Times New Roman" w:hAnsi="Times New Roman" w:cs="Times New Roman"/>
      <w:sz w:val="22"/>
      <w:szCs w:val="22"/>
    </w:rPr>
  </w:style>
  <w:style w:type="character" w:customStyle="1" w:styleId="112">
    <w:name w:val="Табличный_боковик_11 Знак"/>
    <w:link w:val="111"/>
    <w:qFormat/>
    <w:locked/>
    <w:rPr>
      <w:rFonts w:ascii="Times New Roman" w:eastAsia="Times New Roman" w:hAnsi="Times New Roman" w:cs="Times New Roman"/>
      <w:lang w:eastAsia="ru-RU"/>
    </w:rPr>
  </w:style>
  <w:style w:type="paragraph" w:customStyle="1" w:styleId="1fd">
    <w:name w:val="Заголовок_подзаголовок_1"/>
    <w:next w:val="afffb"/>
    <w:link w:val="1fe"/>
    <w:qFormat/>
    <w:pPr>
      <w:keepNext/>
      <w:spacing w:before="120" w:after="60"/>
      <w:ind w:right="567" w:firstLine="709"/>
      <w:jc w:val="both"/>
    </w:pPr>
    <w:rPr>
      <w:rFonts w:ascii="Times New Roman" w:eastAsia="Times New Roman" w:hAnsi="Times New Roman" w:cs="Times New Roman"/>
      <w:b/>
      <w:bCs/>
      <w:sz w:val="24"/>
      <w:szCs w:val="24"/>
      <w:u w:val="single"/>
    </w:rPr>
  </w:style>
  <w:style w:type="character" w:customStyle="1" w:styleId="1fe">
    <w:name w:val="Заголовок_подзаголовок_1 Знак"/>
    <w:basedOn w:val="a1"/>
    <w:link w:val="1fd"/>
    <w:qFormat/>
    <w:rPr>
      <w:rFonts w:ascii="Times New Roman" w:eastAsia="Times New Roman" w:hAnsi="Times New Roman" w:cs="Times New Roman"/>
      <w:b/>
      <w:bCs/>
      <w:sz w:val="24"/>
      <w:szCs w:val="24"/>
      <w:u w:val="single"/>
      <w:lang w:eastAsia="ru-RU"/>
    </w:rPr>
  </w:style>
  <w:style w:type="paragraph" w:customStyle="1" w:styleId="3a">
    <w:name w:val="Заголовок_подзаголовок_3"/>
    <w:next w:val="afffb"/>
    <w:link w:val="3b"/>
    <w:qFormat/>
    <w:pPr>
      <w:keepNext/>
      <w:spacing w:before="120" w:after="60"/>
      <w:ind w:left="709" w:right="567"/>
    </w:pPr>
    <w:rPr>
      <w:rFonts w:ascii="Times New Roman" w:eastAsia="Times New Roman" w:hAnsi="Times New Roman" w:cs="Times New Roman"/>
      <w:bCs/>
      <w:sz w:val="24"/>
      <w:szCs w:val="24"/>
      <w:u w:val="single"/>
    </w:rPr>
  </w:style>
  <w:style w:type="character" w:customStyle="1" w:styleId="3b">
    <w:name w:val="Заголовок_подзаголовок_3 Знак"/>
    <w:basedOn w:val="a1"/>
    <w:link w:val="3a"/>
    <w:qFormat/>
    <w:rPr>
      <w:rFonts w:ascii="Times New Roman" w:eastAsia="Times New Roman" w:hAnsi="Times New Roman" w:cs="Times New Roman"/>
      <w:bCs/>
      <w:sz w:val="24"/>
      <w:szCs w:val="24"/>
      <w:u w:val="single"/>
      <w:lang w:eastAsia="ru-RU"/>
    </w:rPr>
  </w:style>
  <w:style w:type="paragraph" w:customStyle="1" w:styleId="10">
    <w:name w:val="Список_маркерный_1_уровень"/>
    <w:link w:val="1ff"/>
    <w:uiPriority w:val="99"/>
    <w:qFormat/>
    <w:pPr>
      <w:numPr>
        <w:numId w:val="4"/>
      </w:numPr>
      <w:spacing w:before="60"/>
      <w:jc w:val="both"/>
    </w:pPr>
    <w:rPr>
      <w:rFonts w:ascii="Times New Roman" w:hAnsi="Times New Roman" w:cs="Times New Roman"/>
      <w:snapToGrid w:val="0"/>
      <w:sz w:val="24"/>
      <w:szCs w:val="24"/>
    </w:rPr>
  </w:style>
  <w:style w:type="character" w:customStyle="1" w:styleId="1ff">
    <w:name w:val="Список_маркерный_1_уровень Знак"/>
    <w:basedOn w:val="a1"/>
    <w:link w:val="10"/>
    <w:uiPriority w:val="99"/>
    <w:qFormat/>
    <w:rPr>
      <w:rFonts w:ascii="Times New Roman" w:hAnsi="Times New Roman" w:cs="Times New Roman"/>
      <w:snapToGrid w:val="0"/>
      <w:sz w:val="24"/>
      <w:szCs w:val="24"/>
      <w:lang w:eastAsia="ru-RU"/>
    </w:rPr>
  </w:style>
  <w:style w:type="paragraph" w:customStyle="1" w:styleId="113">
    <w:name w:val="Табличный_таблица_11"/>
    <w:link w:val="114"/>
    <w:qFormat/>
    <w:pPr>
      <w:jc w:val="center"/>
    </w:pPr>
    <w:rPr>
      <w:rFonts w:ascii="Times New Roman" w:eastAsia="Times New Roman" w:hAnsi="Times New Roman" w:cs="Times New Roman"/>
      <w:sz w:val="22"/>
      <w:szCs w:val="22"/>
    </w:rPr>
  </w:style>
  <w:style w:type="character" w:customStyle="1" w:styleId="114">
    <w:name w:val="Табличный_таблица_11 Знак"/>
    <w:link w:val="113"/>
    <w:qFormat/>
    <w:locked/>
    <w:rPr>
      <w:rFonts w:ascii="Times New Roman" w:eastAsia="Times New Roman" w:hAnsi="Times New Roman" w:cs="Times New Roman"/>
      <w:lang w:eastAsia="ru-RU"/>
    </w:rPr>
  </w:style>
  <w:style w:type="paragraph" w:customStyle="1" w:styleId="affff8">
    <w:name w:val="Таблица_номер_таблицы"/>
    <w:link w:val="affff9"/>
    <w:qFormat/>
    <w:pPr>
      <w:keepNext/>
      <w:jc w:val="right"/>
    </w:pPr>
    <w:rPr>
      <w:rFonts w:ascii="Times New Roman" w:eastAsia="Times New Roman" w:hAnsi="Times New Roman" w:cs="Times New Roman"/>
      <w:bCs/>
      <w:sz w:val="24"/>
      <w:szCs w:val="22"/>
    </w:rPr>
  </w:style>
  <w:style w:type="character" w:customStyle="1" w:styleId="affff9">
    <w:name w:val="Таблица_номер_таблицы Знак"/>
    <w:basedOn w:val="a1"/>
    <w:link w:val="affff8"/>
    <w:qFormat/>
    <w:rPr>
      <w:rFonts w:ascii="Times New Roman" w:eastAsia="Times New Roman" w:hAnsi="Times New Roman" w:cs="Times New Roman"/>
      <w:bCs/>
      <w:sz w:val="24"/>
      <w:lang w:eastAsia="ru-RU"/>
    </w:rPr>
  </w:style>
  <w:style w:type="paragraph" w:customStyle="1" w:styleId="affffa">
    <w:name w:val="Таблица_название_таблицы"/>
    <w:next w:val="afffb"/>
    <w:link w:val="affffb"/>
    <w:qFormat/>
    <w:pPr>
      <w:keepNext/>
      <w:spacing w:after="120"/>
      <w:jc w:val="center"/>
    </w:pPr>
    <w:rPr>
      <w:rFonts w:ascii="Times New Roman" w:eastAsia="Times New Roman" w:hAnsi="Times New Roman" w:cs="Times New Roman"/>
      <w:bCs/>
      <w:sz w:val="24"/>
      <w:szCs w:val="22"/>
    </w:rPr>
  </w:style>
  <w:style w:type="character" w:customStyle="1" w:styleId="affffb">
    <w:name w:val="Таблица_название_таблицы Знак"/>
    <w:basedOn w:val="a1"/>
    <w:link w:val="affffa"/>
    <w:qFormat/>
    <w:rPr>
      <w:rFonts w:ascii="Times New Roman" w:eastAsia="Times New Roman" w:hAnsi="Times New Roman" w:cs="Times New Roman"/>
      <w:bCs/>
      <w:sz w:val="24"/>
      <w:lang w:eastAsia="ru-RU"/>
    </w:rPr>
  </w:style>
  <w:style w:type="character" w:customStyle="1" w:styleId="211pt">
    <w:name w:val="Основной текст (2) + 11 pt"/>
    <w:basedOn w:val="2a"/>
    <w:qFormat/>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1"/>
    <w:uiPriority w:val="1"/>
    <w:qFormat/>
  </w:style>
  <w:style w:type="paragraph" w:customStyle="1" w:styleId="3c">
    <w:name w:val="Заголовок_3_уровень"/>
    <w:basedOn w:val="20"/>
    <w:link w:val="3d"/>
    <w:qFormat/>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d">
    <w:name w:val="Заголовок_3_уровень Знак"/>
    <w:basedOn w:val="21"/>
    <w:link w:val="3c"/>
    <w:qFormat/>
    <w:rPr>
      <w:rFonts w:ascii="Times New Roman" w:eastAsia="Times New Roman" w:hAnsi="Times New Roman" w:cs="Times New Roman"/>
      <w:b/>
      <w:bCs/>
      <w:i w:val="0"/>
      <w:iCs/>
      <w:kern w:val="2"/>
      <w:sz w:val="26"/>
      <w:szCs w:val="26"/>
      <w:lang w:val="en-US" w:eastAsia="ru-RU"/>
    </w:rPr>
  </w:style>
  <w:style w:type="paragraph" w:customStyle="1" w:styleId="2e">
    <w:name w:val="Заголовок_подзаголовок_2"/>
    <w:next w:val="afffb"/>
    <w:link w:val="2f"/>
    <w:qFormat/>
    <w:pPr>
      <w:keepNext/>
      <w:spacing w:before="120" w:after="60"/>
      <w:ind w:right="567" w:firstLine="709"/>
      <w:jc w:val="both"/>
    </w:pPr>
    <w:rPr>
      <w:rFonts w:ascii="Times New Roman" w:eastAsia="Times New Roman" w:hAnsi="Times New Roman" w:cs="Times New Roman"/>
      <w:b/>
      <w:bCs/>
      <w:sz w:val="24"/>
      <w:szCs w:val="24"/>
    </w:rPr>
  </w:style>
  <w:style w:type="character" w:customStyle="1" w:styleId="2f">
    <w:name w:val="Заголовок_подзаголовок_2 Знак"/>
    <w:basedOn w:val="a1"/>
    <w:link w:val="2e"/>
    <w:qFormat/>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0"/>
    <w:link w:val="2f0"/>
    <w:qFormat/>
    <w:pPr>
      <w:numPr>
        <w:ilvl w:val="1"/>
        <w:numId w:val="5"/>
      </w:numPr>
    </w:pPr>
  </w:style>
  <w:style w:type="character" w:customStyle="1" w:styleId="2f0">
    <w:name w:val="Список_маркерный_2_уровень Знак"/>
    <w:basedOn w:val="a1"/>
    <w:link w:val="2"/>
    <w:qFormat/>
    <w:rPr>
      <w:rFonts w:ascii="Times New Roman" w:hAnsi="Times New Roman" w:cs="Times New Roman"/>
      <w:snapToGrid w:val="0"/>
      <w:sz w:val="24"/>
      <w:szCs w:val="24"/>
      <w:lang w:eastAsia="ru-RU"/>
    </w:rPr>
  </w:style>
  <w:style w:type="paragraph" w:customStyle="1" w:styleId="1ff0">
    <w:name w:val="Список_нумерованный_1_уровень"/>
    <w:link w:val="1ff1"/>
    <w:qFormat/>
    <w:pPr>
      <w:spacing w:before="60" w:after="100"/>
      <w:ind w:left="567"/>
      <w:jc w:val="both"/>
    </w:pPr>
    <w:rPr>
      <w:rFonts w:ascii="Times New Roman" w:eastAsia="Times New Roman" w:hAnsi="Times New Roman" w:cs="Times New Roman"/>
      <w:sz w:val="24"/>
      <w:szCs w:val="24"/>
    </w:rPr>
  </w:style>
  <w:style w:type="character" w:customStyle="1" w:styleId="1ff1">
    <w:name w:val="Список_нумерованный_1_уровень Знак"/>
    <w:basedOn w:val="a1"/>
    <w:link w:val="1ff0"/>
    <w:qFormat/>
    <w:locked/>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qFormat/>
    <w:rPr>
      <w:rFonts w:ascii="Times New Roman" w:eastAsia="Times New Roman" w:hAnsi="Times New Roman" w:cs="Times New Roman"/>
      <w:b/>
      <w:bCs/>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pPr>
      <w:numPr>
        <w:numId w:val="6"/>
      </w:numPr>
      <w:ind w:left="284" w:hanging="207"/>
      <w:jc w:val="both"/>
    </w:pPr>
    <w:rPr>
      <w:rFonts w:ascii="Times New Roman" w:eastAsia="Times New Roman" w:hAnsi="Times New Roman" w:cs="Times New Roman"/>
      <w:sz w:val="22"/>
      <w:szCs w:val="22"/>
    </w:rPr>
  </w:style>
  <w:style w:type="character" w:customStyle="1" w:styleId="115">
    <w:name w:val="Табличный_маркированный_11 Знак"/>
    <w:basedOn w:val="a1"/>
    <w:link w:val="11"/>
    <w:qFormat/>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0"/>
    <w:qFormat/>
    <w:pPr>
      <w:widowControl w:val="0"/>
      <w:adjustRightInd w:val="0"/>
      <w:spacing w:after="160" w:line="240" w:lineRule="exact"/>
      <w:jc w:val="right"/>
    </w:pPr>
    <w:rPr>
      <w:lang w:val="en-GB" w:eastAsia="en-US"/>
    </w:rPr>
  </w:style>
  <w:style w:type="paragraph" w:customStyle="1" w:styleId="BodyText21">
    <w:name w:val="Body Text 21"/>
    <w:basedOn w:val="a0"/>
    <w:qFormat/>
    <w:rPr>
      <w:sz w:val="28"/>
    </w:rPr>
  </w:style>
  <w:style w:type="character" w:customStyle="1" w:styleId="w">
    <w:name w:val="w"/>
    <w:basedOn w:val="a1"/>
    <w:qFormat/>
  </w:style>
  <w:style w:type="character" w:customStyle="1" w:styleId="2Cambria65pt">
    <w:name w:val="Основной текст (2) + Cambria;6;5 pt;Курсив"/>
    <w:basedOn w:val="2a"/>
    <w:qFormat/>
    <w:rPr>
      <w:rFonts w:ascii="Cambria" w:eastAsia="Cambria" w:hAnsi="Cambria" w:cs="Cambria"/>
      <w:i/>
      <w:iCs/>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qFormat/>
    <w:rPr>
      <w:rFonts w:ascii="Cambria" w:eastAsia="Cambria" w:hAnsi="Cambria" w:cs="Cambria"/>
      <w:i/>
      <w:iCs/>
      <w:smallCaps/>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qFormat/>
    <w:rPr>
      <w:rFonts w:ascii="Bookman Old Style" w:eastAsia="Bookman Old Style" w:hAnsi="Bookman Old Style" w:cs="Bookman Old Style"/>
      <w:b/>
      <w:bCs/>
      <w:i/>
      <w:iCs/>
      <w:color w:val="000000"/>
      <w:spacing w:val="0"/>
      <w:w w:val="100"/>
      <w:position w:val="0"/>
      <w:sz w:val="13"/>
      <w:szCs w:val="13"/>
      <w:u w:val="none"/>
      <w:shd w:val="clear" w:color="auto" w:fill="FFFFFF"/>
      <w:lang w:val="en-US" w:eastAsia="en-US" w:bidi="en-US"/>
    </w:rPr>
  </w:style>
  <w:style w:type="paragraph" w:customStyle="1" w:styleId="Style69">
    <w:name w:val="Style69"/>
    <w:basedOn w:val="a0"/>
    <w:qFormat/>
    <w:pPr>
      <w:widowControl w:val="0"/>
      <w:autoSpaceDE w:val="0"/>
      <w:autoSpaceDN w:val="0"/>
      <w:adjustRightInd w:val="0"/>
    </w:pPr>
  </w:style>
  <w:style w:type="paragraph" w:customStyle="1" w:styleId="1ff2">
    <w:name w:val="Обычный 1"/>
    <w:basedOn w:val="a0"/>
    <w:next w:val="a0"/>
    <w:link w:val="1ff3"/>
    <w:qFormat/>
    <w:pPr>
      <w:tabs>
        <w:tab w:val="left" w:pos="360"/>
      </w:tabs>
      <w:spacing w:before="120"/>
      <w:ind w:left="360" w:hanging="360"/>
      <w:jc w:val="both"/>
    </w:pPr>
  </w:style>
  <w:style w:type="character" w:customStyle="1" w:styleId="1ff3">
    <w:name w:val="Обычный 1 Знак"/>
    <w:link w:val="1ff2"/>
    <w:qFormat/>
    <w:rPr>
      <w:rFonts w:ascii="Times New Roman" w:eastAsia="Times New Roman" w:hAnsi="Times New Roman" w:cs="Times New Roman"/>
      <w:sz w:val="24"/>
      <w:szCs w:val="24"/>
      <w:lang w:eastAsia="ru-RU"/>
    </w:rPr>
  </w:style>
  <w:style w:type="character" w:customStyle="1" w:styleId="nowrap">
    <w:name w:val="nowrap"/>
    <w:basedOn w:val="a1"/>
    <w:qFormat/>
  </w:style>
  <w:style w:type="paragraph" w:customStyle="1" w:styleId="affffd">
    <w:name w:val="МОЕ"/>
    <w:basedOn w:val="a0"/>
    <w:qFormat/>
    <w:pPr>
      <w:widowControl w:val="0"/>
      <w:snapToGrid w:val="0"/>
      <w:ind w:firstLine="709"/>
      <w:jc w:val="both"/>
    </w:pPr>
    <w:rPr>
      <w:spacing w:val="10"/>
      <w:sz w:val="28"/>
      <w:szCs w:val="28"/>
    </w:rPr>
  </w:style>
  <w:style w:type="paragraph" w:customStyle="1" w:styleId="headertext">
    <w:name w:val="headertext"/>
    <w:basedOn w:val="a0"/>
    <w:qFormat/>
    <w:pPr>
      <w:spacing w:before="100" w:beforeAutospacing="1" w:after="100" w:afterAutospacing="1"/>
    </w:pPr>
  </w:style>
  <w:style w:type="character" w:customStyle="1" w:styleId="affffe">
    <w:name w:val="Текст_Красный"/>
    <w:uiPriority w:val="1"/>
    <w:qFormat/>
  </w:style>
  <w:style w:type="paragraph" w:customStyle="1" w:styleId="afffff">
    <w:name w:val="прочие заголовки"/>
    <w:basedOn w:val="a0"/>
    <w:qFormat/>
    <w:pPr>
      <w:spacing w:before="120" w:after="60"/>
      <w:ind w:firstLine="709"/>
      <w:jc w:val="both"/>
    </w:pPr>
    <w:rPr>
      <w:rFonts w:ascii="Bookman Old Style" w:hAnsi="Bookman Old Style"/>
      <w:b/>
      <w:spacing w:val="-10"/>
      <w:w w:val="90"/>
      <w:sz w:val="22"/>
    </w:rPr>
  </w:style>
  <w:style w:type="character" w:customStyle="1" w:styleId="66">
    <w:name w:val="Основной текст + 6"/>
    <w:basedOn w:val="afff8"/>
    <w:qFormat/>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ff8"/>
    <w:qFormat/>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2"/>
    <w:qFormat/>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3"/>
    <w:qFormat/>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3"/>
    <w:qFormat/>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3"/>
    <w:qFormat/>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1"/>
    <w:qFormat/>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ff8"/>
    <w:qFormat/>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ff8"/>
    <w:qFormat/>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ff8"/>
    <w:qFormat/>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ff8"/>
    <w:qFormat/>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f4">
    <w:name w:val="Знак1 Знак Знак Знак"/>
    <w:basedOn w:val="a0"/>
    <w:qFormat/>
    <w:pPr>
      <w:spacing w:after="160" w:line="240" w:lineRule="exact"/>
    </w:pPr>
    <w:rPr>
      <w:rFonts w:ascii="Verdana" w:hAnsi="Verdana" w:cs="Verdana"/>
      <w:lang w:eastAsia="en-US"/>
    </w:rPr>
  </w:style>
  <w:style w:type="paragraph" w:customStyle="1" w:styleId="3e">
    <w:name w:val="Знак3"/>
    <w:basedOn w:val="a0"/>
    <w:qFormat/>
    <w:pPr>
      <w:tabs>
        <w:tab w:val="left" w:pos="2160"/>
      </w:tabs>
      <w:spacing w:before="120" w:line="240" w:lineRule="exact"/>
      <w:jc w:val="both"/>
    </w:pPr>
    <w:rPr>
      <w:rFonts w:ascii="Arial" w:hAnsi="Arial" w:cs="Arial"/>
    </w:rPr>
  </w:style>
  <w:style w:type="paragraph" w:customStyle="1" w:styleId="TableParagraph">
    <w:name w:val="Table Paragraph"/>
    <w:basedOn w:val="a0"/>
    <w:uiPriority w:val="1"/>
    <w:qFormat/>
    <w:pPr>
      <w:widowControl w:val="0"/>
      <w:autoSpaceDE w:val="0"/>
      <w:autoSpaceDN w:val="0"/>
    </w:pPr>
    <w:rPr>
      <w:rFonts w:ascii="Arial" w:hAnsi="Arial" w:cs="Arial"/>
      <w:sz w:val="22"/>
      <w:szCs w:val="22"/>
    </w:rPr>
  </w:style>
  <w:style w:type="paragraph" w:customStyle="1" w:styleId="caaieiaie3">
    <w:name w:val="caaieiaie 3"/>
    <w:basedOn w:val="a0"/>
    <w:next w:val="a0"/>
    <w:qFormat/>
    <w:pPr>
      <w:keepNext/>
      <w:widowControl w:val="0"/>
      <w:spacing w:before="240" w:after="60"/>
    </w:pPr>
    <w:rPr>
      <w:rFonts w:ascii="Arial" w:hAnsi="Arial" w:cs="Arial"/>
    </w:rPr>
  </w:style>
  <w:style w:type="paragraph" w:customStyle="1" w:styleId="caaieiaie4">
    <w:name w:val="caaieiaie 4"/>
    <w:basedOn w:val="a0"/>
    <w:next w:val="a0"/>
    <w:qFormat/>
    <w:pPr>
      <w:keepNext/>
      <w:widowControl w:val="0"/>
      <w:jc w:val="both"/>
    </w:pPr>
    <w:rPr>
      <w:rFonts w:ascii="PetersburgC" w:hAnsi="PetersburgC" w:cs="PetersburgC"/>
    </w:rPr>
  </w:style>
  <w:style w:type="paragraph" w:customStyle="1" w:styleId="Iauiue">
    <w:name w:val="Iau?iue"/>
    <w:qFormat/>
    <w:pPr>
      <w:widowControl w:val="0"/>
      <w:autoSpaceDE w:val="0"/>
      <w:autoSpaceDN w:val="0"/>
      <w:adjustRightInd w:val="0"/>
    </w:pPr>
    <w:rPr>
      <w:rFonts w:ascii="PetersburgC" w:eastAsia="Times New Roman" w:hAnsi="PetersburgC" w:cs="PetersburgC"/>
    </w:rPr>
  </w:style>
  <w:style w:type="paragraph" w:customStyle="1" w:styleId="2f3">
    <w:name w:val="Знак2"/>
    <w:basedOn w:val="a0"/>
    <w:qFormat/>
    <w:pPr>
      <w:tabs>
        <w:tab w:val="left" w:pos="2160"/>
      </w:tabs>
      <w:spacing w:before="120" w:line="240" w:lineRule="exact"/>
      <w:jc w:val="both"/>
    </w:pPr>
    <w:rPr>
      <w:rFonts w:ascii="Arial" w:hAnsi="Arial" w:cs="Arial"/>
    </w:rPr>
  </w:style>
  <w:style w:type="paragraph" w:customStyle="1" w:styleId="56">
    <w:name w:val="Пункт 5"/>
    <w:basedOn w:val="5"/>
    <w:link w:val="57"/>
    <w:uiPriority w:val="99"/>
    <w:qFormat/>
    <w:pPr>
      <w:keepNext w:val="0"/>
      <w:keepLines w:val="0"/>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1"/>
    <w:link w:val="56"/>
    <w:uiPriority w:val="99"/>
    <w:qFormat/>
    <w:locked/>
    <w:rPr>
      <w:rFonts w:ascii="Times New Roman" w:eastAsia="Times New Roman" w:hAnsi="Times New Roman" w:cs="Times New Roman"/>
      <w:sz w:val="20"/>
      <w:szCs w:val="20"/>
      <w:lang w:val="en-US" w:eastAsia="ru-RU"/>
    </w:rPr>
  </w:style>
  <w:style w:type="paragraph" w:customStyle="1" w:styleId="180">
    <w:name w:val="Титул_заголовок_18_центр"/>
    <w:uiPriority w:val="99"/>
    <w:qFormat/>
    <w:pPr>
      <w:jc w:val="center"/>
    </w:pPr>
    <w:rPr>
      <w:rFonts w:ascii="Times New Roman" w:eastAsia="Times New Roman" w:hAnsi="Times New Roman" w:cs="Times New Roman"/>
      <w:sz w:val="36"/>
      <w:szCs w:val="36"/>
    </w:rPr>
  </w:style>
  <w:style w:type="paragraph" w:customStyle="1" w:styleId="afffff0">
    <w:name w:val="Администрация"/>
    <w:qFormat/>
    <w:pPr>
      <w:tabs>
        <w:tab w:val="left" w:pos="284"/>
      </w:tabs>
      <w:spacing w:line="360" w:lineRule="auto"/>
      <w:ind w:firstLine="709"/>
    </w:pPr>
    <w:rPr>
      <w:rFonts w:ascii="Times New Roman" w:eastAsia="Times New Roman" w:hAnsi="Times New Roman" w:cs="Times New Roman"/>
      <w:sz w:val="28"/>
    </w:rPr>
  </w:style>
  <w:style w:type="paragraph" w:customStyle="1" w:styleId="afffff1">
    <w:name w:val="постановление"/>
    <w:qFormat/>
    <w:pPr>
      <w:ind w:right="-1"/>
      <w:jc w:val="both"/>
    </w:pPr>
    <w:rPr>
      <w:rFonts w:ascii="Arial" w:eastAsia="Times New Roman" w:hAnsi="Arial" w:cs="Times New Roman"/>
      <w:sz w:val="24"/>
    </w:rPr>
  </w:style>
  <w:style w:type="character" w:customStyle="1" w:styleId="36">
    <w:name w:val="Основной текст 3 Знак"/>
    <w:basedOn w:val="a1"/>
    <w:link w:val="35"/>
    <w:qFormat/>
    <w:rPr>
      <w:rFonts w:ascii="Times New Roman" w:eastAsia="Times New Roman" w:hAnsi="Times New Roman" w:cs="Times New Roman"/>
      <w:sz w:val="24"/>
      <w:szCs w:val="20"/>
      <w:lang w:eastAsia="ru-RU"/>
    </w:rPr>
  </w:style>
  <w:style w:type="paragraph" w:customStyle="1" w:styleId="afffff2">
    <w:name w:val="мой текст"/>
    <w:basedOn w:val="a0"/>
    <w:link w:val="afffff3"/>
    <w:uiPriority w:val="99"/>
    <w:qFormat/>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qFormat/>
    <w:locked/>
    <w:rPr>
      <w:rFonts w:ascii="Arial" w:eastAsia="Times New Roman" w:hAnsi="Arial" w:cs="Arial"/>
      <w:sz w:val="24"/>
      <w:lang w:eastAsia="ar-SA"/>
    </w:rPr>
  </w:style>
  <w:style w:type="paragraph" w:customStyle="1" w:styleId="afffff4">
    <w:name w:val="Обычн"/>
    <w:link w:val="afffff5"/>
    <w:uiPriority w:val="99"/>
    <w:qFormat/>
    <w:pPr>
      <w:widowControl w:val="0"/>
    </w:pPr>
    <w:rPr>
      <w:rFonts w:ascii="Times New Roman" w:eastAsia="Times New Roman" w:hAnsi="Times New Roman" w:cs="Times New Roman"/>
      <w:sz w:val="22"/>
      <w:szCs w:val="22"/>
    </w:rPr>
  </w:style>
  <w:style w:type="character" w:customStyle="1" w:styleId="afffff5">
    <w:name w:val="Обычн Знак"/>
    <w:link w:val="afffff4"/>
    <w:uiPriority w:val="99"/>
    <w:qFormat/>
    <w:locked/>
    <w:rPr>
      <w:rFonts w:ascii="Times New Roman" w:eastAsia="Times New Roman" w:hAnsi="Times New Roman" w:cs="Times New Roman"/>
      <w:lang w:eastAsia="ru-RU"/>
    </w:rPr>
  </w:style>
  <w:style w:type="paragraph" w:customStyle="1" w:styleId="afffff6">
    <w:name w:val="Табличный_центр"/>
    <w:basedOn w:val="a0"/>
    <w:qFormat/>
    <w:pPr>
      <w:keepNext/>
      <w:jc w:val="center"/>
    </w:pPr>
    <w:rPr>
      <w:b/>
      <w:sz w:val="22"/>
      <w:szCs w:val="22"/>
    </w:rPr>
  </w:style>
  <w:style w:type="character" w:customStyle="1" w:styleId="docaccesstitle">
    <w:name w:val="docaccess_title"/>
    <w:qFormat/>
  </w:style>
  <w:style w:type="paragraph" w:customStyle="1" w:styleId="130">
    <w:name w:val="Основной 13"/>
    <w:basedOn w:val="a0"/>
    <w:qFormat/>
    <w:pPr>
      <w:spacing w:before="120" w:after="120"/>
      <w:ind w:firstLine="709"/>
      <w:jc w:val="both"/>
    </w:pPr>
    <w:rPr>
      <w:bCs/>
      <w:iCs/>
      <w:sz w:val="26"/>
      <w:szCs w:val="22"/>
      <w:lang w:eastAsia="en-US"/>
    </w:rPr>
  </w:style>
  <w:style w:type="character" w:customStyle="1" w:styleId="fts-hit">
    <w:name w:val="fts-hit"/>
    <w:qFormat/>
  </w:style>
  <w:style w:type="paragraph" w:customStyle="1" w:styleId="1ff5">
    <w:name w:val="Заголовок оглавления1"/>
    <w:basedOn w:val="1"/>
    <w:next w:val="a0"/>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LucidaSansUnicode">
    <w:name w:val="Основной текст (2) + Lucida Sans Unicode"/>
    <w:basedOn w:val="2a"/>
    <w:qFormat/>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0">
    <w:name w:val="Текст концевой сноски Знак"/>
    <w:basedOn w:val="a1"/>
    <w:link w:val="af"/>
    <w:uiPriority w:val="99"/>
    <w:semiHidden/>
    <w:qFormat/>
    <w:rPr>
      <w:rFonts w:ascii="Times New Roman" w:eastAsia="Times New Roman" w:hAnsi="Times New Roman" w:cs="Times New Roman"/>
      <w:kern w:val="2"/>
      <w:sz w:val="20"/>
      <w:szCs w:val="20"/>
    </w:rPr>
  </w:style>
  <w:style w:type="character" w:customStyle="1" w:styleId="212pt">
    <w:name w:val="Основной текст (2) + 12 pt"/>
    <w:basedOn w:val="2a"/>
    <w:qFormat/>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18">
    <w:name w:val="Заголовок оглавления11"/>
    <w:basedOn w:val="1"/>
    <w:next w:val="a0"/>
    <w:qFormat/>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6">
    <w:name w:val="Знак Знак Знак Знак Знак1 Знак Знак Знак Знак"/>
    <w:basedOn w:val="a0"/>
    <w:qFormat/>
    <w:pPr>
      <w:widowControl w:val="0"/>
      <w:adjustRightInd w:val="0"/>
      <w:spacing w:after="160" w:line="240" w:lineRule="exact"/>
      <w:jc w:val="right"/>
    </w:pPr>
    <w:rPr>
      <w:lang w:val="en-GB" w:eastAsia="en-US"/>
    </w:rPr>
  </w:style>
  <w:style w:type="paragraph" w:customStyle="1" w:styleId="119">
    <w:name w:val="Знак Знак Знак Знак Знак1 Знак Знак Знак Знак1"/>
    <w:basedOn w:val="a0"/>
    <w:qFormat/>
    <w:pPr>
      <w:widowControl w:val="0"/>
      <w:adjustRightInd w:val="0"/>
      <w:spacing w:after="160" w:line="240" w:lineRule="exact"/>
      <w:jc w:val="right"/>
    </w:pPr>
    <w:rPr>
      <w:lang w:val="en-GB" w:eastAsia="en-US"/>
    </w:rPr>
  </w:style>
  <w:style w:type="paragraph" w:customStyle="1" w:styleId="afffff7">
    <w:name w:val="Заголовок статьи"/>
    <w:basedOn w:val="a0"/>
    <w:next w:val="a0"/>
    <w:qFormat/>
    <w:pPr>
      <w:widowControl w:val="0"/>
      <w:autoSpaceDE w:val="0"/>
      <w:autoSpaceDN w:val="0"/>
      <w:adjustRightInd w:val="0"/>
      <w:ind w:left="1612" w:hanging="892"/>
      <w:jc w:val="both"/>
    </w:pPr>
    <w:rPr>
      <w:rFonts w:ascii="Arial" w:hAnsi="Arial"/>
    </w:rPr>
  </w:style>
  <w:style w:type="paragraph" w:customStyle="1" w:styleId="3f">
    <w:name w:val="Абзац списка3"/>
    <w:basedOn w:val="a0"/>
    <w:qFormat/>
    <w:pPr>
      <w:spacing w:after="200" w:line="276" w:lineRule="auto"/>
      <w:ind w:left="720"/>
    </w:pPr>
    <w:rPr>
      <w:kern w:val="2"/>
      <w:lang w:eastAsia="en-US"/>
    </w:rPr>
  </w:style>
  <w:style w:type="paragraph" w:customStyle="1" w:styleId="2f4">
    <w:name w:val="Абзац списка2"/>
    <w:basedOn w:val="a0"/>
    <w:qFormat/>
    <w:pPr>
      <w:spacing w:after="200" w:line="276" w:lineRule="auto"/>
      <w:ind w:left="720"/>
    </w:pPr>
    <w:rPr>
      <w:kern w:val="2"/>
      <w:lang w:eastAsia="en-US"/>
    </w:rPr>
  </w:style>
  <w:style w:type="table" w:customStyle="1" w:styleId="1ff7">
    <w:name w:val="Сетка таблицы1"/>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5">
    <w:name w:val="Сетка таблицы2"/>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f8">
    <w:name w:val="Placeholder Text"/>
    <w:basedOn w:val="a1"/>
    <w:uiPriority w:val="99"/>
    <w:qFormat/>
    <w:rPr>
      <w:rFonts w:cs="Times New Roman"/>
      <w:color w:val="808080"/>
    </w:rPr>
  </w:style>
  <w:style w:type="table" w:customStyle="1" w:styleId="11a">
    <w:name w:val="Сетка таблицы11"/>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Web">
    <w:name w:val="WW-Обычный (Web)"/>
    <w:basedOn w:val="a0"/>
    <w:qFormat/>
    <w:pPr>
      <w:spacing w:before="280" w:after="280"/>
    </w:pPr>
    <w:rPr>
      <w:lang w:eastAsia="ar-SA"/>
    </w:rPr>
  </w:style>
  <w:style w:type="character" w:customStyle="1" w:styleId="news-src">
    <w:name w:val="news-src"/>
    <w:basedOn w:val="a1"/>
    <w:qFormat/>
    <w:rPr>
      <w:rFonts w:cs="Times New Roman"/>
    </w:rPr>
  </w:style>
  <w:style w:type="table" w:customStyle="1" w:styleId="3f0">
    <w:name w:val="Сетка таблицы3"/>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Сетка таблицы13"/>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Заголовок1"/>
    <w:basedOn w:val="a0"/>
    <w:next w:val="afd"/>
    <w:qFormat/>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1"/>
    <w:qFormat/>
    <w:rPr>
      <w:rFonts w:cs="Times New Roman"/>
    </w:rPr>
  </w:style>
  <w:style w:type="character" w:customStyle="1" w:styleId="adr">
    <w:name w:val="adr"/>
    <w:basedOn w:val="a1"/>
    <w:qFormat/>
    <w:rPr>
      <w:rFonts w:cs="Times New Roman"/>
    </w:rPr>
  </w:style>
  <w:style w:type="table" w:customStyle="1" w:styleId="84">
    <w:name w:val="Сетка таблицы8"/>
    <w:basedOn w:val="a2"/>
    <w:uiPriority w:val="59"/>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qFormat/>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uiPriority w:val="59"/>
    <w:qFormat/>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qFormat/>
    <w:pPr>
      <w:ind w:firstLine="851"/>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qFormat/>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uiPriority w:val="59"/>
    <w:qFormat/>
    <w:pPr>
      <w:ind w:firstLine="851"/>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uiPriority w:val="59"/>
    <w:qFormat/>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uiPriority w:val="59"/>
    <w:qFormat/>
    <w:pPr>
      <w:ind w:firstLine="851"/>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qFormat/>
  </w:style>
  <w:style w:type="paragraph" w:customStyle="1" w:styleId="caaieiaie1">
    <w:name w:val="caaieiaie 1"/>
    <w:basedOn w:val="a0"/>
    <w:next w:val="a0"/>
    <w:qFormat/>
    <w:pPr>
      <w:keepNext/>
      <w:spacing w:before="240" w:after="60"/>
      <w:jc w:val="center"/>
    </w:pPr>
    <w:rPr>
      <w:rFonts w:ascii="Arial" w:hAnsi="Arial"/>
      <w:b/>
      <w:kern w:val="28"/>
      <w:sz w:val="32"/>
    </w:rPr>
  </w:style>
  <w:style w:type="character" w:customStyle="1" w:styleId="Iniiaiieoeoo">
    <w:name w:val="Iniiaiie o?eoo"/>
    <w:qFormat/>
  </w:style>
  <w:style w:type="character" w:customStyle="1" w:styleId="iiianoaieou">
    <w:name w:val="iiia? no?aieou"/>
    <w:qFormat/>
  </w:style>
  <w:style w:type="table" w:customStyle="1" w:styleId="810">
    <w:name w:val="Сетка таблицы81"/>
    <w:basedOn w:val="a2"/>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qFormat/>
    <w:rPr>
      <w:rFonts w:ascii="Times New Roman" w:eastAsia="Times New Roman"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9">
    <w:name w:val="Рецензия1"/>
    <w:qFormat/>
    <w:rPr>
      <w:rFonts w:ascii="Calibri" w:eastAsia="Times New Roman" w:hAnsi="Calibri" w:cs="Calibri"/>
      <w:color w:val="000000"/>
      <w:sz w:val="22"/>
      <w:szCs w:val="22"/>
      <w:lang w:eastAsia="en-US"/>
    </w:rPr>
  </w:style>
  <w:style w:type="paragraph" w:customStyle="1" w:styleId="231">
    <w:name w:val="Основной текст 23"/>
    <w:basedOn w:val="a0"/>
    <w:qFormat/>
    <w:pPr>
      <w:suppressAutoHyphens/>
    </w:pPr>
    <w:rPr>
      <w:b/>
      <w:color w:val="000000"/>
      <w:sz w:val="28"/>
      <w:lang w:eastAsia="ar-SA"/>
    </w:rPr>
  </w:style>
  <w:style w:type="character" w:customStyle="1" w:styleId="WW8Num7z2">
    <w:name w:val="WW8Num7z2"/>
    <w:qFormat/>
    <w:rPr>
      <w:rFonts w:ascii="Wingdings" w:hAnsi="Wingdings"/>
    </w:rPr>
  </w:style>
  <w:style w:type="paragraph" w:customStyle="1" w:styleId="afffff9">
    <w:name w:val="обычный"/>
    <w:basedOn w:val="a0"/>
    <w:qFormat/>
    <w:rPr>
      <w:color w:val="000000"/>
    </w:rPr>
  </w:style>
  <w:style w:type="paragraph" w:customStyle="1" w:styleId="CharChar1CharChar1CharChar">
    <w:name w:val="Char Char Знак Знак1 Char Char1 Знак Знак Char Char"/>
    <w:basedOn w:val="a0"/>
    <w:next w:val="a0"/>
    <w:qFormat/>
    <w:pPr>
      <w:spacing w:after="120" w:line="288" w:lineRule="auto"/>
      <w:ind w:firstLine="567"/>
    </w:pPr>
    <w:rPr>
      <w:rFonts w:ascii="Arial" w:hAnsi="Arial"/>
      <w:lang w:eastAsia="en-US"/>
    </w:rPr>
  </w:style>
  <w:style w:type="character" w:customStyle="1" w:styleId="afffffa">
    <w:name w:val="Текст_Жирный"/>
    <w:uiPriority w:val="1"/>
    <w:qFormat/>
    <w:rPr>
      <w:rFonts w:ascii="Times New Roman" w:hAnsi="Times New Roman"/>
      <w:b/>
    </w:rPr>
  </w:style>
  <w:style w:type="character" w:customStyle="1" w:styleId="290">
    <w:name w:val="Основной текст (2) + 9"/>
    <w:basedOn w:val="2a"/>
    <w:qFormat/>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qFormat/>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1"/>
    <w:qFormat/>
    <w:rPr>
      <w:rFonts w:ascii="Times New Roman" w:hAnsi="Times New Roman" w:cs="Times New Roman"/>
      <w:sz w:val="26"/>
      <w:szCs w:val="26"/>
      <w:u w:val="none"/>
    </w:rPr>
  </w:style>
  <w:style w:type="character" w:customStyle="1" w:styleId="2f6">
    <w:name w:val="Подпись к таблице (2)_"/>
    <w:basedOn w:val="a1"/>
    <w:link w:val="2f7"/>
    <w:qFormat/>
    <w:locked/>
    <w:rPr>
      <w:rFonts w:ascii="Times New Roman" w:hAnsi="Times New Roman" w:cs="Times New Roman"/>
      <w:sz w:val="26"/>
      <w:szCs w:val="26"/>
      <w:shd w:val="clear" w:color="auto" w:fill="FFFFFF"/>
    </w:rPr>
  </w:style>
  <w:style w:type="paragraph" w:customStyle="1" w:styleId="2f7">
    <w:name w:val="Подпись к таблице (2)"/>
    <w:basedOn w:val="a0"/>
    <w:link w:val="2f6"/>
    <w:qFormat/>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qFormat/>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1"/>
    <w:link w:val="271"/>
    <w:qFormat/>
    <w:locked/>
    <w:rPr>
      <w:rFonts w:ascii="Times New Roman" w:hAnsi="Times New Roman" w:cs="Times New Roman"/>
      <w:i/>
      <w:iCs/>
      <w:sz w:val="20"/>
      <w:szCs w:val="20"/>
      <w:shd w:val="clear" w:color="auto" w:fill="FFFFFF"/>
      <w:lang w:val="en-US"/>
    </w:rPr>
  </w:style>
  <w:style w:type="paragraph" w:customStyle="1" w:styleId="271">
    <w:name w:val="Основной текст (27)"/>
    <w:basedOn w:val="a0"/>
    <w:link w:val="270"/>
    <w:qFormat/>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qFormat/>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qFormat/>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qFormat/>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qFormat/>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qFormat/>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b">
    <w:name w:val="быстротабличный"/>
    <w:basedOn w:val="a0"/>
    <w:next w:val="a0"/>
    <w:qFormat/>
    <w:pPr>
      <w:keepLines/>
      <w:jc w:val="both"/>
    </w:pPr>
    <w:rPr>
      <w:b/>
      <w:kern w:val="2"/>
      <w:lang w:eastAsia="en-US"/>
    </w:rPr>
  </w:style>
  <w:style w:type="paragraph" w:customStyle="1" w:styleId="afffffc">
    <w:name w:val="быстрообычный"/>
    <w:basedOn w:val="a0"/>
    <w:qFormat/>
    <w:pPr>
      <w:keepLines/>
      <w:suppressAutoHyphens/>
      <w:spacing w:line="360" w:lineRule="auto"/>
      <w:ind w:firstLine="851"/>
      <w:jc w:val="both"/>
    </w:pPr>
    <w:rPr>
      <w:szCs w:val="36"/>
    </w:rPr>
  </w:style>
  <w:style w:type="paragraph" w:customStyle="1" w:styleId="1ffa">
    <w:name w:val="заголовок 1"/>
    <w:basedOn w:val="a0"/>
    <w:qFormat/>
    <w:pPr>
      <w:spacing w:before="120" w:after="120"/>
      <w:ind w:firstLine="617"/>
    </w:pPr>
    <w:rPr>
      <w:rFonts w:ascii="Arial" w:hAnsi="Arial"/>
      <w:b/>
      <w:i/>
      <w:sz w:val="32"/>
      <w:szCs w:val="24"/>
      <w:lang w:val="ru-RU"/>
    </w:rPr>
  </w:style>
  <w:style w:type="paragraph" w:customStyle="1" w:styleId="2f8">
    <w:name w:val="заголовок 2"/>
    <w:basedOn w:val="a0"/>
    <w:qFormat/>
    <w:pPr>
      <w:spacing w:before="120" w:after="120"/>
      <w:ind w:firstLine="720"/>
      <w:jc w:val="both"/>
    </w:pPr>
    <w:rPr>
      <w:rFonts w:ascii="Arial" w:hAnsi="Arial"/>
      <w:b/>
      <w:i/>
      <w:sz w:val="28"/>
      <w:szCs w:val="24"/>
      <w:lang w:val="ru-RU"/>
    </w:rPr>
  </w:style>
  <w:style w:type="paragraph" w:customStyle="1" w:styleId="3f1">
    <w:name w:val="заголовок 3"/>
    <w:basedOn w:val="a0"/>
    <w:qFormat/>
    <w:pPr>
      <w:spacing w:before="120" w:after="120"/>
      <w:ind w:firstLine="720"/>
      <w:jc w:val="both"/>
    </w:pPr>
    <w:rPr>
      <w:rFonts w:ascii="Arial" w:hAnsi="Arial"/>
      <w:b/>
      <w:i/>
      <w:sz w:val="24"/>
      <w:szCs w:val="24"/>
      <w:lang w:val="ru-RU"/>
    </w:rPr>
  </w:style>
  <w:style w:type="paragraph" w:customStyle="1" w:styleId="afffffd">
    <w:name w:val="таблица"/>
    <w:basedOn w:val="a0"/>
    <w:qFormat/>
    <w:pPr>
      <w:ind w:firstLine="720"/>
      <w:jc w:val="both"/>
    </w:pPr>
    <w:rPr>
      <w:rFonts w:ascii="Times New Roman" w:hAnsi="Times New Roman"/>
      <w:i/>
      <w:sz w:val="24"/>
      <w:szCs w:val="24"/>
      <w:lang w:val="ru-RU"/>
    </w:rPr>
  </w:style>
  <w:style w:type="character" w:customStyle="1" w:styleId="4a">
    <w:name w:val="заголовок 4 Знак"/>
    <w:basedOn w:val="a1"/>
    <w:qFormat/>
    <w:rPr>
      <w:rFonts w:ascii="Arial" w:hAnsi="Arial" w:cs="Times New Roman"/>
      <w:i/>
      <w:sz w:val="24"/>
      <w:szCs w:val="24"/>
      <w:lang w:val="ru-RU" w:eastAsia="ru-RU" w:bidi="ar-SA"/>
    </w:rPr>
  </w:style>
  <w:style w:type="paragraph" w:customStyle="1" w:styleId="afffffe">
    <w:name w:val="основной"/>
    <w:basedOn w:val="a0"/>
    <w:qFormat/>
    <w:pPr>
      <w:ind w:firstLine="720"/>
      <w:jc w:val="both"/>
    </w:pPr>
    <w:rPr>
      <w:rFonts w:ascii="Times New Roman" w:hAnsi="Times New Roman"/>
      <w:sz w:val="24"/>
      <w:lang w:val="ru-RU"/>
    </w:rPr>
  </w:style>
  <w:style w:type="character" w:customStyle="1" w:styleId="affffff">
    <w:name w:val="основной Знак"/>
    <w:basedOn w:val="a1"/>
    <w:qFormat/>
    <w:rPr>
      <w:rFonts w:cs="Times New Roman"/>
      <w:sz w:val="24"/>
      <w:lang w:val="ru-RU" w:eastAsia="ru-RU" w:bidi="ar-SA"/>
    </w:rPr>
  </w:style>
  <w:style w:type="character" w:customStyle="1" w:styleId="1ffb">
    <w:name w:val="Основной текст с отступом Знак Знак1"/>
    <w:basedOn w:val="a1"/>
    <w:qFormat/>
    <w:rPr>
      <w:rFonts w:cs="Times New Roman"/>
      <w:sz w:val="24"/>
      <w:szCs w:val="24"/>
      <w:lang w:val="ru-RU" w:eastAsia="ru-RU" w:bidi="ar-SA"/>
    </w:rPr>
  </w:style>
  <w:style w:type="paragraph" w:customStyle="1" w:styleId="2f9">
    <w:name w:val="Знак2 Знак Знак Знак"/>
    <w:basedOn w:val="a0"/>
    <w:qFormat/>
    <w:pPr>
      <w:spacing w:after="160" w:line="240" w:lineRule="exact"/>
    </w:pPr>
    <w:rPr>
      <w:rFonts w:ascii="Verdana" w:hAnsi="Verdana"/>
      <w:sz w:val="24"/>
      <w:szCs w:val="24"/>
      <w:lang w:eastAsia="en-US"/>
    </w:rPr>
  </w:style>
  <w:style w:type="paragraph" w:customStyle="1" w:styleId="1ffc">
    <w:name w:val="Текст1"/>
    <w:basedOn w:val="a0"/>
    <w:qFormat/>
    <w:pPr>
      <w:suppressAutoHyphens/>
    </w:pPr>
    <w:rPr>
      <w:rFonts w:ascii="Courier New" w:hAnsi="Courier New" w:cs="Courier New"/>
      <w:lang w:val="ru-RU" w:eastAsia="ar-SA"/>
    </w:rPr>
  </w:style>
  <w:style w:type="paragraph" w:customStyle="1" w:styleId="Style40">
    <w:name w:val="Style40"/>
    <w:basedOn w:val="a0"/>
    <w:qFormat/>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1"/>
    <w:qFormat/>
    <w:rPr>
      <w:rFonts w:ascii="Times New Roman" w:hAnsi="Times New Roman" w:cs="Times New Roman"/>
      <w:b/>
      <w:bCs/>
      <w:sz w:val="22"/>
      <w:szCs w:val="22"/>
    </w:rPr>
  </w:style>
  <w:style w:type="paragraph" w:customStyle="1" w:styleId="1ffd">
    <w:name w:val="Стиль1 Знак Знак Знак Знак Знак"/>
    <w:basedOn w:val="a0"/>
    <w:link w:val="1ffe"/>
    <w:qFormat/>
    <w:pPr>
      <w:jc w:val="both"/>
    </w:pPr>
    <w:rPr>
      <w:rFonts w:ascii="Times New Roman" w:hAnsi="Times New Roman"/>
      <w:sz w:val="24"/>
      <w:szCs w:val="24"/>
      <w:lang w:val="ru-RU"/>
    </w:rPr>
  </w:style>
  <w:style w:type="character" w:customStyle="1" w:styleId="1ffe">
    <w:name w:val="Стиль1 Знак Знак Знак Знак Знак Знак"/>
    <w:basedOn w:val="a1"/>
    <w:link w:val="1ffd"/>
    <w:qFormat/>
    <w:locked/>
    <w:rPr>
      <w:rFonts w:ascii="Times New Roman" w:eastAsia="Times New Roman" w:hAnsi="Times New Roman" w:cs="Times New Roman"/>
      <w:sz w:val="24"/>
      <w:szCs w:val="24"/>
      <w:lang w:eastAsia="ru-RU"/>
    </w:rPr>
  </w:style>
  <w:style w:type="paragraph" w:customStyle="1" w:styleId="1fff">
    <w:name w:val="Стиль1 Знак Знак"/>
    <w:basedOn w:val="a0"/>
    <w:link w:val="1fff0"/>
    <w:qFormat/>
    <w:pPr>
      <w:jc w:val="both"/>
    </w:pPr>
    <w:rPr>
      <w:rFonts w:ascii="Times New Roman" w:hAnsi="Times New Roman"/>
      <w:sz w:val="24"/>
      <w:szCs w:val="24"/>
      <w:lang w:val="ru-RU"/>
    </w:rPr>
  </w:style>
  <w:style w:type="character" w:customStyle="1" w:styleId="1fff0">
    <w:name w:val="Стиль1 Знак Знак Знак"/>
    <w:basedOn w:val="a1"/>
    <w:link w:val="1fff"/>
    <w:qFormat/>
    <w:locked/>
    <w:rPr>
      <w:rFonts w:ascii="Times New Roman" w:eastAsia="Times New Roman" w:hAnsi="Times New Roman" w:cs="Times New Roman"/>
      <w:sz w:val="24"/>
      <w:szCs w:val="24"/>
      <w:lang w:eastAsia="ru-RU"/>
    </w:rPr>
  </w:style>
  <w:style w:type="paragraph" w:customStyle="1" w:styleId="Style1">
    <w:name w:val="Style1"/>
    <w:basedOn w:val="a0"/>
    <w:qFormat/>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1"/>
    <w:qFormat/>
    <w:rPr>
      <w:rFonts w:ascii="Times New Roman" w:hAnsi="Times New Roman" w:cs="Times New Roman"/>
      <w:b/>
      <w:bCs/>
      <w:sz w:val="24"/>
      <w:szCs w:val="24"/>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editsection">
    <w:name w:val="editsection"/>
    <w:basedOn w:val="a1"/>
    <w:qFormat/>
    <w:rPr>
      <w:rFonts w:cs="Times New Roman"/>
    </w:rPr>
  </w:style>
  <w:style w:type="paragraph" w:customStyle="1" w:styleId="OTCHET00">
    <w:name w:val="OTCHET_00"/>
    <w:basedOn w:val="25"/>
    <w:qFormat/>
    <w:pPr>
      <w:tabs>
        <w:tab w:val="clear" w:pos="720"/>
        <w:tab w:val="left" w:pos="709"/>
      </w:tabs>
      <w:spacing w:line="360" w:lineRule="auto"/>
      <w:ind w:left="0" w:firstLine="0"/>
      <w:jc w:val="both"/>
    </w:pPr>
    <w:rPr>
      <w:szCs w:val="20"/>
    </w:rPr>
  </w:style>
  <w:style w:type="paragraph" w:customStyle="1" w:styleId="1fff1">
    <w:name w:val="Знак Знак Знак Знак Знак Знак Знак Знак Знак Знак Знак Знак1 Знак Знак Знак Знак Знак Знак Знак Знак Знак Знак Знак Знак Знак"/>
    <w:basedOn w:val="a0"/>
    <w:qFormat/>
    <w:pPr>
      <w:spacing w:after="160" w:line="240" w:lineRule="exact"/>
    </w:pPr>
    <w:rPr>
      <w:rFonts w:ascii="Verdana" w:hAnsi="Verdana"/>
      <w:lang w:eastAsia="en-US"/>
    </w:rPr>
  </w:style>
  <w:style w:type="character" w:customStyle="1" w:styleId="FontStyle218">
    <w:name w:val="Font Style218"/>
    <w:basedOn w:val="a1"/>
    <w:qFormat/>
    <w:rPr>
      <w:rFonts w:ascii="Times New Roman" w:hAnsi="Times New Roman" w:cs="Times New Roman"/>
      <w:b/>
      <w:bCs/>
      <w:sz w:val="26"/>
      <w:szCs w:val="26"/>
    </w:rPr>
  </w:style>
  <w:style w:type="paragraph" w:customStyle="1" w:styleId="Style16">
    <w:name w:val="Style16"/>
    <w:basedOn w:val="a0"/>
    <w:qFormat/>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0"/>
    <w:qFormat/>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0"/>
    <w:qFormat/>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0"/>
    <w:qFormat/>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1"/>
    <w:qFormat/>
    <w:rPr>
      <w:rFonts w:ascii="Times New Roman" w:hAnsi="Times New Roman" w:cs="Times New Roman"/>
      <w:b/>
      <w:bCs/>
      <w:spacing w:val="-10"/>
      <w:sz w:val="28"/>
      <w:szCs w:val="28"/>
    </w:rPr>
  </w:style>
  <w:style w:type="paragraph" w:customStyle="1" w:styleId="Style14">
    <w:name w:val="Style14"/>
    <w:basedOn w:val="a0"/>
    <w:qFormat/>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0"/>
    <w:qFormat/>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0"/>
    <w:qFormat/>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0"/>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1"/>
    <w:qFormat/>
    <w:rPr>
      <w:rFonts w:ascii="Lucida Sans Unicode" w:hAnsi="Lucida Sans Unicode" w:cs="Lucida Sans Unicode"/>
      <w:i/>
      <w:iCs/>
      <w:spacing w:val="40"/>
      <w:sz w:val="20"/>
      <w:szCs w:val="20"/>
    </w:rPr>
  </w:style>
  <w:style w:type="character" w:customStyle="1" w:styleId="FontStyle89">
    <w:name w:val="Font Style89"/>
    <w:basedOn w:val="a1"/>
    <w:rPr>
      <w:rFonts w:ascii="Georgia" w:hAnsi="Georgia" w:cs="Georgia"/>
      <w:b/>
      <w:bCs/>
      <w:sz w:val="38"/>
      <w:szCs w:val="38"/>
    </w:rPr>
  </w:style>
  <w:style w:type="character" w:customStyle="1" w:styleId="FontStyle90">
    <w:name w:val="Font Style90"/>
    <w:basedOn w:val="a1"/>
    <w:qFormat/>
    <w:rPr>
      <w:rFonts w:ascii="Times New Roman" w:hAnsi="Times New Roman" w:cs="Times New Roman"/>
      <w:sz w:val="36"/>
      <w:szCs w:val="36"/>
    </w:rPr>
  </w:style>
  <w:style w:type="character" w:customStyle="1" w:styleId="FontStyle107">
    <w:name w:val="Font Style107"/>
    <w:basedOn w:val="a1"/>
    <w:qFormat/>
    <w:rPr>
      <w:rFonts w:ascii="Times New Roman" w:hAnsi="Times New Roman" w:cs="Times New Roman"/>
      <w:sz w:val="10"/>
      <w:szCs w:val="10"/>
    </w:rPr>
  </w:style>
  <w:style w:type="paragraph" w:customStyle="1" w:styleId="Style42">
    <w:name w:val="Style42"/>
    <w:basedOn w:val="a0"/>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0"/>
    <w:qFormat/>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0"/>
    <w:qFormat/>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0"/>
    <w:qFormat/>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0"/>
    <w:qFormat/>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0"/>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0"/>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0"/>
    <w:qFormat/>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1"/>
    <w:qFormat/>
    <w:rPr>
      <w:rFonts w:ascii="Times New Roman" w:hAnsi="Times New Roman" w:cs="Times New Roman"/>
      <w:sz w:val="14"/>
      <w:szCs w:val="14"/>
    </w:rPr>
  </w:style>
  <w:style w:type="paragraph" w:customStyle="1" w:styleId="Style3">
    <w:name w:val="Style3"/>
    <w:basedOn w:val="a0"/>
    <w:qFormat/>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0"/>
    <w:qFormat/>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0"/>
    <w:qFormat/>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1"/>
    <w:rPr>
      <w:rFonts w:ascii="Bookman Old Style" w:hAnsi="Bookman Old Style" w:cs="Bookman Old Style"/>
      <w:b/>
      <w:bCs/>
      <w:sz w:val="24"/>
      <w:szCs w:val="24"/>
    </w:rPr>
  </w:style>
  <w:style w:type="character" w:customStyle="1" w:styleId="FontStyle92">
    <w:name w:val="Font Style92"/>
    <w:basedOn w:val="a1"/>
    <w:qFormat/>
    <w:rPr>
      <w:rFonts w:ascii="Times New Roman" w:hAnsi="Times New Roman" w:cs="Times New Roman"/>
      <w:b/>
      <w:bCs/>
      <w:sz w:val="16"/>
      <w:szCs w:val="16"/>
    </w:rPr>
  </w:style>
  <w:style w:type="character" w:customStyle="1" w:styleId="FontStyle77">
    <w:name w:val="Font Style77"/>
    <w:basedOn w:val="a1"/>
    <w:rPr>
      <w:rFonts w:ascii="Times New Roman" w:hAnsi="Times New Roman" w:cs="Times New Roman"/>
      <w:b/>
      <w:bCs/>
      <w:spacing w:val="-30"/>
      <w:sz w:val="34"/>
      <w:szCs w:val="34"/>
    </w:rPr>
  </w:style>
  <w:style w:type="paragraph" w:customStyle="1" w:styleId="Style10">
    <w:name w:val="Style10"/>
    <w:basedOn w:val="a0"/>
    <w:qFormat/>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0"/>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0"/>
    <w:qFormat/>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1"/>
    <w:qFormat/>
    <w:rPr>
      <w:rFonts w:ascii="Franklin Gothic Medium" w:hAnsi="Franklin Gothic Medium" w:cs="Franklin Gothic Medium"/>
      <w:sz w:val="18"/>
      <w:szCs w:val="18"/>
    </w:rPr>
  </w:style>
  <w:style w:type="character" w:customStyle="1" w:styleId="FontStyle95">
    <w:name w:val="Font Style95"/>
    <w:basedOn w:val="a1"/>
    <w:qFormat/>
    <w:rPr>
      <w:rFonts w:ascii="Book Antiqua" w:hAnsi="Book Antiqua" w:cs="Book Antiqua"/>
      <w:b/>
      <w:bCs/>
      <w:sz w:val="20"/>
      <w:szCs w:val="20"/>
    </w:rPr>
  </w:style>
  <w:style w:type="paragraph" w:customStyle="1" w:styleId="Style41">
    <w:name w:val="Style4"/>
    <w:basedOn w:val="a0"/>
    <w:qFormat/>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0"/>
    <w:qFormat/>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0"/>
    <w:qFormat/>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0"/>
    <w:qFormat/>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0"/>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0"/>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0"/>
    <w:qFormat/>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0"/>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0"/>
    <w:qFormat/>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0"/>
    <w:qFormat/>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1"/>
    <w:rPr>
      <w:rFonts w:ascii="Times New Roman" w:hAnsi="Times New Roman" w:cs="Times New Roman"/>
      <w:b/>
      <w:bCs/>
      <w:sz w:val="20"/>
      <w:szCs w:val="20"/>
    </w:rPr>
  </w:style>
  <w:style w:type="character" w:customStyle="1" w:styleId="FontStyle96">
    <w:name w:val="Font Style96"/>
    <w:basedOn w:val="a1"/>
    <w:qFormat/>
    <w:rPr>
      <w:rFonts w:ascii="Times New Roman" w:hAnsi="Times New Roman" w:cs="Times New Roman"/>
      <w:spacing w:val="-10"/>
      <w:sz w:val="26"/>
      <w:szCs w:val="26"/>
    </w:rPr>
  </w:style>
  <w:style w:type="character" w:customStyle="1" w:styleId="FontStyle97">
    <w:name w:val="Font Style97"/>
    <w:basedOn w:val="a1"/>
    <w:qFormat/>
    <w:rPr>
      <w:rFonts w:ascii="Times New Roman" w:hAnsi="Times New Roman" w:cs="Times New Roman"/>
      <w:b/>
      <w:bCs/>
      <w:sz w:val="16"/>
      <w:szCs w:val="16"/>
    </w:rPr>
  </w:style>
  <w:style w:type="character" w:customStyle="1" w:styleId="FontStyle98">
    <w:name w:val="Font Style98"/>
    <w:basedOn w:val="a1"/>
    <w:qFormat/>
    <w:rPr>
      <w:rFonts w:ascii="Palatino Linotype" w:hAnsi="Palatino Linotype" w:cs="Palatino Linotype"/>
      <w:b/>
      <w:bCs/>
      <w:i/>
      <w:iCs/>
      <w:spacing w:val="10"/>
      <w:sz w:val="18"/>
      <w:szCs w:val="18"/>
    </w:rPr>
  </w:style>
  <w:style w:type="character" w:customStyle="1" w:styleId="FontStyle99">
    <w:name w:val="Font Style99"/>
    <w:basedOn w:val="a1"/>
    <w:rPr>
      <w:rFonts w:ascii="Times New Roman" w:hAnsi="Times New Roman" w:cs="Times New Roman"/>
      <w:sz w:val="10"/>
      <w:szCs w:val="10"/>
    </w:rPr>
  </w:style>
  <w:style w:type="character" w:customStyle="1" w:styleId="FontStyle100">
    <w:name w:val="Font Style100"/>
    <w:basedOn w:val="a1"/>
    <w:rPr>
      <w:rFonts w:ascii="Book Antiqua" w:hAnsi="Book Antiqua" w:cs="Book Antiqua"/>
      <w:b/>
      <w:bCs/>
      <w:sz w:val="16"/>
      <w:szCs w:val="16"/>
    </w:rPr>
  </w:style>
  <w:style w:type="character" w:customStyle="1" w:styleId="FontStyle101">
    <w:name w:val="Font Style101"/>
    <w:basedOn w:val="a1"/>
    <w:rPr>
      <w:rFonts w:ascii="Book Antiqua" w:hAnsi="Book Antiqua" w:cs="Book Antiqua"/>
      <w:b/>
      <w:bCs/>
      <w:sz w:val="20"/>
      <w:szCs w:val="20"/>
    </w:rPr>
  </w:style>
  <w:style w:type="character" w:customStyle="1" w:styleId="FontStyle102">
    <w:name w:val="Font Style102"/>
    <w:basedOn w:val="a1"/>
    <w:qFormat/>
    <w:rPr>
      <w:rFonts w:ascii="Lucida Sans Unicode" w:hAnsi="Lucida Sans Unicode" w:cs="Lucida Sans Unicode"/>
      <w:sz w:val="24"/>
      <w:szCs w:val="24"/>
    </w:rPr>
  </w:style>
  <w:style w:type="character" w:customStyle="1" w:styleId="FontStyle103">
    <w:name w:val="Font Style103"/>
    <w:basedOn w:val="a1"/>
    <w:qFormat/>
    <w:rPr>
      <w:rFonts w:ascii="Times New Roman" w:hAnsi="Times New Roman" w:cs="Times New Roman"/>
      <w:sz w:val="22"/>
      <w:szCs w:val="22"/>
    </w:rPr>
  </w:style>
  <w:style w:type="character" w:customStyle="1" w:styleId="FontStyle104">
    <w:name w:val="Font Style104"/>
    <w:basedOn w:val="a1"/>
    <w:rPr>
      <w:rFonts w:ascii="Times New Roman" w:hAnsi="Times New Roman" w:cs="Times New Roman"/>
      <w:b/>
      <w:bCs/>
      <w:sz w:val="22"/>
      <w:szCs w:val="22"/>
    </w:rPr>
  </w:style>
  <w:style w:type="character" w:customStyle="1" w:styleId="FontStyle105">
    <w:name w:val="Font Style105"/>
    <w:basedOn w:val="a1"/>
    <w:rPr>
      <w:rFonts w:ascii="Georgia" w:hAnsi="Georgia" w:cs="Georgia"/>
      <w:b/>
      <w:bCs/>
      <w:sz w:val="14"/>
      <w:szCs w:val="14"/>
    </w:rPr>
  </w:style>
  <w:style w:type="paragraph" w:customStyle="1" w:styleId="Style54">
    <w:name w:val="Style54"/>
    <w:basedOn w:val="a0"/>
    <w:qFormat/>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1"/>
    <w:rPr>
      <w:rFonts w:ascii="Times New Roman" w:hAnsi="Times New Roman" w:cs="Times New Roman"/>
      <w:sz w:val="24"/>
      <w:szCs w:val="24"/>
    </w:rPr>
  </w:style>
  <w:style w:type="paragraph" w:customStyle="1" w:styleId="Style57">
    <w:name w:val="Style57"/>
    <w:basedOn w:val="a0"/>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0"/>
    <w:qFormat/>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1"/>
    <w:rPr>
      <w:rFonts w:ascii="Times New Roman" w:hAnsi="Times New Roman" w:cs="Times New Roman"/>
      <w:i/>
      <w:iCs/>
      <w:sz w:val="24"/>
      <w:szCs w:val="24"/>
    </w:rPr>
  </w:style>
  <w:style w:type="character" w:customStyle="1" w:styleId="FontStyle109">
    <w:name w:val="Font Style109"/>
    <w:basedOn w:val="a1"/>
    <w:qFormat/>
    <w:rPr>
      <w:rFonts w:ascii="Times New Roman" w:hAnsi="Times New Roman" w:cs="Times New Roman"/>
      <w:b/>
      <w:bCs/>
      <w:sz w:val="12"/>
      <w:szCs w:val="12"/>
    </w:rPr>
  </w:style>
  <w:style w:type="character" w:customStyle="1" w:styleId="FontStyle110">
    <w:name w:val="Font Style110"/>
    <w:basedOn w:val="a1"/>
    <w:rPr>
      <w:rFonts w:ascii="Franklin Gothic Medium Cond" w:hAnsi="Franklin Gothic Medium Cond" w:cs="Franklin Gothic Medium Cond"/>
      <w:sz w:val="28"/>
      <w:szCs w:val="28"/>
    </w:rPr>
  </w:style>
  <w:style w:type="paragraph" w:customStyle="1" w:styleId="Style65">
    <w:name w:val="Style65"/>
    <w:basedOn w:val="a0"/>
    <w:qFormat/>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1"/>
    <w:qFormat/>
    <w:rPr>
      <w:rFonts w:ascii="Times New Roman" w:hAnsi="Times New Roman" w:cs="Times New Roman"/>
      <w:sz w:val="22"/>
      <w:szCs w:val="22"/>
    </w:rPr>
  </w:style>
  <w:style w:type="paragraph" w:customStyle="1" w:styleId="Style34">
    <w:name w:val="Style34"/>
    <w:basedOn w:val="a0"/>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0"/>
    <w:qFormat/>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1"/>
    <w:qFormat/>
    <w:rPr>
      <w:rFonts w:ascii="Times New Roman" w:hAnsi="Times New Roman" w:cs="Times New Roman"/>
      <w:sz w:val="22"/>
      <w:szCs w:val="22"/>
    </w:rPr>
  </w:style>
  <w:style w:type="character" w:customStyle="1" w:styleId="FontStyle113">
    <w:name w:val="Font Style113"/>
    <w:basedOn w:val="a1"/>
    <w:rPr>
      <w:rFonts w:ascii="Book Antiqua" w:hAnsi="Book Antiqua" w:cs="Book Antiqua"/>
      <w:b/>
      <w:bCs/>
      <w:sz w:val="20"/>
      <w:szCs w:val="20"/>
    </w:rPr>
  </w:style>
  <w:style w:type="paragraph" w:customStyle="1" w:styleId="Style20">
    <w:name w:val="Style20"/>
    <w:basedOn w:val="a0"/>
    <w:qFormat/>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0"/>
    <w:qFormat/>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1"/>
    <w:rPr>
      <w:rFonts w:ascii="Times New Roman" w:hAnsi="Times New Roman" w:cs="Times New Roman"/>
      <w:b/>
      <w:bCs/>
      <w:sz w:val="22"/>
      <w:szCs w:val="22"/>
    </w:rPr>
  </w:style>
  <w:style w:type="character" w:customStyle="1" w:styleId="FontStyle115">
    <w:name w:val="Font Style115"/>
    <w:basedOn w:val="a1"/>
    <w:rPr>
      <w:rFonts w:ascii="Palatino Linotype" w:hAnsi="Palatino Linotype" w:cs="Palatino Linotype"/>
      <w:b/>
      <w:bCs/>
      <w:sz w:val="20"/>
      <w:szCs w:val="20"/>
    </w:rPr>
  </w:style>
  <w:style w:type="paragraph" w:customStyle="1" w:styleId="Style56">
    <w:name w:val="Style56"/>
    <w:basedOn w:val="a0"/>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0"/>
    <w:qFormat/>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0"/>
    <w:qFormat/>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1"/>
    <w:qFormat/>
    <w:rPr>
      <w:rFonts w:ascii="Book Antiqua" w:hAnsi="Book Antiqua" w:cs="Book Antiqua"/>
      <w:b/>
      <w:bCs/>
      <w:sz w:val="20"/>
      <w:szCs w:val="20"/>
    </w:rPr>
  </w:style>
  <w:style w:type="character" w:customStyle="1" w:styleId="FontStyle117">
    <w:name w:val="Font Style117"/>
    <w:basedOn w:val="a1"/>
    <w:qFormat/>
    <w:rPr>
      <w:rFonts w:ascii="Times New Roman" w:hAnsi="Times New Roman" w:cs="Times New Roman"/>
      <w:b/>
      <w:bCs/>
      <w:sz w:val="8"/>
      <w:szCs w:val="8"/>
    </w:rPr>
  </w:style>
  <w:style w:type="character" w:customStyle="1" w:styleId="FontStyle118">
    <w:name w:val="Font Style118"/>
    <w:basedOn w:val="a1"/>
    <w:rPr>
      <w:rFonts w:ascii="Palatino Linotype" w:hAnsi="Palatino Linotype" w:cs="Palatino Linotype"/>
      <w:b/>
      <w:bCs/>
      <w:sz w:val="20"/>
      <w:szCs w:val="20"/>
    </w:rPr>
  </w:style>
  <w:style w:type="paragraph" w:customStyle="1" w:styleId="Style37">
    <w:name w:val="Style37"/>
    <w:basedOn w:val="a0"/>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1"/>
    <w:rPr>
      <w:rFonts w:ascii="Times New Roman" w:hAnsi="Times New Roman" w:cs="Times New Roman"/>
      <w:sz w:val="24"/>
      <w:szCs w:val="24"/>
    </w:rPr>
  </w:style>
  <w:style w:type="paragraph" w:customStyle="1" w:styleId="Style38">
    <w:name w:val="Style38"/>
    <w:basedOn w:val="a0"/>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1"/>
    <w:rPr>
      <w:rFonts w:ascii="Times New Roman" w:hAnsi="Times New Roman" w:cs="Times New Roman"/>
      <w:b/>
      <w:bCs/>
      <w:i/>
      <w:iCs/>
      <w:smallCaps/>
      <w:sz w:val="28"/>
      <w:szCs w:val="28"/>
    </w:rPr>
  </w:style>
  <w:style w:type="paragraph" w:customStyle="1" w:styleId="67">
    <w:name w:val="Основной текст6"/>
    <w:pPr>
      <w:ind w:firstLine="709"/>
      <w:jc w:val="both"/>
    </w:pPr>
    <w:rPr>
      <w:rFonts w:ascii="Times New Roman" w:eastAsia="Times New Roman" w:hAnsi="Times New Roman" w:cs="Times New Roman"/>
      <w:sz w:val="24"/>
    </w:rPr>
  </w:style>
  <w:style w:type="paragraph" w:customStyle="1" w:styleId="WR">
    <w:name w:val="СтильWR"/>
    <w:basedOn w:val="a0"/>
    <w:qFormat/>
    <w:pPr>
      <w:spacing w:line="360" w:lineRule="auto"/>
      <w:ind w:firstLine="709"/>
      <w:jc w:val="both"/>
    </w:pPr>
    <w:rPr>
      <w:rFonts w:ascii="Times New Roman" w:hAnsi="Times New Roman"/>
      <w:sz w:val="24"/>
      <w:lang w:val="ru-RU"/>
    </w:rPr>
  </w:style>
  <w:style w:type="paragraph" w:customStyle="1" w:styleId="S">
    <w:name w:val="S_Обычный"/>
    <w:basedOn w:val="a0"/>
    <w:link w:val="S0"/>
    <w:qFormat/>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1"/>
    <w:link w:val="S"/>
    <w:locked/>
    <w:rPr>
      <w:rFonts w:ascii="Times New Roman" w:eastAsia="Times New Roman" w:hAnsi="Times New Roman" w:cs="Times New Roman"/>
      <w:sz w:val="24"/>
      <w:szCs w:val="24"/>
      <w:lang w:eastAsia="ru-RU"/>
    </w:rPr>
  </w:style>
  <w:style w:type="paragraph" w:customStyle="1" w:styleId="3f2">
    <w:name w:val="Заголовок3"/>
    <w:basedOn w:val="30"/>
    <w:next w:val="a0"/>
    <w:qFormat/>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1"/>
    <w:qFormat/>
    <w:rPr>
      <w:rFonts w:ascii="Arial" w:hAnsi="Arial" w:cs="Arial"/>
      <w:color w:val="000000"/>
      <w:sz w:val="18"/>
      <w:szCs w:val="18"/>
    </w:rPr>
  </w:style>
  <w:style w:type="character" w:customStyle="1" w:styleId="apple-style-span">
    <w:name w:val="apple-style-span"/>
    <w:basedOn w:val="a1"/>
    <w:qFormat/>
    <w:rPr>
      <w:rFonts w:cs="Times New Roman"/>
    </w:rPr>
  </w:style>
  <w:style w:type="paragraph" w:customStyle="1" w:styleId="FR2">
    <w:name w:val="FR2"/>
    <w:pPr>
      <w:widowControl w:val="0"/>
      <w:autoSpaceDE w:val="0"/>
      <w:autoSpaceDN w:val="0"/>
      <w:adjustRightInd w:val="0"/>
    </w:pPr>
    <w:rPr>
      <w:rFonts w:ascii="Arial" w:eastAsia="Times New Roman" w:hAnsi="Arial" w:cs="Arial"/>
    </w:rPr>
  </w:style>
  <w:style w:type="paragraph" w:customStyle="1" w:styleId="Normal1">
    <w:name w:val="Normal1"/>
    <w:qFormat/>
    <w:pPr>
      <w:widowControl w:val="0"/>
      <w:snapToGrid w:val="0"/>
      <w:spacing w:line="300" w:lineRule="auto"/>
      <w:ind w:firstLine="720"/>
    </w:pPr>
    <w:rPr>
      <w:rFonts w:ascii="Arial" w:eastAsia="Times New Roman" w:hAnsi="Arial" w:cs="Times New Roman"/>
      <w:sz w:val="28"/>
    </w:rPr>
  </w:style>
  <w:style w:type="paragraph" w:customStyle="1" w:styleId="1fff2">
    <w:name w:val="Знак Знак Знак Знак1"/>
    <w:basedOn w:val="a0"/>
    <w:qFormat/>
    <w:pPr>
      <w:spacing w:before="100" w:beforeAutospacing="1" w:after="100" w:afterAutospacing="1"/>
    </w:pPr>
    <w:rPr>
      <w:rFonts w:ascii="Tahoma" w:hAnsi="Tahoma" w:cs="Tahoma"/>
      <w:lang w:eastAsia="en-US"/>
    </w:rPr>
  </w:style>
  <w:style w:type="paragraph" w:customStyle="1" w:styleId="text">
    <w:name w:val="text"/>
    <w:basedOn w:val="a0"/>
    <w:qFormat/>
    <w:pPr>
      <w:spacing w:before="100" w:beforeAutospacing="1" w:after="100" w:afterAutospacing="1"/>
    </w:pPr>
    <w:rPr>
      <w:rFonts w:ascii="Times New Roman" w:hAnsi="Times New Roman"/>
      <w:sz w:val="24"/>
      <w:szCs w:val="24"/>
      <w:lang w:val="ru-RU"/>
    </w:rPr>
  </w:style>
  <w:style w:type="character" w:customStyle="1" w:styleId="justify">
    <w:name w:val="justify"/>
    <w:basedOn w:val="a1"/>
    <w:qFormat/>
    <w:rPr>
      <w:rFonts w:cs="Times New Roman"/>
    </w:rPr>
  </w:style>
  <w:style w:type="paragraph" w:customStyle="1" w:styleId="textn">
    <w:name w:val="textn"/>
    <w:basedOn w:val="a0"/>
    <w:qFormat/>
    <w:pPr>
      <w:spacing w:before="100" w:beforeAutospacing="1" w:after="100" w:afterAutospacing="1"/>
    </w:pPr>
    <w:rPr>
      <w:rFonts w:ascii="Times New Roman" w:hAnsi="Times New Roman"/>
      <w:sz w:val="24"/>
      <w:szCs w:val="24"/>
      <w:lang w:val="ru-RU"/>
    </w:rPr>
  </w:style>
  <w:style w:type="character" w:customStyle="1" w:styleId="rvts6">
    <w:name w:val="rvts6"/>
    <w:basedOn w:val="a1"/>
    <w:qFormat/>
    <w:rPr>
      <w:rFonts w:cs="Times New Roman"/>
    </w:rPr>
  </w:style>
  <w:style w:type="character" w:customStyle="1" w:styleId="FontStyle229">
    <w:name w:val="Font Style229"/>
    <w:basedOn w:val="a1"/>
    <w:rPr>
      <w:rFonts w:ascii="Times New Roman" w:hAnsi="Times New Roman" w:cs="Times New Roman"/>
      <w:b/>
      <w:bCs/>
      <w:sz w:val="22"/>
      <w:szCs w:val="22"/>
    </w:rPr>
  </w:style>
  <w:style w:type="character" w:customStyle="1" w:styleId="FontStyle220">
    <w:name w:val="Font Style220"/>
    <w:basedOn w:val="a1"/>
    <w:rPr>
      <w:rFonts w:ascii="Times New Roman" w:hAnsi="Times New Roman" w:cs="Times New Roman"/>
      <w:b/>
      <w:bCs/>
      <w:sz w:val="22"/>
      <w:szCs w:val="22"/>
    </w:rPr>
  </w:style>
  <w:style w:type="character" w:customStyle="1" w:styleId="FontStyle147">
    <w:name w:val="Font Style147"/>
    <w:basedOn w:val="a1"/>
    <w:qFormat/>
    <w:rPr>
      <w:rFonts w:ascii="Times New Roman" w:hAnsi="Times New Roman" w:cs="Times New Roman"/>
      <w:sz w:val="22"/>
      <w:szCs w:val="22"/>
    </w:rPr>
  </w:style>
  <w:style w:type="character" w:customStyle="1" w:styleId="74">
    <w:name w:val="Знак Знак7"/>
    <w:basedOn w:val="a1"/>
    <w:rPr>
      <w:rFonts w:cs="Times New Roman"/>
    </w:rPr>
  </w:style>
  <w:style w:type="paragraph" w:customStyle="1" w:styleId="pboth">
    <w:name w:val="pboth"/>
    <w:basedOn w:val="a0"/>
    <w:pPr>
      <w:spacing w:before="100" w:beforeAutospacing="1" w:after="100" w:afterAutospacing="1"/>
    </w:pPr>
    <w:rPr>
      <w:rFonts w:ascii="Times New Roman" w:hAnsi="Times New Roman"/>
      <w:sz w:val="24"/>
      <w:szCs w:val="24"/>
      <w:lang w:val="ru-RU"/>
    </w:rPr>
  </w:style>
  <w:style w:type="paragraph" w:customStyle="1" w:styleId="pcenter">
    <w:name w:val="pcenter"/>
    <w:basedOn w:val="a0"/>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ff8"/>
    <w:qFormat/>
    <w:rPr>
      <w:rFonts w:ascii="Times New Roman" w:eastAsia="Times New Roman" w:hAnsi="Times New Roman" w:cs="Times New Roman"/>
      <w:b/>
      <w:bCs/>
      <w:i/>
      <w:iCs/>
      <w:color w:val="000000"/>
      <w:spacing w:val="30"/>
      <w:w w:val="100"/>
      <w:position w:val="0"/>
      <w:sz w:val="29"/>
      <w:szCs w:val="29"/>
      <w:u w:val="none"/>
      <w:shd w:val="clear" w:color="auto" w:fill="FFFFFF"/>
    </w:rPr>
  </w:style>
  <w:style w:type="character" w:customStyle="1" w:styleId="wmi-callto">
    <w:name w:val="wmi-callto"/>
    <w:basedOn w:val="a1"/>
    <w:qFormat/>
  </w:style>
  <w:style w:type="paragraph" w:customStyle="1" w:styleId="2fa">
    <w:name w:val="Рецензия2"/>
    <w:hidden/>
    <w:uiPriority w:val="99"/>
    <w:semiHidden/>
    <w:qFormat/>
    <w:rPr>
      <w:rFonts w:ascii="MS Sans Serif" w:eastAsia="Times New Roman" w:hAnsi="MS Sans Serif" w:cs="Times New Roman"/>
      <w:lang w:val="en-US"/>
    </w:rPr>
  </w:style>
  <w:style w:type="character" w:customStyle="1" w:styleId="211pt0">
    <w:name w:val="Основной текст (2) + 11 pt;Не полужирный"/>
    <w:basedOn w:val="2a"/>
    <w:qFormat/>
    <w:rPr>
      <w:rFonts w:ascii="Times New Roman" w:eastAsia="Times New Roman" w:hAnsi="Times New Roman" w:cs="Times New Roman"/>
      <w:b/>
      <w:bCs/>
      <w:color w:val="000000"/>
      <w:spacing w:val="0"/>
      <w:w w:val="100"/>
      <w:position w:val="0"/>
      <w:sz w:val="22"/>
      <w:szCs w:val="22"/>
      <w:u w:val="none"/>
      <w:shd w:val="clear" w:color="auto" w:fill="FFFFFF"/>
      <w:lang w:val="ru-RU" w:eastAsia="ru-RU" w:bidi="ru-RU"/>
    </w:rPr>
  </w:style>
  <w:style w:type="character" w:customStyle="1" w:styleId="Main10">
    <w:name w:val="Main Знак1"/>
    <w:rPr>
      <w:rFonts w:eastAsia="Arial" w:cs="Tahoma"/>
      <w:sz w:val="24"/>
      <w:szCs w:val="16"/>
      <w:lang w:eastAsia="zh-CN"/>
    </w:rPr>
  </w:style>
  <w:style w:type="character" w:customStyle="1" w:styleId="Bodytext2">
    <w:name w:val="Body text (2)_"/>
    <w:basedOn w:val="a1"/>
    <w:link w:val="Bodytext20"/>
    <w:qFormat/>
    <w:rPr>
      <w:rFonts w:ascii="Times New Roman" w:eastAsia="Times New Roman" w:hAnsi="Times New Roman" w:cs="Times New Roman"/>
      <w:sz w:val="26"/>
      <w:szCs w:val="26"/>
      <w:shd w:val="clear" w:color="auto" w:fill="FFFFFF"/>
    </w:rPr>
  </w:style>
  <w:style w:type="paragraph" w:customStyle="1" w:styleId="Bodytext20">
    <w:name w:val="Body text (2)"/>
    <w:basedOn w:val="a0"/>
    <w:link w:val="Bodytext2"/>
    <w:qFormat/>
    <w:pPr>
      <w:widowControl w:val="0"/>
      <w:shd w:val="clear" w:color="auto" w:fill="FFFFFF"/>
      <w:spacing w:before="360" w:line="274" w:lineRule="exact"/>
      <w:jc w:val="both"/>
    </w:pPr>
    <w:rPr>
      <w:rFonts w:ascii="Times New Roman" w:hAnsi="Times New Roman"/>
      <w:sz w:val="26"/>
      <w:szCs w:val="26"/>
      <w:lang w:val="ru-RU" w:eastAsia="en-US"/>
    </w:rPr>
  </w:style>
  <w:style w:type="paragraph" w:customStyle="1" w:styleId="affffff0">
    <w:name w:val="Название таблицы"/>
    <w:basedOn w:val="a0"/>
    <w:qFormat/>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0"/>
    <w:qFormat/>
    <w:pPr>
      <w:spacing w:before="100" w:beforeAutospacing="1" w:after="100" w:afterAutospacing="1"/>
    </w:pPr>
    <w:rPr>
      <w:rFonts w:ascii="Times New Roman" w:hAnsi="Times New Roman"/>
      <w:sz w:val="24"/>
      <w:szCs w:val="24"/>
      <w:lang w:val="ru-RU"/>
    </w:rPr>
  </w:style>
  <w:style w:type="paragraph" w:customStyle="1" w:styleId="affffff1">
    <w:name w:val="Обычный текст"/>
    <w:basedOn w:val="a0"/>
    <w:link w:val="affffff2"/>
    <w:qFormat/>
    <w:pPr>
      <w:ind w:firstLine="709"/>
      <w:jc w:val="both"/>
    </w:pPr>
    <w:rPr>
      <w:rFonts w:ascii="Times New Roman" w:hAnsi="Times New Roman"/>
      <w:sz w:val="24"/>
      <w:szCs w:val="24"/>
      <w:lang w:eastAsia="ar-SA" w:bidi="en-US"/>
    </w:rPr>
  </w:style>
  <w:style w:type="character" w:customStyle="1" w:styleId="affffff2">
    <w:name w:val="Обычный текст Знак"/>
    <w:link w:val="affffff1"/>
    <w:rPr>
      <w:rFonts w:ascii="Times New Roman" w:eastAsia="Times New Roman" w:hAnsi="Times New Roman" w:cs="Times New Roman"/>
      <w:sz w:val="24"/>
      <w:szCs w:val="24"/>
      <w:lang w:val="en-US" w:eastAsia="ar-SA" w:bidi="en-US"/>
    </w:rPr>
  </w:style>
  <w:style w:type="character" w:customStyle="1" w:styleId="searchresult">
    <w:name w:val="search_result"/>
    <w:basedOn w:val="a1"/>
    <w:qFormat/>
  </w:style>
  <w:style w:type="paragraph" w:customStyle="1" w:styleId="consnormal0">
    <w:name w:val="consnormal"/>
    <w:basedOn w:val="a0"/>
    <w:qFormat/>
    <w:pPr>
      <w:spacing w:before="100" w:beforeAutospacing="1" w:after="100" w:afterAutospacing="1"/>
    </w:pPr>
    <w:rPr>
      <w:rFonts w:ascii="Times New Roman" w:hAnsi="Times New Roman"/>
      <w:sz w:val="24"/>
      <w:szCs w:val="24"/>
      <w:lang w:val="ru-RU"/>
    </w:rPr>
  </w:style>
  <w:style w:type="paragraph" w:customStyle="1" w:styleId="affffff3">
    <w:name w:val="Табличный_заголовки"/>
    <w:basedOn w:val="a0"/>
    <w:qFormat/>
    <w:pPr>
      <w:keepNext/>
      <w:keepLines/>
      <w:jc w:val="center"/>
    </w:pPr>
    <w:rPr>
      <w:rFonts w:ascii="Times New Roman" w:hAnsi="Times New Roman"/>
      <w:b/>
      <w:sz w:val="22"/>
      <w:szCs w:val="22"/>
      <w:lang w:val="ru-RU"/>
    </w:rPr>
  </w:style>
  <w:style w:type="table" w:customStyle="1" w:styleId="TableNormal35">
    <w:name w:val="Table Normal35"/>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190">
    <w:name w:val="Сетка таблицы19"/>
    <w:basedOn w:val="a2"/>
    <w:uiPriority w:val="59"/>
    <w:qFormat/>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5">
    <w:name w:val="Table Normal25"/>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3">
    <w:name w:val="Table Normal33"/>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4">
    <w:name w:val="Table Normal34"/>
    <w:uiPriority w:val="2"/>
    <w:semiHidden/>
    <w:unhideWhenUsed/>
    <w:qFormat/>
    <w:pPr>
      <w:widowControl w:val="0"/>
    </w:pPr>
    <w:rPr>
      <w:rFonts w:ascii="Calibri" w:eastAsia="Calibri" w:hAnsi="Calibri" w:cs="Times New Roman"/>
      <w:lang w:val="en-US"/>
    </w:rPr>
    <w:tblPr>
      <w:tblCellMar>
        <w:top w:w="0" w:type="dxa"/>
        <w:left w:w="0" w:type="dxa"/>
        <w:bottom w:w="0" w:type="dxa"/>
        <w:right w:w="0" w:type="dxa"/>
      </w:tblCellMar>
    </w:tblPr>
  </w:style>
  <w:style w:type="paragraph" w:customStyle="1" w:styleId="affffff4">
    <w:name w:val="Текст стандарт"/>
    <w:basedOn w:val="a0"/>
    <w:qFormat/>
    <w:pPr>
      <w:spacing w:after="120" w:line="259" w:lineRule="auto"/>
      <w:ind w:firstLine="709"/>
      <w:jc w:val="both"/>
    </w:pPr>
    <w:rPr>
      <w:rFonts w:ascii="Times New Roman" w:eastAsiaTheme="minorHAnsi" w:hAnsi="Times New Roman"/>
      <w:sz w:val="22"/>
      <w:szCs w:val="22"/>
      <w:lang w:val="ru-RU" w:eastAsia="en-US"/>
    </w:rPr>
  </w:style>
  <w:style w:type="paragraph" w:customStyle="1" w:styleId="Ieinoie">
    <w:name w:val="Ieino?ie"/>
    <w:basedOn w:val="a0"/>
    <w:uiPriority w:val="99"/>
    <w:qFormat/>
    <w:pPr>
      <w:jc w:val="center"/>
    </w:pPr>
    <w:rPr>
      <w:rFonts w:ascii="AGGal" w:hAnsi="AGGal" w:cs="AGGal"/>
      <w:sz w:val="24"/>
      <w:szCs w:val="24"/>
      <w:lang w:val="ru-RU"/>
    </w:rPr>
  </w:style>
  <w:style w:type="paragraph" w:customStyle="1" w:styleId="no-indent">
    <w:name w:val="no-indent"/>
    <w:basedOn w:val="a0"/>
    <w:pPr>
      <w:spacing w:before="100" w:beforeAutospacing="1" w:after="100" w:afterAutospacing="1"/>
    </w:pPr>
    <w:rPr>
      <w:rFonts w:ascii="Times New Roman" w:hAnsi="Times New Roman"/>
      <w:sz w:val="24"/>
      <w:szCs w:val="24"/>
      <w:lang w:val="ru-RU"/>
    </w:rPr>
  </w:style>
  <w:style w:type="paragraph" w:customStyle="1" w:styleId="1fff3">
    <w:name w:val="Стиль 1"/>
    <w:basedOn w:val="a0"/>
    <w:qFormat/>
    <w:pPr>
      <w:overflowPunct w:val="0"/>
      <w:autoSpaceDE w:val="0"/>
      <w:autoSpaceDN w:val="0"/>
      <w:adjustRightInd w:val="0"/>
      <w:spacing w:before="60" w:after="60"/>
      <w:ind w:firstLine="709"/>
      <w:jc w:val="both"/>
      <w:textAlignment w:val="baseline"/>
    </w:pPr>
    <w:rPr>
      <w:rFonts w:ascii="Times New Roman" w:hAnsi="Times New Roman"/>
      <w:sz w:val="24"/>
      <w:lang w:val="ru-RU"/>
    </w:rPr>
  </w:style>
  <w:style w:type="character" w:customStyle="1" w:styleId="6hwnw">
    <w:name w:val="_6hwnw"/>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consultant.ru/document/cons_doc_LAW_329358/12bab00129e1f67054f2ff8c4a9222f95908593d/" TargetMode="External"/><Relationship Id="rId20" Type="http://schemas.openxmlformats.org/officeDocument/2006/relationships/hyperlink" Target="http://www.consultant.ru/document/cons_doc_LAW_723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29358/24d7b0edc4bd6f15552f86a63e557c3a25462b94/" TargetMode="External"/><Relationship Id="rId10" Type="http://schemas.openxmlformats.org/officeDocument/2006/relationships/footer" Target="footer1.xml"/><Relationship Id="rId19" Type="http://schemas.openxmlformats.org/officeDocument/2006/relationships/hyperlink" Target="https://8sot.su/ru/operators/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onsultant.ru/document/cons_doc_LAW_346760/d4131daeffceff28e2dda2eba7105f88abc9e7e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6757C-EE87-4B74-84E6-877803F8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39953</Words>
  <Characters>227735</Characters>
  <Application>Microsoft Office Word</Application>
  <DocSecurity>0</DocSecurity>
  <Lines>1897</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User_14</cp:lastModifiedBy>
  <cp:revision>2</cp:revision>
  <cp:lastPrinted>2022-06-16T08:30:00Z</cp:lastPrinted>
  <dcterms:created xsi:type="dcterms:W3CDTF">2024-02-13T06:27:00Z</dcterms:created>
  <dcterms:modified xsi:type="dcterms:W3CDTF">2024-02-13T06:27:00Z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E405AC4786F74A5392F090067A5EF297</vt:lpwstr>
  </property>
</Properties>
</file>