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345E" w14:textId="77777777" w:rsidR="00D63FAF" w:rsidRPr="006B27CF" w:rsidRDefault="00D63FAF" w:rsidP="00222EAC">
      <w:pPr>
        <w:pStyle w:val="ConsPlusNormal"/>
        <w:ind w:right="83" w:firstLine="567"/>
        <w:jc w:val="center"/>
        <w:rPr>
          <w:sz w:val="24"/>
          <w:szCs w:val="24"/>
        </w:rPr>
      </w:pPr>
      <w:r w:rsidRPr="006B27CF">
        <w:rPr>
          <w:sz w:val="24"/>
          <w:szCs w:val="24"/>
        </w:rPr>
        <w:t>Соглашение</w:t>
      </w:r>
    </w:p>
    <w:p w14:paraId="7F15B3B1" w14:textId="13B64AC1" w:rsidR="00D63FAF" w:rsidRPr="006B27CF" w:rsidRDefault="00D63FAF" w:rsidP="00222EAC">
      <w:pPr>
        <w:pStyle w:val="ConsPlusNormal"/>
        <w:ind w:right="83" w:firstLine="567"/>
        <w:jc w:val="center"/>
        <w:rPr>
          <w:sz w:val="24"/>
          <w:szCs w:val="24"/>
        </w:rPr>
      </w:pPr>
      <w:r w:rsidRPr="006B27CF">
        <w:rPr>
          <w:sz w:val="24"/>
          <w:szCs w:val="24"/>
        </w:rPr>
        <w:t xml:space="preserve">о предоставлении иных межбюджетных трансфертов бюджету </w:t>
      </w:r>
      <w:r w:rsidR="00271975" w:rsidRPr="006B27CF">
        <w:rPr>
          <w:sz w:val="24"/>
          <w:szCs w:val="24"/>
        </w:rPr>
        <w:t>городского</w:t>
      </w:r>
      <w:r w:rsidRPr="006B27CF">
        <w:rPr>
          <w:sz w:val="24"/>
          <w:szCs w:val="24"/>
        </w:rPr>
        <w:t xml:space="preserve"> поселения</w:t>
      </w:r>
      <w:r w:rsidR="00271975" w:rsidRPr="006B27CF">
        <w:rPr>
          <w:sz w:val="24"/>
          <w:szCs w:val="24"/>
        </w:rPr>
        <w:t xml:space="preserve"> Петров Вал</w:t>
      </w:r>
      <w:r w:rsidRPr="006B27CF">
        <w:rPr>
          <w:sz w:val="24"/>
          <w:szCs w:val="24"/>
        </w:rPr>
        <w:t xml:space="preserve"> Камышинского муниципального района Волгоградской области из средств муниципального дорожного фонда Камышинского муниципального района Волгоградской области на реализацию мероприятий в области дорожной деятельности</w:t>
      </w:r>
    </w:p>
    <w:p w14:paraId="7E9B7A51" w14:textId="77777777" w:rsidR="00D63FAF" w:rsidRPr="006B27CF" w:rsidRDefault="00D63FAF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2DB080B8" w14:textId="0ECF9EF1" w:rsidR="00D63FAF" w:rsidRPr="006B27CF" w:rsidRDefault="00D63FAF" w:rsidP="00222EAC">
      <w:pPr>
        <w:pStyle w:val="ConsPlusNonformat"/>
        <w:ind w:right="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7CF">
        <w:rPr>
          <w:rFonts w:ascii="Times New Roman" w:hAnsi="Times New Roman" w:cs="Times New Roman"/>
          <w:sz w:val="24"/>
          <w:szCs w:val="24"/>
        </w:rPr>
        <w:t xml:space="preserve">г. Камышин                                     </w:t>
      </w:r>
      <w:r w:rsidRPr="006B27CF">
        <w:rPr>
          <w:rFonts w:ascii="Times New Roman" w:hAnsi="Times New Roman" w:cs="Times New Roman"/>
          <w:sz w:val="24"/>
          <w:szCs w:val="24"/>
        </w:rPr>
        <w:tab/>
      </w:r>
      <w:r w:rsidRPr="006B27CF">
        <w:rPr>
          <w:rFonts w:ascii="Times New Roman" w:hAnsi="Times New Roman" w:cs="Times New Roman"/>
          <w:sz w:val="24"/>
          <w:szCs w:val="24"/>
        </w:rPr>
        <w:tab/>
      </w:r>
      <w:r w:rsidRPr="006B27CF">
        <w:rPr>
          <w:rFonts w:ascii="Times New Roman" w:hAnsi="Times New Roman" w:cs="Times New Roman"/>
          <w:sz w:val="24"/>
          <w:szCs w:val="24"/>
        </w:rPr>
        <w:tab/>
      </w:r>
      <w:r w:rsidR="00222EA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B27CF">
        <w:rPr>
          <w:rFonts w:ascii="Times New Roman" w:hAnsi="Times New Roman" w:cs="Times New Roman"/>
          <w:sz w:val="24"/>
          <w:szCs w:val="24"/>
        </w:rPr>
        <w:t xml:space="preserve">  "</w:t>
      </w:r>
      <w:r w:rsidR="00687CA4">
        <w:rPr>
          <w:rFonts w:ascii="Times New Roman" w:hAnsi="Times New Roman" w:cs="Times New Roman"/>
          <w:sz w:val="24"/>
          <w:szCs w:val="24"/>
        </w:rPr>
        <w:t>16</w:t>
      </w:r>
      <w:r w:rsidRPr="006B27CF">
        <w:rPr>
          <w:rFonts w:ascii="Times New Roman" w:hAnsi="Times New Roman" w:cs="Times New Roman"/>
          <w:sz w:val="24"/>
          <w:szCs w:val="24"/>
        </w:rPr>
        <w:t>"</w:t>
      </w:r>
      <w:r w:rsidR="00687CA4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6B27CF">
        <w:rPr>
          <w:rFonts w:ascii="Times New Roman" w:hAnsi="Times New Roman" w:cs="Times New Roman"/>
          <w:sz w:val="24"/>
          <w:szCs w:val="24"/>
        </w:rPr>
        <w:t xml:space="preserve"> 202</w:t>
      </w:r>
      <w:r w:rsidR="00CD04EF" w:rsidRPr="006B27CF">
        <w:rPr>
          <w:rFonts w:ascii="Times New Roman" w:hAnsi="Times New Roman" w:cs="Times New Roman"/>
          <w:sz w:val="24"/>
          <w:szCs w:val="24"/>
        </w:rPr>
        <w:t>4</w:t>
      </w:r>
      <w:r w:rsidRPr="006B27C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746E018" w14:textId="77777777" w:rsidR="00D63FAF" w:rsidRPr="006B27CF" w:rsidRDefault="00D63FAF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250FDCFA" w14:textId="42CE9983" w:rsidR="00D63FAF" w:rsidRPr="006B27CF" w:rsidRDefault="00D63FAF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 xml:space="preserve">В соответствии со </w:t>
      </w:r>
      <w:hyperlink r:id="rId4" w:history="1">
        <w:r w:rsidRPr="006B27CF">
          <w:rPr>
            <w:sz w:val="24"/>
            <w:szCs w:val="24"/>
          </w:rPr>
          <w:t>статьей 142.4</w:t>
        </w:r>
      </w:hyperlink>
      <w:r w:rsidRPr="006B27CF">
        <w:rPr>
          <w:sz w:val="24"/>
          <w:szCs w:val="24"/>
        </w:rPr>
        <w:t xml:space="preserve"> Бюджетного кодекса Российской Федерации администрация Камышинского муниципального района Волгоградской области в лице главы Камышинского муниципального района</w:t>
      </w:r>
      <w:r w:rsidR="00CD04EF" w:rsidRPr="006B27CF">
        <w:rPr>
          <w:sz w:val="24"/>
          <w:szCs w:val="24"/>
        </w:rPr>
        <w:t xml:space="preserve"> Волгоградской области</w:t>
      </w:r>
      <w:r w:rsidRPr="006B27CF">
        <w:rPr>
          <w:sz w:val="24"/>
          <w:szCs w:val="24"/>
        </w:rPr>
        <w:t xml:space="preserve"> Самсонова Алексея Васильевича, действующего на основании </w:t>
      </w:r>
      <w:hyperlink r:id="rId5" w:history="1">
        <w:r w:rsidRPr="006B27CF">
          <w:rPr>
            <w:sz w:val="24"/>
            <w:szCs w:val="24"/>
          </w:rPr>
          <w:t>Устава</w:t>
        </w:r>
      </w:hyperlink>
      <w:r w:rsidRPr="006B27CF">
        <w:rPr>
          <w:sz w:val="24"/>
          <w:szCs w:val="24"/>
        </w:rPr>
        <w:t xml:space="preserve"> Камышинского муниципального района Волгоградской области, далее по тексту именуемая "Администрация", и администрация </w:t>
      </w:r>
      <w:r w:rsidR="00271975" w:rsidRPr="006B27CF">
        <w:rPr>
          <w:sz w:val="24"/>
          <w:szCs w:val="24"/>
        </w:rPr>
        <w:t xml:space="preserve">городского поселения Петров Вал </w:t>
      </w:r>
      <w:r w:rsidRPr="006B27CF">
        <w:rPr>
          <w:sz w:val="24"/>
          <w:szCs w:val="24"/>
        </w:rPr>
        <w:t xml:space="preserve">Камышинского муниципального района Волгоградской области в лице главы </w:t>
      </w:r>
      <w:r w:rsidR="00271975" w:rsidRPr="006B27CF">
        <w:rPr>
          <w:sz w:val="24"/>
          <w:szCs w:val="24"/>
        </w:rPr>
        <w:t>городского поселения Друзиной Инны Глебовны</w:t>
      </w:r>
      <w:r w:rsidRPr="006B27CF">
        <w:rPr>
          <w:sz w:val="24"/>
          <w:szCs w:val="24"/>
        </w:rPr>
        <w:t>, действующе</w:t>
      </w:r>
      <w:r w:rsidR="00271975" w:rsidRPr="006B27CF">
        <w:rPr>
          <w:sz w:val="24"/>
          <w:szCs w:val="24"/>
        </w:rPr>
        <w:t>й</w:t>
      </w:r>
      <w:r w:rsidRPr="006B27CF">
        <w:rPr>
          <w:sz w:val="24"/>
          <w:szCs w:val="24"/>
        </w:rPr>
        <w:t xml:space="preserve"> на основании Устава </w:t>
      </w:r>
      <w:r w:rsidR="00271975" w:rsidRPr="006B27CF">
        <w:rPr>
          <w:sz w:val="24"/>
          <w:szCs w:val="24"/>
        </w:rPr>
        <w:t>городского поселения Петров Вал</w:t>
      </w:r>
      <w:r w:rsidRPr="006B27CF">
        <w:rPr>
          <w:sz w:val="24"/>
          <w:szCs w:val="24"/>
        </w:rPr>
        <w:t xml:space="preserve"> Камышинского муниципального района Волгоградской области, далее по тексту именуемая "Поселение", заключили настоящее Соглашение о нижеследующем.</w:t>
      </w:r>
    </w:p>
    <w:p w14:paraId="6C9D17A4" w14:textId="77777777" w:rsidR="00D63FAF" w:rsidRPr="006B27CF" w:rsidRDefault="00D63FAF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61A0F0F4" w14:textId="77777777" w:rsidR="00D63FAF" w:rsidRPr="006B27CF" w:rsidRDefault="00D63FAF" w:rsidP="00222EAC">
      <w:pPr>
        <w:pStyle w:val="ConsPlusNormal"/>
        <w:ind w:right="83" w:firstLine="567"/>
        <w:jc w:val="center"/>
        <w:outlineLvl w:val="2"/>
        <w:rPr>
          <w:sz w:val="24"/>
          <w:szCs w:val="24"/>
        </w:rPr>
      </w:pPr>
      <w:r w:rsidRPr="006B27CF">
        <w:rPr>
          <w:sz w:val="24"/>
          <w:szCs w:val="24"/>
        </w:rPr>
        <w:t>1. Предмет Соглашения</w:t>
      </w:r>
    </w:p>
    <w:p w14:paraId="76489C93" w14:textId="77777777" w:rsidR="00D63FAF" w:rsidRPr="006B27CF" w:rsidRDefault="00D63FAF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5AABAEBC" w14:textId="0883EFC6" w:rsidR="00D63FAF" w:rsidRPr="006B27CF" w:rsidRDefault="00D63FAF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 xml:space="preserve">1.1. В соответствии с Порядком предоставления бюджетам городского, сельских поселений, входящих в состав Камышинского муниципального района, иных межбюджетных трансфертов из средств муниципального дорожного фонда Камышинского муниципального района, утвержденным решением Камышинской районной Думы от 26.02.2019 № 20/97, Администрация предоставляет иные межбюджетные трансферты </w:t>
      </w:r>
      <w:r w:rsidR="00271975" w:rsidRPr="006B27CF">
        <w:rPr>
          <w:sz w:val="24"/>
          <w:szCs w:val="24"/>
        </w:rPr>
        <w:t>городскому поселению Петров Вал</w:t>
      </w:r>
      <w:r w:rsidRPr="006B27CF">
        <w:rPr>
          <w:sz w:val="24"/>
          <w:szCs w:val="24"/>
        </w:rPr>
        <w:t xml:space="preserve"> Камышинского муниципального района.</w:t>
      </w:r>
    </w:p>
    <w:p w14:paraId="075B3B8A" w14:textId="7FABBF50" w:rsidR="00D63FAF" w:rsidRPr="006B27CF" w:rsidRDefault="00D63FAF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1.2. Общий объем бюджетных ассигнований, предусматриваемых в бюджете Поселения на финансовое обеспечение расходных обязательств, в целях софинансирования которых предоставляются иные межбюджетные трансферты, составляет в 202</w:t>
      </w:r>
      <w:r w:rsidR="00CD04EF" w:rsidRPr="006B27CF">
        <w:rPr>
          <w:sz w:val="24"/>
          <w:szCs w:val="24"/>
        </w:rPr>
        <w:t>4</w:t>
      </w:r>
      <w:r w:rsidRPr="006B27CF">
        <w:rPr>
          <w:sz w:val="24"/>
          <w:szCs w:val="24"/>
        </w:rPr>
        <w:t xml:space="preserve"> году</w:t>
      </w:r>
      <w:r w:rsidR="00222EAC">
        <w:rPr>
          <w:sz w:val="24"/>
          <w:szCs w:val="24"/>
        </w:rPr>
        <w:t xml:space="preserve"> </w:t>
      </w:r>
      <w:r w:rsidR="00687CA4">
        <w:rPr>
          <w:sz w:val="24"/>
          <w:szCs w:val="24"/>
        </w:rPr>
        <w:t xml:space="preserve">3 211 024 </w:t>
      </w:r>
      <w:r w:rsidRPr="006B27CF">
        <w:rPr>
          <w:sz w:val="24"/>
          <w:szCs w:val="24"/>
        </w:rPr>
        <w:t>(</w:t>
      </w:r>
      <w:r w:rsidR="0029546F">
        <w:rPr>
          <w:sz w:val="24"/>
          <w:szCs w:val="24"/>
        </w:rPr>
        <w:t>Т</w:t>
      </w:r>
      <w:r w:rsidR="00687CA4" w:rsidRPr="00687CA4">
        <w:rPr>
          <w:sz w:val="24"/>
          <w:szCs w:val="24"/>
        </w:rPr>
        <w:t>ри миллиона двести одиннадцать тысяч двадцать четыре</w:t>
      </w:r>
      <w:r w:rsidRPr="006B27CF">
        <w:rPr>
          <w:sz w:val="24"/>
          <w:szCs w:val="24"/>
        </w:rPr>
        <w:t>) рубл</w:t>
      </w:r>
      <w:r w:rsidR="00687CA4">
        <w:rPr>
          <w:sz w:val="24"/>
          <w:szCs w:val="24"/>
        </w:rPr>
        <w:t>я</w:t>
      </w:r>
      <w:r w:rsidRPr="006B27CF">
        <w:rPr>
          <w:sz w:val="24"/>
          <w:szCs w:val="24"/>
        </w:rPr>
        <w:t xml:space="preserve"> </w:t>
      </w:r>
      <w:r w:rsidR="00687CA4">
        <w:rPr>
          <w:sz w:val="24"/>
          <w:szCs w:val="24"/>
        </w:rPr>
        <w:t>14 копеек</w:t>
      </w:r>
      <w:r w:rsidRPr="006B27CF">
        <w:rPr>
          <w:sz w:val="24"/>
          <w:szCs w:val="24"/>
        </w:rPr>
        <w:t>.</w:t>
      </w:r>
    </w:p>
    <w:p w14:paraId="5207DD6C" w14:textId="338962F8" w:rsidR="00D63FAF" w:rsidRPr="006B27CF" w:rsidRDefault="00D63FAF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 xml:space="preserve">Общий размер иных межбюджетных трансфертов, предоставляемых из бюджета Камышинского муниципального района (далее - бюджет района) в соответствии с настоящим Соглашением, в целях софинансирования которого предоставляются иные межбюджетные трансферты, уровня софинансирования, равного не менее </w:t>
      </w:r>
      <w:r w:rsidR="00687CA4">
        <w:rPr>
          <w:sz w:val="24"/>
          <w:szCs w:val="24"/>
        </w:rPr>
        <w:t xml:space="preserve">62,29 </w:t>
      </w:r>
      <w:r w:rsidRPr="006B27CF">
        <w:rPr>
          <w:sz w:val="24"/>
          <w:szCs w:val="24"/>
        </w:rPr>
        <w:t>% составляет в 202</w:t>
      </w:r>
      <w:r w:rsidR="00CD04EF" w:rsidRPr="006B27CF">
        <w:rPr>
          <w:sz w:val="24"/>
          <w:szCs w:val="24"/>
        </w:rPr>
        <w:t>4</w:t>
      </w:r>
      <w:r w:rsidRPr="006B27CF">
        <w:rPr>
          <w:sz w:val="24"/>
          <w:szCs w:val="24"/>
        </w:rPr>
        <w:t xml:space="preserve"> году не более </w:t>
      </w:r>
      <w:r w:rsidR="00687CA4">
        <w:rPr>
          <w:sz w:val="24"/>
          <w:szCs w:val="24"/>
        </w:rPr>
        <w:t>2</w:t>
      </w:r>
      <w:r w:rsidR="00CD04EF" w:rsidRPr="006B27CF">
        <w:rPr>
          <w:sz w:val="24"/>
          <w:szCs w:val="24"/>
        </w:rPr>
        <w:t xml:space="preserve"> 000 000 </w:t>
      </w:r>
      <w:r w:rsidRPr="006B27CF">
        <w:rPr>
          <w:sz w:val="24"/>
          <w:szCs w:val="24"/>
        </w:rPr>
        <w:t>(</w:t>
      </w:r>
      <w:r w:rsidR="0029546F">
        <w:rPr>
          <w:sz w:val="24"/>
          <w:szCs w:val="24"/>
        </w:rPr>
        <w:t>Д</w:t>
      </w:r>
      <w:r w:rsidR="00687CA4">
        <w:rPr>
          <w:sz w:val="24"/>
          <w:szCs w:val="24"/>
        </w:rPr>
        <w:t>вух</w:t>
      </w:r>
      <w:r w:rsidR="00CD04EF" w:rsidRPr="006B27CF">
        <w:rPr>
          <w:sz w:val="24"/>
          <w:szCs w:val="24"/>
        </w:rPr>
        <w:t xml:space="preserve"> миллионов</w:t>
      </w:r>
      <w:r w:rsidRPr="006B27CF">
        <w:rPr>
          <w:sz w:val="24"/>
          <w:szCs w:val="24"/>
        </w:rPr>
        <w:t>) рублей 00 копеек.</w:t>
      </w:r>
    </w:p>
    <w:p w14:paraId="12C64C3B" w14:textId="77777777" w:rsidR="00D63FAF" w:rsidRPr="006B27CF" w:rsidRDefault="00D63FAF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В случае уменьшения общего объема бюджетных ассигнований, указанного в настоящем пункте настоящего Соглашения, иные межбюджетные трансферты предоставляются в размере, определенном исходя из уровня софинансирования от уточненного общего объема бюджетных ассигнований, предусмотренных в финансовом году в бюджете района.</w:t>
      </w:r>
    </w:p>
    <w:p w14:paraId="5C673EA9" w14:textId="77777777" w:rsidR="00D63FAF" w:rsidRPr="006B27CF" w:rsidRDefault="00D63FAF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В случае увеличения в финансовом году общего объема бюджетных ассигнований, предусматриваемых в бюджете поселения на финансовое обеспечение расходных обязательств, в целях софинансирования которых предоставляются иные межбюджетные трансферты, указанного в настоящем пункте настоящего Соглашения, размер иных межбюджетных трансфертов не подлежит изменению.</w:t>
      </w:r>
    </w:p>
    <w:p w14:paraId="7FDBC151" w14:textId="43066F05" w:rsidR="00D63FAF" w:rsidRPr="006B27CF" w:rsidRDefault="00D63FAF" w:rsidP="00222EAC">
      <w:pPr>
        <w:ind w:right="83" w:firstLine="567"/>
        <w:rPr>
          <w:rFonts w:cs="Times New Roman"/>
          <w:sz w:val="24"/>
          <w:szCs w:val="24"/>
        </w:rPr>
      </w:pPr>
      <w:r w:rsidRPr="006B27CF">
        <w:rPr>
          <w:rFonts w:cs="Times New Roman"/>
          <w:sz w:val="24"/>
          <w:szCs w:val="24"/>
        </w:rPr>
        <w:t>1.3.</w:t>
      </w:r>
      <w:r w:rsidR="007A36BE" w:rsidRPr="006B27CF">
        <w:rPr>
          <w:rFonts w:cs="Times New Roman"/>
          <w:sz w:val="24"/>
          <w:szCs w:val="24"/>
        </w:rPr>
        <w:t xml:space="preserve"> </w:t>
      </w:r>
      <w:r w:rsidRPr="006B27CF">
        <w:rPr>
          <w:rFonts w:cs="Times New Roman"/>
          <w:sz w:val="24"/>
          <w:szCs w:val="24"/>
        </w:rPr>
        <w:t xml:space="preserve">Расходные обязательства муниципального образования, в целях софинансирования которых предоставляется Субсидия, установлены Решением </w:t>
      </w:r>
      <w:r w:rsidR="007A36BE" w:rsidRPr="006B27CF">
        <w:rPr>
          <w:rFonts w:cs="Times New Roman"/>
          <w:sz w:val="24"/>
          <w:szCs w:val="24"/>
        </w:rPr>
        <w:t>городского</w:t>
      </w:r>
      <w:r w:rsidRPr="006B27CF">
        <w:rPr>
          <w:rFonts w:cs="Times New Roman"/>
          <w:sz w:val="24"/>
          <w:szCs w:val="24"/>
        </w:rPr>
        <w:t xml:space="preserve"> Совета</w:t>
      </w:r>
      <w:r w:rsidR="007A36BE" w:rsidRPr="006B27CF">
        <w:rPr>
          <w:rFonts w:cs="Times New Roman"/>
          <w:sz w:val="24"/>
          <w:szCs w:val="24"/>
        </w:rPr>
        <w:t xml:space="preserve"> поселения Петров Вал № 13/3 от 11 ноября 2013 г.</w:t>
      </w:r>
      <w:r w:rsidRPr="006B27CF">
        <w:rPr>
          <w:rStyle w:val="a5"/>
          <w:rFonts w:cs="Times New Roman"/>
          <w:b w:val="0"/>
          <w:color w:val="auto"/>
          <w:sz w:val="24"/>
          <w:szCs w:val="24"/>
        </w:rPr>
        <w:t xml:space="preserve"> </w:t>
      </w:r>
      <w:r w:rsidRPr="006B27CF">
        <w:rPr>
          <w:rFonts w:cs="Times New Roman"/>
          <w:sz w:val="24"/>
          <w:szCs w:val="24"/>
        </w:rPr>
        <w:t xml:space="preserve">О создании муниципального дорожного фонда </w:t>
      </w:r>
      <w:r w:rsidR="007A36BE" w:rsidRPr="006B27CF">
        <w:rPr>
          <w:rFonts w:cs="Times New Roman"/>
          <w:sz w:val="24"/>
          <w:szCs w:val="24"/>
        </w:rPr>
        <w:t>городского</w:t>
      </w:r>
      <w:r w:rsidRPr="006B27CF">
        <w:rPr>
          <w:rFonts w:cs="Times New Roman"/>
          <w:sz w:val="24"/>
          <w:szCs w:val="24"/>
        </w:rPr>
        <w:t xml:space="preserve"> поселения</w:t>
      </w:r>
      <w:r w:rsidR="007A36BE" w:rsidRPr="006B27CF">
        <w:rPr>
          <w:rFonts w:cs="Times New Roman"/>
          <w:sz w:val="24"/>
          <w:szCs w:val="24"/>
        </w:rPr>
        <w:t xml:space="preserve"> Петров Вал Камышинского муниципального района Волгоградской области </w:t>
      </w:r>
      <w:r w:rsidRPr="006B27CF">
        <w:rPr>
          <w:rFonts w:cs="Times New Roman"/>
          <w:sz w:val="24"/>
          <w:szCs w:val="24"/>
        </w:rPr>
        <w:t>и утверждени</w:t>
      </w:r>
      <w:r w:rsidR="007A36BE" w:rsidRPr="006B27CF">
        <w:rPr>
          <w:rFonts w:cs="Times New Roman"/>
          <w:sz w:val="24"/>
          <w:szCs w:val="24"/>
        </w:rPr>
        <w:t>и</w:t>
      </w:r>
      <w:r w:rsidRPr="006B27CF">
        <w:rPr>
          <w:rFonts w:cs="Times New Roman"/>
          <w:sz w:val="24"/>
          <w:szCs w:val="24"/>
        </w:rPr>
        <w:t xml:space="preserve"> Положения о порядке формирования и использования муниципального дорожного фонда</w:t>
      </w:r>
      <w:r w:rsidR="007A36BE" w:rsidRPr="006B27CF">
        <w:rPr>
          <w:rFonts w:cs="Times New Roman"/>
          <w:sz w:val="24"/>
          <w:szCs w:val="24"/>
        </w:rPr>
        <w:t xml:space="preserve"> городского поселения Петров Вал Камышинского муниципального района Волгоградской области.</w:t>
      </w:r>
      <w:r w:rsidRPr="006B27CF">
        <w:rPr>
          <w:rFonts w:cs="Times New Roman"/>
          <w:sz w:val="24"/>
          <w:szCs w:val="24"/>
        </w:rPr>
        <w:t xml:space="preserve"> </w:t>
      </w:r>
    </w:p>
    <w:p w14:paraId="2C943E28" w14:textId="56B1E7AF" w:rsidR="00D63FAF" w:rsidRPr="006B27CF" w:rsidRDefault="00D63FAF" w:rsidP="00222EAC">
      <w:pPr>
        <w:ind w:right="83" w:firstLine="567"/>
        <w:rPr>
          <w:rFonts w:cs="Times New Roman"/>
          <w:sz w:val="24"/>
          <w:szCs w:val="24"/>
        </w:rPr>
      </w:pPr>
      <w:r w:rsidRPr="006B27CF">
        <w:rPr>
          <w:rFonts w:cs="Times New Roman"/>
          <w:sz w:val="24"/>
          <w:szCs w:val="24"/>
        </w:rPr>
        <w:t>1.4. Иные межбюджетные трансферты предоставляются Поселению на проведение</w:t>
      </w:r>
      <w:r w:rsidR="007A36BE" w:rsidRPr="006B27CF">
        <w:rPr>
          <w:rFonts w:cs="Times New Roman"/>
          <w:sz w:val="24"/>
          <w:szCs w:val="24"/>
        </w:rPr>
        <w:t xml:space="preserve"> работ</w:t>
      </w:r>
      <w:r w:rsidR="00687CA4">
        <w:rPr>
          <w:rFonts w:cs="Times New Roman"/>
          <w:sz w:val="24"/>
          <w:szCs w:val="24"/>
        </w:rPr>
        <w:t xml:space="preserve"> по</w:t>
      </w:r>
      <w:r w:rsidR="007A36BE" w:rsidRPr="006B27CF">
        <w:rPr>
          <w:rFonts w:cs="Times New Roman"/>
          <w:sz w:val="24"/>
          <w:szCs w:val="24"/>
        </w:rPr>
        <w:t xml:space="preserve"> </w:t>
      </w:r>
      <w:r w:rsidR="00687CA4" w:rsidRPr="00687CA4">
        <w:rPr>
          <w:rFonts w:cs="Times New Roman"/>
          <w:sz w:val="24"/>
          <w:szCs w:val="24"/>
        </w:rPr>
        <w:t>ремонту дорог внутриквартального проезда по ул. 1 мкр. городского поселения Петров Вал</w:t>
      </w:r>
      <w:r w:rsidR="00222EAC">
        <w:rPr>
          <w:rFonts w:cs="Times New Roman"/>
          <w:sz w:val="24"/>
          <w:szCs w:val="24"/>
        </w:rPr>
        <w:t>.</w:t>
      </w:r>
    </w:p>
    <w:p w14:paraId="4E215694" w14:textId="77777777" w:rsidR="00D63FAF" w:rsidRPr="006B27CF" w:rsidRDefault="00D63FAF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lastRenderedPageBreak/>
        <w:t>1.5. Иные межбюджетные трансферты носят целевой характер и не могут быть использованы поселением на другие цели.</w:t>
      </w:r>
    </w:p>
    <w:p w14:paraId="700341A1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1.6. Перечисление иных межбюджетных трансфертов из бюджета района в бюджет Поселения осуществляется на казначейский счет для осуществления и отражения операций по учету и распределению поступлений, открытый Управлению Федерального казначейства по Волгоградской области (далее - Федеральное казначейство) в учреждении Центрального банка Российской Федерации.</w:t>
      </w:r>
    </w:p>
    <w:p w14:paraId="47F9C3D6" w14:textId="669EF06B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 xml:space="preserve">1.7. Срок предоставления иных межбюджетных трансфертов устанавливается не позднее </w:t>
      </w:r>
      <w:r w:rsidR="00BC1800" w:rsidRPr="006B27CF">
        <w:rPr>
          <w:sz w:val="24"/>
          <w:szCs w:val="24"/>
        </w:rPr>
        <w:t>23</w:t>
      </w:r>
      <w:r w:rsidRPr="006B27CF">
        <w:rPr>
          <w:sz w:val="24"/>
          <w:szCs w:val="24"/>
        </w:rPr>
        <w:t xml:space="preserve"> декабря текущего финансового года. Предоставление иных межбюджетных трансфертов осуществляется в течение 10 рабочих дней с момента поступления средств из областного бюджета субсидии "Прочие субсидии бюджетам муниципальных районов на реализацию мероприятий в сфере дорожной деятельности".</w:t>
      </w:r>
    </w:p>
    <w:p w14:paraId="53DAB671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1.8. Иные межбюджетные трансферты предоставляется при выполнении следующих условий:</w:t>
      </w:r>
    </w:p>
    <w:p w14:paraId="0895F4C1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1) соблюдения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сборах;</w:t>
      </w:r>
    </w:p>
    <w:p w14:paraId="7BDB5292" w14:textId="77777777" w:rsidR="009B3CD7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2) соблюдения нормативов формирования расходов на содержание органов местного самоуправления муниципальных образований Волгоградской области на текущий год, утвержденных постановлением Администрации Волгоградской области;</w:t>
      </w:r>
    </w:p>
    <w:p w14:paraId="27FBAFAA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3) наличия утвержденных в установленном порядке перечня автомобильных дорог общего пользования местного значения и (или) состоящей на учете специальной дорожной техники с навесным и прицепным оборудованием, безвозмездно переданной из муниципальной собственности Камышинского муниципального района в муниципальную собственность поселений, приобретенной не ранее 01 января 2020 г. за счет средств бюджета района, источником финансового обеспечения которых являлись межбюджетные трансферты из областного бюджета, и (или) приобретенной поселениями не ранее 01 января 2020 г. за счет средств бюджета района, источником финансового обеспечения которых являлись межбюджетные трансферты из областного бюджета (далее - специальная дорожная техника);</w:t>
      </w:r>
    </w:p>
    <w:p w14:paraId="7D8ED3B6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4) софинансирование в размере не менее 0,1% от общей стоимости работ.</w:t>
      </w:r>
    </w:p>
    <w:p w14:paraId="6B5CEDD7" w14:textId="03FEBAAE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5) достижение поселением до 31 декабря</w:t>
      </w:r>
      <w:r w:rsidR="009F4995">
        <w:rPr>
          <w:sz w:val="24"/>
          <w:szCs w:val="24"/>
        </w:rPr>
        <w:t xml:space="preserve"> 2024 </w:t>
      </w:r>
      <w:r w:rsidRPr="006B27CF">
        <w:rPr>
          <w:sz w:val="24"/>
          <w:szCs w:val="24"/>
        </w:rPr>
        <w:t xml:space="preserve">года предоставления иного межбюджетного трансферта результата использования иного межбюджетного трансферта и предоставление отчета о достижении результата использования иного межбюджетного трансферт. </w:t>
      </w:r>
      <w:hyperlink w:anchor="P329" w:history="1">
        <w:r w:rsidRPr="006B27CF">
          <w:rPr>
            <w:sz w:val="24"/>
            <w:szCs w:val="24"/>
          </w:rPr>
          <w:t>Значения</w:t>
        </w:r>
      </w:hyperlink>
      <w:r w:rsidRPr="006B27CF">
        <w:rPr>
          <w:sz w:val="24"/>
          <w:szCs w:val="24"/>
        </w:rPr>
        <w:t xml:space="preserve"> результатов (показателей результативности) использования иных межбюджетных трансфертов установлено в приложение N 2 к настоящему Порядку.</w:t>
      </w:r>
    </w:p>
    <w:p w14:paraId="671D53B4" w14:textId="77777777" w:rsidR="009B3CD7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6) наличие муниципального правового акта, утверждающего перечень мероприятий в сфере дорожной деятельности в отношении автомобильных дорог общего пользования местного значения, в целях софинансирования которых предоставляются иные межбюджетные трансферты;</w:t>
      </w:r>
    </w:p>
    <w:p w14:paraId="6B21114E" w14:textId="77777777" w:rsidR="009B3CD7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6EA1D345" w14:textId="7D82133C" w:rsidR="009B3CD7" w:rsidRDefault="009B3CD7" w:rsidP="00222EAC">
      <w:pPr>
        <w:pStyle w:val="ConsPlusNormal"/>
        <w:ind w:right="83" w:firstLine="567"/>
        <w:jc w:val="center"/>
        <w:outlineLvl w:val="2"/>
        <w:rPr>
          <w:sz w:val="24"/>
          <w:szCs w:val="24"/>
        </w:rPr>
      </w:pPr>
      <w:r w:rsidRPr="006B27CF">
        <w:rPr>
          <w:sz w:val="24"/>
          <w:szCs w:val="24"/>
        </w:rPr>
        <w:t>2. Обязанности сторон</w:t>
      </w:r>
    </w:p>
    <w:p w14:paraId="0228DCE9" w14:textId="77777777" w:rsidR="00222EAC" w:rsidRPr="006B27CF" w:rsidRDefault="00222EAC" w:rsidP="00222EAC">
      <w:pPr>
        <w:pStyle w:val="ConsPlusNormal"/>
        <w:ind w:right="83" w:firstLine="567"/>
        <w:jc w:val="center"/>
        <w:outlineLvl w:val="2"/>
        <w:rPr>
          <w:sz w:val="24"/>
          <w:szCs w:val="24"/>
        </w:rPr>
      </w:pPr>
    </w:p>
    <w:p w14:paraId="5132FAAC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2.1. Администрация обязуется:</w:t>
      </w:r>
    </w:p>
    <w:p w14:paraId="2BC77506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2.1.1. Обеспечить предоставление иных межбюджетных трансфертов бюджету Поселению в порядке и при соблюдении Поселением условий предоставления иных межбюджетных трансфертов, установленных настоящим Соглашением.</w:t>
      </w:r>
    </w:p>
    <w:p w14:paraId="1DE1272C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2.1.2. Осуществлять контроль за соблюдением Поселением условий предоставления иных межбюджетных трансфертов и других обязательств, предусмотренных настоящим Соглашением.</w:t>
      </w:r>
    </w:p>
    <w:p w14:paraId="61A87B1B" w14:textId="51BD7415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 xml:space="preserve">2.1.3. В случае если Поселением по состоянию на 31 декабря </w:t>
      </w:r>
      <w:r w:rsidR="00A4288C">
        <w:rPr>
          <w:sz w:val="24"/>
          <w:szCs w:val="24"/>
        </w:rPr>
        <w:t xml:space="preserve">2024 </w:t>
      </w:r>
      <w:r w:rsidRPr="006B27CF">
        <w:rPr>
          <w:sz w:val="24"/>
          <w:szCs w:val="24"/>
        </w:rPr>
        <w:t xml:space="preserve">года предоставления иных межбюджетных трансфертов допущены нарушения обязательств, предусмотренных </w:t>
      </w:r>
      <w:r w:rsidR="00E0317C" w:rsidRPr="006B27CF">
        <w:rPr>
          <w:sz w:val="24"/>
          <w:szCs w:val="24"/>
        </w:rPr>
        <w:t>настоящим</w:t>
      </w:r>
      <w:r w:rsidRPr="006B27CF">
        <w:rPr>
          <w:sz w:val="24"/>
          <w:szCs w:val="24"/>
        </w:rPr>
        <w:t xml:space="preserve"> Соглашени</w:t>
      </w:r>
      <w:r w:rsidR="00E0317C" w:rsidRPr="006B27CF">
        <w:rPr>
          <w:sz w:val="24"/>
          <w:szCs w:val="24"/>
        </w:rPr>
        <w:t>ем</w:t>
      </w:r>
      <w:r w:rsidRPr="006B27CF">
        <w:rPr>
          <w:sz w:val="24"/>
          <w:szCs w:val="24"/>
        </w:rPr>
        <w:t xml:space="preserve">, до даты представления отчетности о достижении значений результатов (показателей результативности) использования иных межбюджетных трансфертов в году, следующем за годом предоставления иных межбюджетных трансфертов, рассчитать </w:t>
      </w:r>
      <w:r w:rsidRPr="006B27CF">
        <w:rPr>
          <w:sz w:val="24"/>
          <w:szCs w:val="24"/>
        </w:rPr>
        <w:lastRenderedPageBreak/>
        <w:t>объем средств, подлежащий возврату из бюджета Поселения в бюджет района, и направить Поселению требование о возврате средств иных межбюджетных трансфертов в бюджет района в указанном объеме.</w:t>
      </w:r>
    </w:p>
    <w:p w14:paraId="17879686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2.1.4. В случае приостановления предоставления иных межбюджетных трансфертов информировать Получателя о причинах такого приостановления.</w:t>
      </w:r>
    </w:p>
    <w:p w14:paraId="47A652BE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2.1.5. Выполнять иные обязательства, установленные бюджетным законодательством Российской Федерации, и настоящим Соглашением.</w:t>
      </w:r>
    </w:p>
    <w:p w14:paraId="52C1287A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2.2. Администрация вправе:</w:t>
      </w:r>
    </w:p>
    <w:p w14:paraId="573AA7E9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2.2.1. Запрашивать у Поселения документы и материалы, необходимые для осуществления контроля за соблюдением Поселением условий предоставления иных межбюджетных трансфертов и других обязательств, предусмотренных соглашением, в том числе данные бухгалтерского учета и первичную документацию, связанные с исполнением Поселением условий предоставления иных межбюджетных трансфертов.</w:t>
      </w:r>
    </w:p>
    <w:p w14:paraId="00487C73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2.2.2. Осуществлять иные права, установленные бюджетным законодательством Российской Федерации, Правилами предоставления с</w:t>
      </w:r>
      <w:r w:rsidR="00EC79EF" w:rsidRPr="006B27CF">
        <w:rPr>
          <w:sz w:val="24"/>
          <w:szCs w:val="24"/>
        </w:rPr>
        <w:t>убсидии и настоящим Соглашением.</w:t>
      </w:r>
    </w:p>
    <w:p w14:paraId="77DB0358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2.3. Поселение обязуется:</w:t>
      </w:r>
    </w:p>
    <w:p w14:paraId="281C3052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2.3.1. Обеспечивать выполнение условий предоставления иных межбюджетных трансфертов, установленных</w:t>
      </w:r>
      <w:r w:rsidR="00EC79EF" w:rsidRPr="006B27CF">
        <w:rPr>
          <w:sz w:val="24"/>
          <w:szCs w:val="24"/>
        </w:rPr>
        <w:t xml:space="preserve"> пунктом 1.8.</w:t>
      </w:r>
      <w:r w:rsidRPr="006B27CF">
        <w:rPr>
          <w:sz w:val="24"/>
          <w:szCs w:val="24"/>
        </w:rPr>
        <w:t xml:space="preserve"> настоящего Соглашения.</w:t>
      </w:r>
    </w:p>
    <w:p w14:paraId="5C768A7C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2.3.2. В полном объеме и в установленные сроки предоставить все документы и материалы, необходимые для осуществления контроля за соблюдением Поселением условий предоставления иных межбюджетных трансфертов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иных межбюджетных трансфертов.</w:t>
      </w:r>
    </w:p>
    <w:p w14:paraId="4AABA8F0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2.3.3. Обеспечивать исполнение требований Администрации по возврату средств в бюджет района.</w:t>
      </w:r>
    </w:p>
    <w:p w14:paraId="367CDCA0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2.3.4. Обеспечивать достижение значений результатов (показателей результативности) использования иных межбюджетных трансфертов.</w:t>
      </w:r>
    </w:p>
    <w:p w14:paraId="6F28AD01" w14:textId="7A7A206B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2.3.5. Возвратить в бюджет района</w:t>
      </w:r>
      <w:r w:rsidR="00735BFD">
        <w:rPr>
          <w:sz w:val="24"/>
          <w:szCs w:val="24"/>
        </w:rPr>
        <w:t>,</w:t>
      </w:r>
      <w:r w:rsidRPr="006B27CF">
        <w:rPr>
          <w:sz w:val="24"/>
          <w:szCs w:val="24"/>
        </w:rPr>
        <w:t xml:space="preserve"> не использованный по состоянию на 1 января финансового года, следующего за отчетным, остаток средств иных межбюджетных трансфертов в сроки, установленные бюджетным законодательством Российской Федерации.</w:t>
      </w:r>
    </w:p>
    <w:p w14:paraId="0681F920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 xml:space="preserve">2.3.6. Ежеквартально в срок до 10 числа месяца, следующего за отчетным кварталом, Поселение обязано представить в отдел жилищно-коммунального хозяйства и охраны окружающей среды, отдел строительства и архитектуры Администрации Камышинского муниципального района (далее - отдел ЖКХ, отдел строительства и архитектуры) и Комитет экономики администрации Камышинского муниципального района (далее - Комитет экономики) </w:t>
      </w:r>
      <w:hyperlink w:anchor="P286" w:history="1">
        <w:r w:rsidRPr="006B27CF">
          <w:rPr>
            <w:sz w:val="24"/>
            <w:szCs w:val="24"/>
          </w:rPr>
          <w:t>отчет</w:t>
        </w:r>
      </w:hyperlink>
      <w:r w:rsidRPr="006B27CF">
        <w:rPr>
          <w:sz w:val="24"/>
          <w:szCs w:val="24"/>
        </w:rPr>
        <w:t xml:space="preserve"> (по форме согласно приложению N 1 к настоящему Соглашению), содержащий сведения о суммах средств:</w:t>
      </w:r>
    </w:p>
    <w:p w14:paraId="433EFA8B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- поступивших в бюджет Поселения в виде иных межбюджетных трансфертов;</w:t>
      </w:r>
    </w:p>
    <w:p w14:paraId="621E8FFE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- израсходованных Поселением иных межбюджетных трансфертов на цели, указанные в настоящем Соглашении;</w:t>
      </w:r>
    </w:p>
    <w:p w14:paraId="4986F9E2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 xml:space="preserve">- оставшихся на дату представления отчета, с пояснением причин образования остатка (если таковой </w:t>
      </w:r>
      <w:r w:rsidR="00230FA6" w:rsidRPr="006B27CF">
        <w:rPr>
          <w:sz w:val="24"/>
          <w:szCs w:val="24"/>
        </w:rPr>
        <w:t>и</w:t>
      </w:r>
      <w:r w:rsidRPr="006B27CF">
        <w:rPr>
          <w:sz w:val="24"/>
          <w:szCs w:val="24"/>
        </w:rPr>
        <w:t>меется).</w:t>
      </w:r>
    </w:p>
    <w:p w14:paraId="5A2D418B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2.3.7. Одновременно с представлением отчета о расходовании иных межбюджетных трансфертов Поселение предоставлять платежные поручения, подтверждающие факт расходования средств иных межбюджетных трансфертов, а также средств бюджета Поселения, в рамках софинансирования мероприятий, указанных в пункте 1.</w:t>
      </w:r>
      <w:r w:rsidR="00EC79EF" w:rsidRPr="006B27CF">
        <w:rPr>
          <w:sz w:val="24"/>
          <w:szCs w:val="24"/>
        </w:rPr>
        <w:t>4.</w:t>
      </w:r>
      <w:r w:rsidRPr="006B27CF">
        <w:rPr>
          <w:sz w:val="24"/>
          <w:szCs w:val="24"/>
        </w:rPr>
        <w:t xml:space="preserve"> настоящего Соглашения.</w:t>
      </w:r>
    </w:p>
    <w:p w14:paraId="153867A9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 xml:space="preserve">2.3.8. Не позднее 01 февраля года, следующего за годом, в котором были получены иные межбюджетные трансферты Поселение предоставляет отчет о достижении планового </w:t>
      </w:r>
      <w:hyperlink w:anchor="P329" w:history="1">
        <w:r w:rsidRPr="006B27CF">
          <w:rPr>
            <w:sz w:val="24"/>
            <w:szCs w:val="24"/>
          </w:rPr>
          <w:t>значения</w:t>
        </w:r>
      </w:hyperlink>
      <w:r w:rsidRPr="006B27CF">
        <w:rPr>
          <w:sz w:val="24"/>
          <w:szCs w:val="24"/>
        </w:rPr>
        <w:t xml:space="preserve"> показателя результативности использования иных межбюджетных трансфертов, по форме согласно приложению N 2 к настоящему Соглашению, являющемуся его неотъемлемой частью.</w:t>
      </w:r>
    </w:p>
    <w:p w14:paraId="2FED8308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2.3.9. Выполнять иные обязательства, установленные бюджетным законодательством Российской Федерации, и настоящим Соглашением.</w:t>
      </w:r>
    </w:p>
    <w:p w14:paraId="45C88C11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2.4. Поселение вправе:</w:t>
      </w:r>
    </w:p>
    <w:p w14:paraId="39B250ED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 xml:space="preserve">2.4.1. Обращаться к Администрации за разъяснениями в связи с исполнением настоящего </w:t>
      </w:r>
      <w:r w:rsidRPr="006B27CF">
        <w:rPr>
          <w:sz w:val="24"/>
          <w:szCs w:val="24"/>
        </w:rPr>
        <w:lastRenderedPageBreak/>
        <w:t>Соглашения.</w:t>
      </w:r>
    </w:p>
    <w:p w14:paraId="08D76B65" w14:textId="77777777" w:rsidR="009B3CD7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2.4.2. Осуществлять иные права, установленные бюджетным законодательством Российской Федерации, Правилами предоставления субсидии и настоящим Соглашением.</w:t>
      </w:r>
    </w:p>
    <w:p w14:paraId="4B3FA642" w14:textId="77777777" w:rsidR="009B3CD7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63D9FE07" w14:textId="77777777" w:rsidR="009B3CD7" w:rsidRPr="006B27CF" w:rsidRDefault="009B3CD7" w:rsidP="00222EAC">
      <w:pPr>
        <w:pStyle w:val="ConsPlusNormal"/>
        <w:ind w:right="83" w:firstLine="567"/>
        <w:jc w:val="center"/>
        <w:outlineLvl w:val="2"/>
        <w:rPr>
          <w:sz w:val="24"/>
          <w:szCs w:val="24"/>
        </w:rPr>
      </w:pPr>
      <w:r w:rsidRPr="006B27CF">
        <w:rPr>
          <w:sz w:val="24"/>
          <w:szCs w:val="24"/>
        </w:rPr>
        <w:t>3. Ответственность Сторон за неисполнение или ненадлежащее</w:t>
      </w:r>
    </w:p>
    <w:p w14:paraId="3CF33A65" w14:textId="77777777" w:rsidR="009B3CD7" w:rsidRPr="006B27CF" w:rsidRDefault="009B3CD7" w:rsidP="00222EAC">
      <w:pPr>
        <w:pStyle w:val="ConsPlusNormal"/>
        <w:ind w:right="83" w:firstLine="567"/>
        <w:jc w:val="center"/>
        <w:rPr>
          <w:sz w:val="24"/>
          <w:szCs w:val="24"/>
        </w:rPr>
      </w:pPr>
      <w:r w:rsidRPr="006B27CF">
        <w:rPr>
          <w:sz w:val="24"/>
          <w:szCs w:val="24"/>
        </w:rPr>
        <w:t>исполнение обязательств по настоящему Соглашению</w:t>
      </w:r>
    </w:p>
    <w:p w14:paraId="5A140517" w14:textId="77777777" w:rsidR="009B3CD7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4D14195F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3.1.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14:paraId="171E3F6F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3.2. Поселение несет ответственность за осуществление переданных полномочий в той мере, в какой эти полномочия обеспечены иными межбюджетными трансфертами.</w:t>
      </w:r>
    </w:p>
    <w:p w14:paraId="7E744AB4" w14:textId="77777777" w:rsidR="009B3CD7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3.3. В случае неисполнения или ненадлежащего исполнения одной из Сторон обязательств по настоящему Соглашению другая Сторона вправе требовать досрочного прекращения действия Соглашения путем направления второй Стороне уведомления о досрочном расторжении Соглашения в одностороннем порядке.</w:t>
      </w:r>
    </w:p>
    <w:p w14:paraId="4E62E33C" w14:textId="77777777" w:rsidR="009B3CD7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42B45AC6" w14:textId="77777777" w:rsidR="009B3CD7" w:rsidRPr="006B27CF" w:rsidRDefault="009B3CD7" w:rsidP="00222EAC">
      <w:pPr>
        <w:pStyle w:val="ConsPlusNormal"/>
        <w:ind w:right="83" w:firstLine="567"/>
        <w:jc w:val="center"/>
        <w:outlineLvl w:val="2"/>
        <w:rPr>
          <w:sz w:val="24"/>
          <w:szCs w:val="24"/>
        </w:rPr>
      </w:pPr>
      <w:r w:rsidRPr="006B27CF">
        <w:rPr>
          <w:sz w:val="24"/>
          <w:szCs w:val="24"/>
        </w:rPr>
        <w:t>4. Иные условия</w:t>
      </w:r>
    </w:p>
    <w:p w14:paraId="1C0B3FF0" w14:textId="77777777" w:rsidR="009B3CD7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76A0A424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14:paraId="0BC5DDA3" w14:textId="77777777" w:rsidR="009B3CD7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4.2. Контроль за целевым использованием иных межбюджетных трансфертов осуществляется в соответствии с действующим законодательством Российской Федерации.</w:t>
      </w:r>
    </w:p>
    <w:p w14:paraId="403E418D" w14:textId="2F6585EE" w:rsidR="006B27CF" w:rsidRPr="006B27CF" w:rsidRDefault="006B27CF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64CFCEC7" w14:textId="77777777" w:rsidR="006B27CF" w:rsidRPr="006B27CF" w:rsidRDefault="006B27CF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2E8E8C7E" w14:textId="77777777" w:rsidR="009B3CD7" w:rsidRPr="006B27CF" w:rsidRDefault="009B3CD7" w:rsidP="00222EAC">
      <w:pPr>
        <w:pStyle w:val="ConsPlusNormal"/>
        <w:ind w:right="83" w:firstLine="567"/>
        <w:jc w:val="center"/>
        <w:outlineLvl w:val="2"/>
        <w:rPr>
          <w:sz w:val="24"/>
          <w:szCs w:val="24"/>
        </w:rPr>
      </w:pPr>
      <w:r w:rsidRPr="006B27CF">
        <w:rPr>
          <w:sz w:val="24"/>
          <w:szCs w:val="24"/>
        </w:rPr>
        <w:t>5. Внесение изменений и дополнений в Соглашение</w:t>
      </w:r>
    </w:p>
    <w:p w14:paraId="2DB092F8" w14:textId="77777777" w:rsidR="009B3CD7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6A02FBB9" w14:textId="77777777" w:rsidR="009B3CD7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5.1. По взаимному соглашению сторон или в соответствии с действующим законодательством Российской Федерации в настоящее Соглашение могут быть внесены изменения и дополнения путем подписания дополнительного соглашения, являющегося неотъемлемой частью настоящего Соглашения.</w:t>
      </w:r>
    </w:p>
    <w:p w14:paraId="0F7FDAED" w14:textId="77777777" w:rsidR="009B3CD7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36FE6D19" w14:textId="77777777" w:rsidR="009B3CD7" w:rsidRPr="006B27CF" w:rsidRDefault="009B3CD7" w:rsidP="00222EAC">
      <w:pPr>
        <w:pStyle w:val="ConsPlusNormal"/>
        <w:ind w:right="83" w:firstLine="567"/>
        <w:jc w:val="center"/>
        <w:outlineLvl w:val="2"/>
        <w:rPr>
          <w:sz w:val="24"/>
          <w:szCs w:val="24"/>
        </w:rPr>
      </w:pPr>
      <w:r w:rsidRPr="006B27CF">
        <w:rPr>
          <w:sz w:val="24"/>
          <w:szCs w:val="24"/>
        </w:rPr>
        <w:t>6. Срок действия, основание и порядок прекращения действия</w:t>
      </w:r>
    </w:p>
    <w:p w14:paraId="59AC17FF" w14:textId="77777777" w:rsidR="009B3CD7" w:rsidRPr="006B27CF" w:rsidRDefault="009B3CD7" w:rsidP="00222EAC">
      <w:pPr>
        <w:pStyle w:val="ConsPlusNormal"/>
        <w:ind w:right="83" w:firstLine="567"/>
        <w:jc w:val="center"/>
        <w:rPr>
          <w:sz w:val="24"/>
          <w:szCs w:val="24"/>
        </w:rPr>
      </w:pPr>
      <w:r w:rsidRPr="006B27CF">
        <w:rPr>
          <w:sz w:val="24"/>
          <w:szCs w:val="24"/>
        </w:rPr>
        <w:t>настоящего Соглашения</w:t>
      </w:r>
    </w:p>
    <w:p w14:paraId="3A216927" w14:textId="77777777" w:rsidR="009B3CD7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2ECBDD01" w14:textId="61F4C306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6.1. Настоящее Соглашение заключается на период по 31 декабря 20</w:t>
      </w:r>
      <w:r w:rsidR="0082031C" w:rsidRPr="006B27CF">
        <w:rPr>
          <w:sz w:val="24"/>
          <w:szCs w:val="24"/>
        </w:rPr>
        <w:t>2</w:t>
      </w:r>
      <w:r w:rsidR="00CF0347" w:rsidRPr="006B27CF">
        <w:rPr>
          <w:sz w:val="24"/>
          <w:szCs w:val="24"/>
        </w:rPr>
        <w:t>4</w:t>
      </w:r>
      <w:r w:rsidRPr="006B27CF">
        <w:rPr>
          <w:sz w:val="24"/>
          <w:szCs w:val="24"/>
        </w:rPr>
        <w:t xml:space="preserve"> года и вступает в силу с момента его опубликования (обнародования).</w:t>
      </w:r>
    </w:p>
    <w:p w14:paraId="5DEA2F0D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6.2. Действие настоящего Соглашения может быть прекращено досрочно:</w:t>
      </w:r>
    </w:p>
    <w:p w14:paraId="7C1BEEB2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1) по соглашению Сторон;</w:t>
      </w:r>
    </w:p>
    <w:p w14:paraId="56A10EDC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2) в одностороннем порядке в случаях:</w:t>
      </w:r>
    </w:p>
    <w:p w14:paraId="7BC3F2D9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- изменения законодательства Российской Федерации и законодательства Волгоградской области в соответствующей сфере, в связи с которым реализация переданных по настоящему Соглашению полномочий становится невозможной;</w:t>
      </w:r>
    </w:p>
    <w:p w14:paraId="27486260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- неисполнения или ненадлежащего исполнения одной из Сторон своих обязательств по настоящему Соглашению.</w:t>
      </w:r>
    </w:p>
    <w:p w14:paraId="1EF2B3F3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6.3. Досрочное расторжение настоящего Соглашения в связи с ненадлежащим осуществлением Поселением переданных полномочий влечет за собой возврат перечисленных иных межбюджетных трансфертов, за вычетом фактических расходов, подтвержденных документально, в 30-дневный срок с момента получения письменного уведомления о досрочном расторжении Соглашения.</w:t>
      </w:r>
    </w:p>
    <w:p w14:paraId="5FEE3828" w14:textId="77777777" w:rsidR="00230FA6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 xml:space="preserve">6.4. При расторжении настоящего Соглашения в одностороннем порядке Сторона - инициатор расторжения Соглашения направляет другой Стороне уведомление о намерении его </w:t>
      </w:r>
      <w:r w:rsidRPr="006B27CF">
        <w:rPr>
          <w:sz w:val="24"/>
          <w:szCs w:val="24"/>
        </w:rPr>
        <w:lastRenderedPageBreak/>
        <w:t>расторгнуть в письменном форме.</w:t>
      </w:r>
    </w:p>
    <w:p w14:paraId="50ED504A" w14:textId="5F8789D0" w:rsidR="009B3CD7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  <w:r w:rsidRPr="006B27CF">
        <w:rPr>
          <w:sz w:val="24"/>
          <w:szCs w:val="24"/>
        </w:rPr>
        <w:t>6.5. Соглашение составлено в двух экземплярах, имеющих равную юридическую силу, по одному экземпляру для каждой стороны Соглашения.</w:t>
      </w:r>
    </w:p>
    <w:p w14:paraId="6DBEEAC5" w14:textId="50416B38" w:rsidR="006B27CF" w:rsidRPr="006B27CF" w:rsidRDefault="006B27CF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78BB33A8" w14:textId="77777777" w:rsidR="006B27CF" w:rsidRPr="006B27CF" w:rsidRDefault="006B27CF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3B2E0717" w14:textId="77777777" w:rsidR="00230FA6" w:rsidRPr="006B27CF" w:rsidRDefault="00230FA6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tbl>
      <w:tblPr>
        <w:tblW w:w="1486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7"/>
        <w:gridCol w:w="4798"/>
        <w:gridCol w:w="4798"/>
      </w:tblGrid>
      <w:tr w:rsidR="001C3005" w:rsidRPr="006B27CF" w14:paraId="723A96D6" w14:textId="77777777" w:rsidTr="00D63FAF">
        <w:tc>
          <w:tcPr>
            <w:tcW w:w="5267" w:type="dxa"/>
          </w:tcPr>
          <w:p w14:paraId="66F9AF7F" w14:textId="77777777" w:rsidR="00D63FAF" w:rsidRDefault="00D63FAF" w:rsidP="00222EAC">
            <w:pPr>
              <w:pStyle w:val="ConsPlusNormal"/>
              <w:ind w:left="500" w:right="83"/>
              <w:rPr>
                <w:sz w:val="24"/>
                <w:szCs w:val="24"/>
              </w:rPr>
            </w:pPr>
            <w:r w:rsidRPr="006B27CF">
              <w:rPr>
                <w:sz w:val="24"/>
                <w:szCs w:val="24"/>
              </w:rPr>
              <w:t>Глава Камышинского муниципального района Волгоградской области</w:t>
            </w:r>
          </w:p>
          <w:p w14:paraId="746175DB" w14:textId="77777777" w:rsidR="00222EAC" w:rsidRDefault="00222EAC" w:rsidP="00222EAC">
            <w:pPr>
              <w:pStyle w:val="ConsPlusNormal"/>
              <w:ind w:left="500" w:right="83"/>
              <w:rPr>
                <w:sz w:val="24"/>
                <w:szCs w:val="24"/>
              </w:rPr>
            </w:pPr>
          </w:p>
          <w:p w14:paraId="6FD2DFE2" w14:textId="13CE8217" w:rsidR="00222EAC" w:rsidRPr="006B27CF" w:rsidRDefault="00222EAC" w:rsidP="00222EAC">
            <w:pPr>
              <w:pStyle w:val="ConsPlusNormal"/>
              <w:ind w:left="500" w:right="83"/>
              <w:rPr>
                <w:sz w:val="24"/>
                <w:szCs w:val="24"/>
              </w:rPr>
            </w:pPr>
          </w:p>
        </w:tc>
        <w:tc>
          <w:tcPr>
            <w:tcW w:w="4798" w:type="dxa"/>
          </w:tcPr>
          <w:p w14:paraId="63F24B90" w14:textId="59F35A07" w:rsidR="00D63FAF" w:rsidRDefault="00D63FAF" w:rsidP="00222EAC">
            <w:pPr>
              <w:pStyle w:val="ConsPlusNormal"/>
              <w:ind w:left="203" w:right="83"/>
              <w:rPr>
                <w:sz w:val="24"/>
                <w:szCs w:val="24"/>
              </w:rPr>
            </w:pPr>
            <w:r w:rsidRPr="006B27CF">
              <w:rPr>
                <w:sz w:val="24"/>
                <w:szCs w:val="24"/>
              </w:rPr>
              <w:t xml:space="preserve">Глава </w:t>
            </w:r>
            <w:r w:rsidR="001C3005" w:rsidRPr="006B27CF">
              <w:rPr>
                <w:sz w:val="24"/>
                <w:szCs w:val="24"/>
              </w:rPr>
              <w:t>городского поселения Петров Вал</w:t>
            </w:r>
            <w:r w:rsidR="00824570">
              <w:rPr>
                <w:sz w:val="24"/>
                <w:szCs w:val="24"/>
              </w:rPr>
              <w:t xml:space="preserve"> </w:t>
            </w:r>
            <w:r w:rsidR="00824570" w:rsidRPr="006B27CF">
              <w:rPr>
                <w:sz w:val="24"/>
                <w:szCs w:val="24"/>
              </w:rPr>
              <w:t>Камышинского муниципального района</w:t>
            </w:r>
            <w:r w:rsidR="00222EAC">
              <w:rPr>
                <w:sz w:val="24"/>
                <w:szCs w:val="24"/>
              </w:rPr>
              <w:t xml:space="preserve"> </w:t>
            </w:r>
            <w:r w:rsidR="00824570" w:rsidRPr="006B27CF">
              <w:rPr>
                <w:sz w:val="24"/>
                <w:szCs w:val="24"/>
              </w:rPr>
              <w:t>Волгоградской области</w:t>
            </w:r>
          </w:p>
          <w:p w14:paraId="67D1A7F7" w14:textId="77777777" w:rsidR="00222EAC" w:rsidRDefault="00222EAC" w:rsidP="00222EAC">
            <w:pPr>
              <w:pStyle w:val="ConsPlusNormal"/>
              <w:ind w:left="203" w:right="83"/>
              <w:rPr>
                <w:sz w:val="24"/>
                <w:szCs w:val="24"/>
              </w:rPr>
            </w:pPr>
          </w:p>
          <w:p w14:paraId="07E3DBD6" w14:textId="4641C368" w:rsidR="00222EAC" w:rsidRPr="006B27CF" w:rsidRDefault="00222EAC" w:rsidP="00222EAC">
            <w:pPr>
              <w:pStyle w:val="ConsPlusNormal"/>
              <w:ind w:left="203" w:right="83"/>
              <w:rPr>
                <w:sz w:val="24"/>
                <w:szCs w:val="24"/>
              </w:rPr>
            </w:pPr>
          </w:p>
        </w:tc>
        <w:tc>
          <w:tcPr>
            <w:tcW w:w="4798" w:type="dxa"/>
          </w:tcPr>
          <w:p w14:paraId="4B756899" w14:textId="77777777" w:rsidR="00D63FAF" w:rsidRPr="006B27CF" w:rsidRDefault="00D63FAF" w:rsidP="00222EAC">
            <w:pPr>
              <w:pStyle w:val="ConsPlusNormal"/>
              <w:ind w:right="83" w:firstLine="567"/>
              <w:rPr>
                <w:sz w:val="24"/>
                <w:szCs w:val="24"/>
              </w:rPr>
            </w:pPr>
          </w:p>
        </w:tc>
      </w:tr>
      <w:tr w:rsidR="001C3005" w:rsidRPr="006B27CF" w14:paraId="1C766790" w14:textId="77777777" w:rsidTr="00D63FAF">
        <w:tc>
          <w:tcPr>
            <w:tcW w:w="5267" w:type="dxa"/>
          </w:tcPr>
          <w:p w14:paraId="4CB9871A" w14:textId="3D1D77A6" w:rsidR="00D63FAF" w:rsidRPr="006B27CF" w:rsidRDefault="00D63FAF" w:rsidP="00222EAC">
            <w:pPr>
              <w:pStyle w:val="ConsPlusNormal"/>
              <w:ind w:right="83" w:firstLine="567"/>
              <w:rPr>
                <w:sz w:val="24"/>
                <w:szCs w:val="24"/>
              </w:rPr>
            </w:pPr>
            <w:r w:rsidRPr="006B27CF">
              <w:rPr>
                <w:sz w:val="24"/>
                <w:szCs w:val="24"/>
              </w:rPr>
              <w:t>________________________А.В.Самсонов</w:t>
            </w:r>
          </w:p>
          <w:p w14:paraId="0480D7ED" w14:textId="5C626822" w:rsidR="00D63FAF" w:rsidRPr="006B27CF" w:rsidRDefault="00222EAC" w:rsidP="00222EAC">
            <w:pPr>
              <w:pStyle w:val="ConsPlusNormal"/>
              <w:ind w:right="83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63FAF" w:rsidRPr="006B27CF">
              <w:rPr>
                <w:sz w:val="24"/>
                <w:szCs w:val="24"/>
              </w:rPr>
              <w:t>м.п.</w:t>
            </w:r>
          </w:p>
        </w:tc>
        <w:tc>
          <w:tcPr>
            <w:tcW w:w="4798" w:type="dxa"/>
          </w:tcPr>
          <w:p w14:paraId="5DE84CA7" w14:textId="27A7F7B4" w:rsidR="00D63FAF" w:rsidRPr="006B27CF" w:rsidRDefault="00D63FAF" w:rsidP="00222EAC">
            <w:pPr>
              <w:pStyle w:val="ConsPlusNormal"/>
              <w:ind w:right="83" w:firstLine="567"/>
              <w:rPr>
                <w:sz w:val="24"/>
                <w:szCs w:val="24"/>
              </w:rPr>
            </w:pPr>
            <w:r w:rsidRPr="006B27CF">
              <w:rPr>
                <w:sz w:val="24"/>
                <w:szCs w:val="24"/>
              </w:rPr>
              <w:t>______________________</w:t>
            </w:r>
            <w:r w:rsidR="001C3005" w:rsidRPr="006B27CF">
              <w:rPr>
                <w:sz w:val="24"/>
                <w:szCs w:val="24"/>
              </w:rPr>
              <w:t>И.Г.Друзина</w:t>
            </w:r>
          </w:p>
          <w:p w14:paraId="33D18D4B" w14:textId="77777777" w:rsidR="00D63FAF" w:rsidRPr="006B27CF" w:rsidRDefault="00D63FAF" w:rsidP="00222EAC">
            <w:pPr>
              <w:pStyle w:val="ConsPlusNormal"/>
              <w:ind w:right="83" w:firstLine="567"/>
              <w:jc w:val="both"/>
              <w:rPr>
                <w:sz w:val="24"/>
                <w:szCs w:val="24"/>
              </w:rPr>
            </w:pPr>
            <w:r w:rsidRPr="006B27CF">
              <w:rPr>
                <w:sz w:val="24"/>
                <w:szCs w:val="24"/>
              </w:rPr>
              <w:t xml:space="preserve">     м.п.</w:t>
            </w:r>
          </w:p>
        </w:tc>
        <w:tc>
          <w:tcPr>
            <w:tcW w:w="4798" w:type="dxa"/>
          </w:tcPr>
          <w:p w14:paraId="09263BEF" w14:textId="2E8D0F47" w:rsidR="00D63FAF" w:rsidRPr="006B27CF" w:rsidRDefault="00D63FAF" w:rsidP="00222EAC">
            <w:pPr>
              <w:pStyle w:val="ConsPlusNormal"/>
              <w:ind w:right="83" w:firstLine="567"/>
              <w:jc w:val="center"/>
              <w:rPr>
                <w:sz w:val="24"/>
                <w:szCs w:val="24"/>
              </w:rPr>
            </w:pPr>
            <w:r w:rsidRPr="006B27CF">
              <w:rPr>
                <w:sz w:val="24"/>
                <w:szCs w:val="24"/>
              </w:rPr>
              <w:t>___________Н.В.Пименов</w:t>
            </w:r>
          </w:p>
          <w:p w14:paraId="1AD5F075" w14:textId="77777777" w:rsidR="00D63FAF" w:rsidRPr="006B27CF" w:rsidRDefault="00D63FAF" w:rsidP="00222EAC">
            <w:pPr>
              <w:pStyle w:val="ConsPlusNormal"/>
              <w:ind w:right="83" w:firstLine="567"/>
              <w:jc w:val="center"/>
              <w:rPr>
                <w:sz w:val="24"/>
                <w:szCs w:val="24"/>
              </w:rPr>
            </w:pPr>
            <w:r w:rsidRPr="006B27CF">
              <w:rPr>
                <w:sz w:val="24"/>
                <w:szCs w:val="24"/>
              </w:rPr>
              <w:t>м.п.</w:t>
            </w:r>
          </w:p>
        </w:tc>
      </w:tr>
    </w:tbl>
    <w:p w14:paraId="056FB57D" w14:textId="77777777" w:rsidR="009B3CD7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29923C67" w14:textId="77777777" w:rsidR="009B3CD7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6A23F389" w14:textId="63FF675F" w:rsidR="009B3CD7" w:rsidRPr="006B27CF" w:rsidRDefault="009B3CD7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582D94AE" w14:textId="67ADCA00" w:rsidR="001C3005" w:rsidRPr="006B27CF" w:rsidRDefault="001C3005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112B4655" w14:textId="4435E6AC" w:rsidR="001C3005" w:rsidRPr="006B27CF" w:rsidRDefault="001C3005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62DF2C60" w14:textId="26B63B30" w:rsidR="001C3005" w:rsidRPr="006B27CF" w:rsidRDefault="001C3005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380971E3" w14:textId="5D62D5F3" w:rsidR="001C3005" w:rsidRPr="006B27CF" w:rsidRDefault="001C3005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33B6A5DE" w14:textId="01060048" w:rsidR="001C3005" w:rsidRPr="006B27CF" w:rsidRDefault="001C3005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5E457A55" w14:textId="2A730737" w:rsidR="001C3005" w:rsidRPr="006B27CF" w:rsidRDefault="001C3005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19E8A359" w14:textId="0CCF430F" w:rsidR="001C3005" w:rsidRPr="006B27CF" w:rsidRDefault="001C3005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064C52FF" w14:textId="3918AB1F" w:rsidR="001C3005" w:rsidRPr="006B27CF" w:rsidRDefault="001C3005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02699DBB" w14:textId="28D4BDC4" w:rsidR="001C3005" w:rsidRPr="006B27CF" w:rsidRDefault="001C3005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0480CFD7" w14:textId="5CB22818" w:rsidR="001C3005" w:rsidRPr="006B27CF" w:rsidRDefault="001C3005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39B91B61" w14:textId="0D5C18FB" w:rsidR="001C3005" w:rsidRPr="006B27CF" w:rsidRDefault="001C3005" w:rsidP="00222EAC">
      <w:pPr>
        <w:pStyle w:val="ConsPlusNormal"/>
        <w:ind w:right="83" w:firstLine="567"/>
        <w:jc w:val="both"/>
        <w:rPr>
          <w:sz w:val="24"/>
          <w:szCs w:val="24"/>
        </w:rPr>
      </w:pPr>
    </w:p>
    <w:p w14:paraId="21370644" w14:textId="56F81134" w:rsidR="001C3005" w:rsidRDefault="001C3005" w:rsidP="00222EAC">
      <w:pPr>
        <w:pStyle w:val="ConsPlusNormal"/>
        <w:ind w:right="83" w:firstLine="567"/>
        <w:jc w:val="both"/>
        <w:rPr>
          <w:sz w:val="20"/>
        </w:rPr>
      </w:pPr>
    </w:p>
    <w:p w14:paraId="05B8E211" w14:textId="48E46182" w:rsidR="001C3005" w:rsidRDefault="001C3005" w:rsidP="00222EAC">
      <w:pPr>
        <w:pStyle w:val="ConsPlusNormal"/>
        <w:ind w:right="83" w:firstLine="567"/>
        <w:jc w:val="both"/>
        <w:rPr>
          <w:sz w:val="20"/>
        </w:rPr>
      </w:pPr>
    </w:p>
    <w:p w14:paraId="7C7DA4DF" w14:textId="7B2AE762" w:rsidR="00F12ED6" w:rsidRDefault="00F12ED6" w:rsidP="00222EAC">
      <w:pPr>
        <w:pStyle w:val="ConsPlusNormal"/>
        <w:ind w:right="83" w:firstLine="567"/>
        <w:jc w:val="both"/>
        <w:rPr>
          <w:sz w:val="20"/>
        </w:rPr>
      </w:pPr>
    </w:p>
    <w:p w14:paraId="37FB9BDB" w14:textId="4A96E0C6" w:rsidR="00F12ED6" w:rsidRDefault="00F12ED6" w:rsidP="00222EAC">
      <w:pPr>
        <w:pStyle w:val="ConsPlusNormal"/>
        <w:ind w:right="83" w:firstLine="567"/>
        <w:jc w:val="both"/>
        <w:rPr>
          <w:sz w:val="20"/>
        </w:rPr>
      </w:pPr>
    </w:p>
    <w:p w14:paraId="1939D8F5" w14:textId="5B44FE5A" w:rsidR="00F12ED6" w:rsidRDefault="00F12ED6" w:rsidP="00222EAC">
      <w:pPr>
        <w:pStyle w:val="ConsPlusNormal"/>
        <w:ind w:right="83" w:firstLine="567"/>
        <w:jc w:val="both"/>
        <w:rPr>
          <w:sz w:val="20"/>
        </w:rPr>
      </w:pPr>
    </w:p>
    <w:p w14:paraId="00DEAA40" w14:textId="79360DC6" w:rsidR="00F12ED6" w:rsidRDefault="00F12ED6" w:rsidP="00222EAC">
      <w:pPr>
        <w:pStyle w:val="ConsPlusNormal"/>
        <w:ind w:right="83" w:firstLine="567"/>
        <w:jc w:val="both"/>
        <w:rPr>
          <w:sz w:val="20"/>
        </w:rPr>
      </w:pPr>
    </w:p>
    <w:p w14:paraId="29BB4B6F" w14:textId="1149B2ED" w:rsidR="00F12ED6" w:rsidRDefault="00F12ED6" w:rsidP="00222EAC">
      <w:pPr>
        <w:pStyle w:val="ConsPlusNormal"/>
        <w:ind w:right="83" w:firstLine="567"/>
        <w:jc w:val="both"/>
        <w:rPr>
          <w:sz w:val="20"/>
        </w:rPr>
      </w:pPr>
    </w:p>
    <w:p w14:paraId="5361DA28" w14:textId="6BFB02E0" w:rsidR="00F12ED6" w:rsidRDefault="00F12ED6" w:rsidP="00222EAC">
      <w:pPr>
        <w:pStyle w:val="ConsPlusNormal"/>
        <w:ind w:right="83" w:firstLine="567"/>
        <w:jc w:val="both"/>
        <w:rPr>
          <w:sz w:val="20"/>
        </w:rPr>
      </w:pPr>
    </w:p>
    <w:p w14:paraId="17AA3D1E" w14:textId="78F7778B" w:rsidR="00F12ED6" w:rsidRDefault="00F12ED6" w:rsidP="00222EAC">
      <w:pPr>
        <w:pStyle w:val="ConsPlusNormal"/>
        <w:ind w:right="83" w:firstLine="567"/>
        <w:jc w:val="both"/>
        <w:rPr>
          <w:sz w:val="20"/>
        </w:rPr>
      </w:pPr>
    </w:p>
    <w:p w14:paraId="48B212EC" w14:textId="728CB249" w:rsidR="00F12ED6" w:rsidRDefault="00F12ED6" w:rsidP="00222EAC">
      <w:pPr>
        <w:pStyle w:val="ConsPlusNormal"/>
        <w:ind w:right="83" w:firstLine="567"/>
        <w:jc w:val="both"/>
        <w:rPr>
          <w:sz w:val="20"/>
        </w:rPr>
      </w:pPr>
    </w:p>
    <w:p w14:paraId="1AA09076" w14:textId="1CD2AEC0" w:rsidR="00F12ED6" w:rsidRDefault="00F12ED6" w:rsidP="00222EAC">
      <w:pPr>
        <w:pStyle w:val="ConsPlusNormal"/>
        <w:ind w:right="83" w:firstLine="567"/>
        <w:jc w:val="both"/>
        <w:rPr>
          <w:sz w:val="20"/>
        </w:rPr>
      </w:pPr>
    </w:p>
    <w:p w14:paraId="5986B1D9" w14:textId="1F61B138" w:rsidR="00F12ED6" w:rsidRDefault="00F12ED6" w:rsidP="00222EAC">
      <w:pPr>
        <w:pStyle w:val="ConsPlusNormal"/>
        <w:ind w:right="83" w:firstLine="567"/>
        <w:jc w:val="both"/>
        <w:rPr>
          <w:sz w:val="20"/>
        </w:rPr>
      </w:pPr>
    </w:p>
    <w:p w14:paraId="01D86D97" w14:textId="66F0EED4" w:rsidR="00F12ED6" w:rsidRDefault="00F12ED6" w:rsidP="00222EAC">
      <w:pPr>
        <w:pStyle w:val="ConsPlusNormal"/>
        <w:ind w:right="83" w:firstLine="567"/>
        <w:jc w:val="both"/>
        <w:rPr>
          <w:sz w:val="20"/>
        </w:rPr>
      </w:pPr>
    </w:p>
    <w:p w14:paraId="440724F7" w14:textId="6122026D" w:rsidR="00F12ED6" w:rsidRDefault="00F12ED6" w:rsidP="00222EAC">
      <w:pPr>
        <w:pStyle w:val="ConsPlusNormal"/>
        <w:ind w:right="83" w:firstLine="567"/>
        <w:jc w:val="both"/>
        <w:rPr>
          <w:sz w:val="20"/>
        </w:rPr>
      </w:pPr>
    </w:p>
    <w:p w14:paraId="70C4029C" w14:textId="2AA513E8" w:rsidR="00F12ED6" w:rsidRDefault="00F12ED6" w:rsidP="00222EAC">
      <w:pPr>
        <w:pStyle w:val="ConsPlusNormal"/>
        <w:ind w:right="83" w:firstLine="567"/>
        <w:jc w:val="both"/>
        <w:rPr>
          <w:sz w:val="20"/>
        </w:rPr>
      </w:pPr>
    </w:p>
    <w:p w14:paraId="19F9813A" w14:textId="13DF4EA9" w:rsidR="00F12ED6" w:rsidRDefault="00F12ED6" w:rsidP="00222EAC">
      <w:pPr>
        <w:pStyle w:val="ConsPlusNormal"/>
        <w:ind w:right="83" w:firstLine="567"/>
        <w:jc w:val="both"/>
        <w:rPr>
          <w:sz w:val="20"/>
        </w:rPr>
      </w:pPr>
    </w:p>
    <w:p w14:paraId="78D972E5" w14:textId="4919C2A9" w:rsidR="00F12ED6" w:rsidRDefault="00F12ED6" w:rsidP="00222EAC">
      <w:pPr>
        <w:pStyle w:val="ConsPlusNormal"/>
        <w:ind w:right="83" w:firstLine="567"/>
        <w:jc w:val="both"/>
        <w:rPr>
          <w:sz w:val="20"/>
        </w:rPr>
      </w:pPr>
    </w:p>
    <w:p w14:paraId="7C4DB6D1" w14:textId="4C6B5F92" w:rsidR="00F12ED6" w:rsidRDefault="00F12ED6" w:rsidP="00222EAC">
      <w:pPr>
        <w:pStyle w:val="ConsPlusNormal"/>
        <w:ind w:right="83" w:firstLine="567"/>
        <w:jc w:val="both"/>
        <w:rPr>
          <w:sz w:val="20"/>
        </w:rPr>
      </w:pPr>
    </w:p>
    <w:p w14:paraId="4E3E3064" w14:textId="42D349B0" w:rsidR="00F12ED6" w:rsidRDefault="00F12ED6" w:rsidP="00222EAC">
      <w:pPr>
        <w:pStyle w:val="ConsPlusNormal"/>
        <w:ind w:right="83" w:firstLine="567"/>
        <w:jc w:val="both"/>
        <w:rPr>
          <w:sz w:val="20"/>
        </w:rPr>
      </w:pPr>
    </w:p>
    <w:p w14:paraId="3EBECB37" w14:textId="3886D47F" w:rsidR="00F12ED6" w:rsidRDefault="00F12ED6" w:rsidP="00222EAC">
      <w:pPr>
        <w:pStyle w:val="ConsPlusNormal"/>
        <w:ind w:right="83" w:firstLine="567"/>
        <w:jc w:val="both"/>
        <w:rPr>
          <w:sz w:val="20"/>
        </w:rPr>
      </w:pPr>
    </w:p>
    <w:p w14:paraId="2792EBF9" w14:textId="4A736F25" w:rsidR="00F12ED6" w:rsidRDefault="00F12ED6" w:rsidP="00222EAC">
      <w:pPr>
        <w:pStyle w:val="ConsPlusNormal"/>
        <w:ind w:right="83" w:firstLine="567"/>
        <w:jc w:val="both"/>
        <w:rPr>
          <w:sz w:val="20"/>
        </w:rPr>
      </w:pPr>
    </w:p>
    <w:p w14:paraId="497BC76A" w14:textId="2C9E19B5" w:rsidR="00F12ED6" w:rsidRDefault="00F12ED6" w:rsidP="00222EAC">
      <w:pPr>
        <w:pStyle w:val="ConsPlusNormal"/>
        <w:ind w:right="83" w:firstLine="567"/>
        <w:jc w:val="both"/>
        <w:rPr>
          <w:sz w:val="20"/>
        </w:rPr>
      </w:pPr>
    </w:p>
    <w:p w14:paraId="484CF352" w14:textId="4B1F5DF7" w:rsidR="00F12ED6" w:rsidRDefault="00F12ED6" w:rsidP="00222EAC">
      <w:pPr>
        <w:pStyle w:val="ConsPlusNormal"/>
        <w:ind w:right="83" w:firstLine="567"/>
        <w:jc w:val="both"/>
        <w:rPr>
          <w:sz w:val="20"/>
        </w:rPr>
      </w:pPr>
    </w:p>
    <w:p w14:paraId="0D64AA05" w14:textId="77777777" w:rsidR="00F12ED6" w:rsidRDefault="00F12ED6" w:rsidP="00222EAC">
      <w:pPr>
        <w:pStyle w:val="ConsPlusNormal"/>
        <w:ind w:right="83" w:firstLine="567"/>
        <w:jc w:val="both"/>
        <w:rPr>
          <w:sz w:val="20"/>
        </w:rPr>
      </w:pPr>
    </w:p>
    <w:p w14:paraId="504373DD" w14:textId="46C0B875" w:rsidR="001C3005" w:rsidRDefault="001C3005" w:rsidP="00222EAC">
      <w:pPr>
        <w:pStyle w:val="ConsPlusNormal"/>
        <w:ind w:right="83" w:firstLine="567"/>
        <w:jc w:val="both"/>
        <w:rPr>
          <w:sz w:val="20"/>
        </w:rPr>
      </w:pPr>
    </w:p>
    <w:p w14:paraId="6A712BCE" w14:textId="303A65E5" w:rsidR="001C3005" w:rsidRDefault="001C3005" w:rsidP="00222EAC">
      <w:pPr>
        <w:pStyle w:val="ConsPlusNormal"/>
        <w:ind w:right="83" w:firstLine="567"/>
        <w:jc w:val="both"/>
        <w:rPr>
          <w:sz w:val="20"/>
        </w:rPr>
      </w:pPr>
    </w:p>
    <w:p w14:paraId="465B22F5" w14:textId="634D5EFC" w:rsidR="001C3005" w:rsidRDefault="001C3005" w:rsidP="00222EAC">
      <w:pPr>
        <w:pStyle w:val="ConsPlusNormal"/>
        <w:ind w:right="83" w:firstLine="567"/>
        <w:jc w:val="both"/>
        <w:rPr>
          <w:sz w:val="20"/>
        </w:rPr>
      </w:pPr>
    </w:p>
    <w:p w14:paraId="2A41DF1C" w14:textId="77777777" w:rsidR="00222EAC" w:rsidRDefault="00222EAC" w:rsidP="00222EAC">
      <w:pPr>
        <w:pStyle w:val="ConsPlusNormal"/>
        <w:ind w:right="83" w:firstLine="567"/>
        <w:jc w:val="both"/>
        <w:rPr>
          <w:sz w:val="20"/>
        </w:rPr>
      </w:pPr>
    </w:p>
    <w:p w14:paraId="1901E2D9" w14:textId="77777777" w:rsidR="006B27CF" w:rsidRDefault="006B27CF" w:rsidP="00222EAC">
      <w:pPr>
        <w:pStyle w:val="ConsPlusNormal"/>
        <w:ind w:right="83" w:firstLine="567"/>
        <w:jc w:val="both"/>
        <w:rPr>
          <w:sz w:val="20"/>
        </w:rPr>
      </w:pPr>
    </w:p>
    <w:p w14:paraId="1587D748" w14:textId="77777777" w:rsidR="00CF0347" w:rsidRDefault="00CF0347" w:rsidP="00222EAC">
      <w:pPr>
        <w:pStyle w:val="ConsPlusNormal"/>
        <w:ind w:right="83" w:firstLine="567"/>
        <w:jc w:val="both"/>
        <w:rPr>
          <w:sz w:val="20"/>
        </w:rPr>
      </w:pPr>
    </w:p>
    <w:p w14:paraId="07E43ED9" w14:textId="77777777" w:rsidR="001C3005" w:rsidRPr="00BC1800" w:rsidRDefault="001C3005" w:rsidP="00222EAC">
      <w:pPr>
        <w:pStyle w:val="ConsPlusNormal"/>
        <w:ind w:right="83" w:firstLine="567"/>
        <w:jc w:val="both"/>
        <w:rPr>
          <w:sz w:val="20"/>
        </w:rPr>
      </w:pPr>
    </w:p>
    <w:p w14:paraId="0042D0D9" w14:textId="77777777" w:rsidR="009B3CD7" w:rsidRPr="00BC1800" w:rsidRDefault="009B3CD7" w:rsidP="00222EAC">
      <w:pPr>
        <w:pStyle w:val="ConsPlusNonformat"/>
        <w:ind w:right="83" w:firstLine="567"/>
        <w:jc w:val="right"/>
        <w:rPr>
          <w:rFonts w:ascii="Times New Roman" w:hAnsi="Times New Roman" w:cs="Times New Roman"/>
        </w:rPr>
      </w:pPr>
      <w:r w:rsidRPr="00BC1800">
        <w:rPr>
          <w:rFonts w:ascii="Times New Roman" w:hAnsi="Times New Roman" w:cs="Times New Roman"/>
        </w:rPr>
        <w:lastRenderedPageBreak/>
        <w:t xml:space="preserve">                                                              Приложение 1</w:t>
      </w:r>
    </w:p>
    <w:p w14:paraId="1E52D4E6" w14:textId="361C47E5" w:rsidR="009B3CD7" w:rsidRPr="00BC1800" w:rsidRDefault="009B3CD7" w:rsidP="00222EAC">
      <w:pPr>
        <w:pStyle w:val="ConsPlusNonformat"/>
        <w:ind w:right="83" w:firstLine="567"/>
        <w:jc w:val="right"/>
        <w:rPr>
          <w:rFonts w:ascii="Times New Roman" w:hAnsi="Times New Roman" w:cs="Times New Roman"/>
        </w:rPr>
      </w:pPr>
      <w:r w:rsidRPr="00BC1800">
        <w:rPr>
          <w:rFonts w:ascii="Times New Roman" w:hAnsi="Times New Roman" w:cs="Times New Roman"/>
        </w:rPr>
        <w:t xml:space="preserve">                                            к Соглашению N </w:t>
      </w:r>
      <w:r w:rsidR="00222EAC">
        <w:rPr>
          <w:rFonts w:ascii="Times New Roman" w:hAnsi="Times New Roman" w:cs="Times New Roman"/>
        </w:rPr>
        <w:t>б/н</w:t>
      </w:r>
      <w:r w:rsidRPr="00BC1800">
        <w:rPr>
          <w:rFonts w:ascii="Times New Roman" w:hAnsi="Times New Roman" w:cs="Times New Roman"/>
        </w:rPr>
        <w:t xml:space="preserve"> от </w:t>
      </w:r>
      <w:r w:rsidR="00222EAC">
        <w:rPr>
          <w:rFonts w:ascii="Times New Roman" w:hAnsi="Times New Roman" w:cs="Times New Roman"/>
        </w:rPr>
        <w:t>16.08.2024 г.</w:t>
      </w:r>
    </w:p>
    <w:p w14:paraId="6ABE3AA5" w14:textId="77777777" w:rsidR="009B3CD7" w:rsidRPr="00BC1800" w:rsidRDefault="009B3CD7" w:rsidP="00222EAC">
      <w:pPr>
        <w:pStyle w:val="ConsPlusNonformat"/>
        <w:ind w:right="83" w:firstLine="567"/>
        <w:jc w:val="both"/>
        <w:rPr>
          <w:rFonts w:ascii="Times New Roman" w:hAnsi="Times New Roman" w:cs="Times New Roman"/>
        </w:rPr>
      </w:pPr>
    </w:p>
    <w:p w14:paraId="1EDCB1EC" w14:textId="77777777" w:rsidR="009B3CD7" w:rsidRPr="00BC1800" w:rsidRDefault="009B3CD7" w:rsidP="00222EAC">
      <w:pPr>
        <w:pStyle w:val="ConsPlusNonformat"/>
        <w:ind w:right="83" w:firstLine="567"/>
        <w:jc w:val="center"/>
        <w:rPr>
          <w:rFonts w:ascii="Times New Roman" w:hAnsi="Times New Roman" w:cs="Times New Roman"/>
        </w:rPr>
      </w:pPr>
      <w:bookmarkStart w:id="0" w:name="P286"/>
      <w:bookmarkEnd w:id="0"/>
      <w:r w:rsidRPr="00BC1800">
        <w:rPr>
          <w:rFonts w:ascii="Times New Roman" w:hAnsi="Times New Roman" w:cs="Times New Roman"/>
        </w:rPr>
        <w:t>ОТЧЕТ</w:t>
      </w:r>
    </w:p>
    <w:p w14:paraId="13A26661" w14:textId="77777777" w:rsidR="009B3CD7" w:rsidRPr="00BC1800" w:rsidRDefault="009B3CD7" w:rsidP="00222EAC">
      <w:pPr>
        <w:pStyle w:val="ConsPlusNonformat"/>
        <w:ind w:right="83" w:firstLine="567"/>
        <w:jc w:val="center"/>
        <w:rPr>
          <w:rFonts w:ascii="Times New Roman" w:hAnsi="Times New Roman" w:cs="Times New Roman"/>
        </w:rPr>
      </w:pPr>
      <w:r w:rsidRPr="00BC1800">
        <w:rPr>
          <w:rFonts w:ascii="Times New Roman" w:hAnsi="Times New Roman" w:cs="Times New Roman"/>
        </w:rPr>
        <w:t>о расходовании средств иных межбюджетных трансфертов</w:t>
      </w:r>
    </w:p>
    <w:p w14:paraId="583E6131" w14:textId="77777777" w:rsidR="009B3CD7" w:rsidRPr="00BC1800" w:rsidRDefault="009B3CD7" w:rsidP="00222EAC">
      <w:pPr>
        <w:pStyle w:val="ConsPlusNonformat"/>
        <w:ind w:right="83" w:firstLine="567"/>
        <w:jc w:val="center"/>
        <w:rPr>
          <w:rFonts w:ascii="Times New Roman" w:hAnsi="Times New Roman" w:cs="Times New Roman"/>
        </w:rPr>
      </w:pPr>
      <w:r w:rsidRPr="00BC1800">
        <w:rPr>
          <w:rFonts w:ascii="Times New Roman" w:hAnsi="Times New Roman" w:cs="Times New Roman"/>
        </w:rPr>
        <w:t>из средств дорожного фонда Камышинского района</w:t>
      </w:r>
    </w:p>
    <w:p w14:paraId="6C23795A" w14:textId="77777777" w:rsidR="009B3CD7" w:rsidRPr="00BC1800" w:rsidRDefault="009B3CD7" w:rsidP="00222EAC">
      <w:pPr>
        <w:pStyle w:val="ConsPlusNonformat"/>
        <w:ind w:right="83" w:firstLine="567"/>
        <w:jc w:val="center"/>
        <w:rPr>
          <w:rFonts w:ascii="Times New Roman" w:hAnsi="Times New Roman" w:cs="Times New Roman"/>
        </w:rPr>
      </w:pPr>
      <w:r w:rsidRPr="00BC1800">
        <w:rPr>
          <w:rFonts w:ascii="Times New Roman" w:hAnsi="Times New Roman" w:cs="Times New Roman"/>
        </w:rPr>
        <w:t>бюджету поселения на осуществление мероприятий в сфере дорожной</w:t>
      </w:r>
    </w:p>
    <w:p w14:paraId="27F368C2" w14:textId="77777777" w:rsidR="009B3CD7" w:rsidRPr="00BC1800" w:rsidRDefault="009B3CD7" w:rsidP="00222EAC">
      <w:pPr>
        <w:pStyle w:val="ConsPlusNonformat"/>
        <w:ind w:right="83" w:firstLine="567"/>
        <w:jc w:val="center"/>
        <w:rPr>
          <w:rFonts w:ascii="Times New Roman" w:hAnsi="Times New Roman" w:cs="Times New Roman"/>
        </w:rPr>
      </w:pPr>
      <w:r w:rsidRPr="00BC1800">
        <w:rPr>
          <w:rFonts w:ascii="Times New Roman" w:hAnsi="Times New Roman" w:cs="Times New Roman"/>
        </w:rPr>
        <w:t>деятельности ______________ поселения на "__" ________ 20__ г.</w:t>
      </w:r>
    </w:p>
    <w:p w14:paraId="4006A614" w14:textId="77777777" w:rsidR="009B3CD7" w:rsidRPr="00BC1800" w:rsidRDefault="009B3CD7" w:rsidP="00222EAC">
      <w:pPr>
        <w:pStyle w:val="ConsPlusNonformat"/>
        <w:ind w:right="83" w:firstLine="567"/>
        <w:jc w:val="center"/>
        <w:rPr>
          <w:rFonts w:ascii="Times New Roman" w:hAnsi="Times New Roman" w:cs="Times New Roman"/>
        </w:rPr>
      </w:pPr>
    </w:p>
    <w:p w14:paraId="5A1E31AB" w14:textId="77777777" w:rsidR="009B3CD7" w:rsidRPr="00BC1800" w:rsidRDefault="009B3CD7" w:rsidP="00222EAC">
      <w:pPr>
        <w:pStyle w:val="ConsPlusNonformat"/>
        <w:ind w:right="83" w:firstLine="567"/>
        <w:jc w:val="center"/>
        <w:rPr>
          <w:rFonts w:ascii="Times New Roman" w:hAnsi="Times New Roman" w:cs="Times New Roman"/>
        </w:rPr>
      </w:pPr>
      <w:r w:rsidRPr="00BC1800">
        <w:rPr>
          <w:rFonts w:ascii="Times New Roman" w:hAnsi="Times New Roman" w:cs="Times New Roman"/>
        </w:rPr>
        <w:t>тыс. рублей</w:t>
      </w:r>
    </w:p>
    <w:p w14:paraId="5364563F" w14:textId="77777777" w:rsidR="009B3CD7" w:rsidRPr="00BC1800" w:rsidRDefault="009B3CD7" w:rsidP="00222EAC">
      <w:pPr>
        <w:pStyle w:val="ConsPlusNormal"/>
        <w:ind w:right="83" w:firstLine="567"/>
        <w:jc w:val="both"/>
        <w:rPr>
          <w:sz w:val="20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6"/>
        <w:gridCol w:w="1474"/>
        <w:gridCol w:w="2211"/>
        <w:gridCol w:w="1474"/>
        <w:gridCol w:w="2048"/>
      </w:tblGrid>
      <w:tr w:rsidR="009B3CD7" w:rsidRPr="00BC1800" w14:paraId="42D41FCA" w14:textId="77777777" w:rsidTr="00230FA6">
        <w:tc>
          <w:tcPr>
            <w:tcW w:w="2716" w:type="dxa"/>
            <w:vMerge w:val="restart"/>
          </w:tcPr>
          <w:p w14:paraId="4B4D82A8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Получено иных межбюджетных трансфертов нарастающим итогом на 01 ____ 20</w:t>
            </w:r>
            <w:r w:rsidR="00EC79EF">
              <w:rPr>
                <w:sz w:val="20"/>
              </w:rPr>
              <w:t>2</w:t>
            </w:r>
            <w:r w:rsidRPr="00BC1800">
              <w:rPr>
                <w:sz w:val="20"/>
              </w:rPr>
              <w:t>_ г.</w:t>
            </w:r>
          </w:p>
        </w:tc>
        <w:tc>
          <w:tcPr>
            <w:tcW w:w="1474" w:type="dxa"/>
            <w:vMerge w:val="restart"/>
          </w:tcPr>
          <w:p w14:paraId="779A43B7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Кассовый расход нарастающим итогом</w:t>
            </w:r>
          </w:p>
          <w:p w14:paraId="7424B7C4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на 01 ____ 20</w:t>
            </w:r>
            <w:r w:rsidR="00EC79EF">
              <w:rPr>
                <w:sz w:val="20"/>
              </w:rPr>
              <w:t>2</w:t>
            </w:r>
            <w:r w:rsidRPr="00BC1800">
              <w:rPr>
                <w:sz w:val="20"/>
              </w:rPr>
              <w:t>_ г.</w:t>
            </w:r>
          </w:p>
        </w:tc>
        <w:tc>
          <w:tcPr>
            <w:tcW w:w="2211" w:type="dxa"/>
            <w:vMerge w:val="restart"/>
          </w:tcPr>
          <w:p w14:paraId="3FAAD6CF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Остаток неиспользованных средств на конец отчетного периода</w:t>
            </w:r>
          </w:p>
          <w:p w14:paraId="17FF9FBD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(гр. 4 = гр. 2 - гр. 3)</w:t>
            </w:r>
          </w:p>
        </w:tc>
        <w:tc>
          <w:tcPr>
            <w:tcW w:w="3522" w:type="dxa"/>
            <w:gridSpan w:val="2"/>
          </w:tcPr>
          <w:p w14:paraId="449FD5A6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Мероприятия в сфере дорожной деятельности</w:t>
            </w:r>
          </w:p>
        </w:tc>
      </w:tr>
      <w:tr w:rsidR="009B3CD7" w:rsidRPr="00BC1800" w14:paraId="6DD7486F" w14:textId="77777777" w:rsidTr="00230FA6">
        <w:tc>
          <w:tcPr>
            <w:tcW w:w="2716" w:type="dxa"/>
            <w:vMerge/>
          </w:tcPr>
          <w:p w14:paraId="5ED46418" w14:textId="77777777" w:rsidR="009B3CD7" w:rsidRPr="00BC1800" w:rsidRDefault="009B3CD7" w:rsidP="00222EAC">
            <w:pPr>
              <w:spacing w:after="1" w:line="0" w:lineRule="atLeast"/>
              <w:ind w:right="83" w:firstLine="56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1510D326" w14:textId="77777777" w:rsidR="009B3CD7" w:rsidRPr="00BC1800" w:rsidRDefault="009B3CD7" w:rsidP="00222EAC">
            <w:pPr>
              <w:spacing w:after="1" w:line="0" w:lineRule="atLeast"/>
              <w:ind w:right="83" w:firstLine="56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418117E5" w14:textId="77777777" w:rsidR="009B3CD7" w:rsidRPr="00BC1800" w:rsidRDefault="009B3CD7" w:rsidP="00222EAC">
            <w:pPr>
              <w:spacing w:after="1" w:line="0" w:lineRule="atLeast"/>
              <w:ind w:right="83" w:firstLine="56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07E83C9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Наименование мероприятия</w:t>
            </w:r>
          </w:p>
        </w:tc>
        <w:tc>
          <w:tcPr>
            <w:tcW w:w="2048" w:type="dxa"/>
          </w:tcPr>
          <w:p w14:paraId="60927675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Сумма кассового расхода по конкретному мероприятию</w:t>
            </w:r>
          </w:p>
        </w:tc>
      </w:tr>
      <w:tr w:rsidR="009B3CD7" w:rsidRPr="00BC1800" w14:paraId="5526E076" w14:textId="77777777" w:rsidTr="00230FA6">
        <w:tc>
          <w:tcPr>
            <w:tcW w:w="2716" w:type="dxa"/>
          </w:tcPr>
          <w:p w14:paraId="7702B3AC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1</w:t>
            </w:r>
          </w:p>
        </w:tc>
        <w:tc>
          <w:tcPr>
            <w:tcW w:w="1474" w:type="dxa"/>
          </w:tcPr>
          <w:p w14:paraId="3DB3B64F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2</w:t>
            </w:r>
          </w:p>
        </w:tc>
        <w:tc>
          <w:tcPr>
            <w:tcW w:w="2211" w:type="dxa"/>
          </w:tcPr>
          <w:p w14:paraId="3265D309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3</w:t>
            </w:r>
          </w:p>
        </w:tc>
        <w:tc>
          <w:tcPr>
            <w:tcW w:w="1474" w:type="dxa"/>
          </w:tcPr>
          <w:p w14:paraId="075DCE0D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4</w:t>
            </w:r>
          </w:p>
        </w:tc>
        <w:tc>
          <w:tcPr>
            <w:tcW w:w="2048" w:type="dxa"/>
          </w:tcPr>
          <w:p w14:paraId="34B66AAB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5</w:t>
            </w:r>
          </w:p>
        </w:tc>
      </w:tr>
      <w:tr w:rsidR="009B3CD7" w:rsidRPr="00BC1800" w14:paraId="25680A96" w14:textId="77777777" w:rsidTr="00230FA6">
        <w:tc>
          <w:tcPr>
            <w:tcW w:w="2716" w:type="dxa"/>
          </w:tcPr>
          <w:p w14:paraId="4F7DED80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1474" w:type="dxa"/>
          </w:tcPr>
          <w:p w14:paraId="2D0D3126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2211" w:type="dxa"/>
          </w:tcPr>
          <w:p w14:paraId="6E235CFD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1474" w:type="dxa"/>
          </w:tcPr>
          <w:p w14:paraId="5DB33C1C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2048" w:type="dxa"/>
          </w:tcPr>
          <w:p w14:paraId="4015F515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</w:tr>
    </w:tbl>
    <w:p w14:paraId="236ADBCF" w14:textId="77777777" w:rsidR="009B3CD7" w:rsidRPr="00BC1800" w:rsidRDefault="009B3CD7" w:rsidP="00222EAC">
      <w:pPr>
        <w:pStyle w:val="ConsPlusNormal"/>
        <w:ind w:right="83" w:firstLine="567"/>
        <w:jc w:val="both"/>
        <w:rPr>
          <w:sz w:val="20"/>
        </w:rPr>
      </w:pPr>
    </w:p>
    <w:p w14:paraId="557F5A55" w14:textId="77777777" w:rsidR="009B3CD7" w:rsidRPr="00BC1800" w:rsidRDefault="009B3CD7" w:rsidP="00222EAC">
      <w:pPr>
        <w:pStyle w:val="ConsPlusNonformat"/>
        <w:ind w:right="83" w:firstLine="567"/>
        <w:jc w:val="both"/>
        <w:rPr>
          <w:rFonts w:ascii="Times New Roman" w:hAnsi="Times New Roman" w:cs="Times New Roman"/>
        </w:rPr>
      </w:pPr>
      <w:r w:rsidRPr="00BC1800">
        <w:rPr>
          <w:rFonts w:ascii="Times New Roman" w:hAnsi="Times New Roman" w:cs="Times New Roman"/>
        </w:rPr>
        <w:t>Глава поселения ___________   _________________________</w:t>
      </w:r>
    </w:p>
    <w:p w14:paraId="11B94952" w14:textId="77777777" w:rsidR="009B3CD7" w:rsidRPr="00230FA6" w:rsidRDefault="00230FA6" w:rsidP="00222EAC">
      <w:pPr>
        <w:pStyle w:val="ConsPlusNonformat"/>
        <w:ind w:right="83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9B3CD7" w:rsidRPr="00BC1800">
        <w:rPr>
          <w:rFonts w:ascii="Times New Roman" w:hAnsi="Times New Roman" w:cs="Times New Roman"/>
        </w:rPr>
        <w:t xml:space="preserve"> </w:t>
      </w:r>
      <w:r w:rsidR="009B3CD7" w:rsidRPr="00230FA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9B3CD7" w:rsidRPr="00230FA6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="009B3CD7" w:rsidRPr="00230FA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B3CD7" w:rsidRPr="00230FA6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14:paraId="0C3E8B7C" w14:textId="77777777" w:rsidR="009B3CD7" w:rsidRPr="00BC1800" w:rsidRDefault="009B3CD7" w:rsidP="00222EAC">
      <w:pPr>
        <w:pStyle w:val="ConsPlusNonformat"/>
        <w:ind w:right="83" w:firstLine="567"/>
        <w:jc w:val="both"/>
        <w:rPr>
          <w:rFonts w:ascii="Times New Roman" w:hAnsi="Times New Roman" w:cs="Times New Roman"/>
        </w:rPr>
      </w:pPr>
    </w:p>
    <w:p w14:paraId="5679CC78" w14:textId="77777777" w:rsidR="009B3CD7" w:rsidRPr="00BC1800" w:rsidRDefault="009B3CD7" w:rsidP="00222EAC">
      <w:pPr>
        <w:pStyle w:val="ConsPlusNonformat"/>
        <w:ind w:right="83" w:firstLine="567"/>
        <w:jc w:val="both"/>
        <w:rPr>
          <w:rFonts w:ascii="Times New Roman" w:hAnsi="Times New Roman" w:cs="Times New Roman"/>
        </w:rPr>
      </w:pPr>
      <w:r w:rsidRPr="00BC1800">
        <w:rPr>
          <w:rFonts w:ascii="Times New Roman" w:hAnsi="Times New Roman" w:cs="Times New Roman"/>
        </w:rPr>
        <w:t xml:space="preserve">    М.П.</w:t>
      </w:r>
    </w:p>
    <w:p w14:paraId="19A5E8D2" w14:textId="77777777" w:rsidR="009B3CD7" w:rsidRPr="00BC1800" w:rsidRDefault="009B3CD7" w:rsidP="00222EAC">
      <w:pPr>
        <w:pStyle w:val="ConsPlusNonformat"/>
        <w:ind w:right="83" w:firstLine="567"/>
        <w:jc w:val="both"/>
        <w:rPr>
          <w:rFonts w:ascii="Times New Roman" w:hAnsi="Times New Roman" w:cs="Times New Roman"/>
        </w:rPr>
      </w:pPr>
    </w:p>
    <w:p w14:paraId="0CE16FDF" w14:textId="77777777" w:rsidR="009B3CD7" w:rsidRPr="00BC1800" w:rsidRDefault="009B3CD7" w:rsidP="00222EAC">
      <w:pPr>
        <w:pStyle w:val="ConsPlusNonformat"/>
        <w:ind w:right="83" w:firstLine="567"/>
        <w:jc w:val="both"/>
        <w:rPr>
          <w:rFonts w:ascii="Times New Roman" w:hAnsi="Times New Roman" w:cs="Times New Roman"/>
        </w:rPr>
      </w:pPr>
      <w:r w:rsidRPr="00BC1800">
        <w:rPr>
          <w:rFonts w:ascii="Times New Roman" w:hAnsi="Times New Roman" w:cs="Times New Roman"/>
        </w:rPr>
        <w:t>Исполнитель _______________   _______________________</w:t>
      </w:r>
    </w:p>
    <w:p w14:paraId="3F8D7E9A" w14:textId="77777777" w:rsidR="009B3CD7" w:rsidRPr="00230FA6" w:rsidRDefault="009B3CD7" w:rsidP="00222EAC">
      <w:pPr>
        <w:pStyle w:val="ConsPlusNonformat"/>
        <w:ind w:right="8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30FA6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230FA6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230FA6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230FA6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230FA6">
        <w:rPr>
          <w:rFonts w:ascii="Times New Roman" w:hAnsi="Times New Roman" w:cs="Times New Roman"/>
          <w:sz w:val="16"/>
          <w:szCs w:val="16"/>
        </w:rPr>
        <w:t xml:space="preserve"> </w:t>
      </w:r>
      <w:r w:rsidR="00230FA6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230FA6">
        <w:rPr>
          <w:rFonts w:ascii="Times New Roman" w:hAnsi="Times New Roman" w:cs="Times New Roman"/>
          <w:sz w:val="16"/>
          <w:szCs w:val="16"/>
        </w:rPr>
        <w:t xml:space="preserve">   (расшифровка подписи)</w:t>
      </w:r>
    </w:p>
    <w:p w14:paraId="323EA373" w14:textId="77777777" w:rsidR="009B3CD7" w:rsidRPr="00BC1800" w:rsidRDefault="009B3CD7" w:rsidP="00222EAC">
      <w:pPr>
        <w:pStyle w:val="ConsPlusNonformat"/>
        <w:ind w:right="83" w:firstLine="567"/>
        <w:jc w:val="both"/>
        <w:rPr>
          <w:rFonts w:ascii="Times New Roman" w:hAnsi="Times New Roman" w:cs="Times New Roman"/>
        </w:rPr>
      </w:pPr>
    </w:p>
    <w:p w14:paraId="281153E3" w14:textId="77777777" w:rsidR="009B3CD7" w:rsidRPr="00BC1800" w:rsidRDefault="009B3CD7" w:rsidP="00222EAC">
      <w:pPr>
        <w:pStyle w:val="ConsPlusNonformat"/>
        <w:ind w:right="83" w:firstLine="567"/>
        <w:jc w:val="both"/>
        <w:rPr>
          <w:rFonts w:ascii="Times New Roman" w:hAnsi="Times New Roman" w:cs="Times New Roman"/>
        </w:rPr>
      </w:pPr>
      <w:r w:rsidRPr="00BC1800">
        <w:rPr>
          <w:rFonts w:ascii="Times New Roman" w:hAnsi="Times New Roman" w:cs="Times New Roman"/>
        </w:rPr>
        <w:t>"__" _____ 20__ г.</w:t>
      </w:r>
    </w:p>
    <w:p w14:paraId="3BCBEE87" w14:textId="77777777" w:rsidR="009B3CD7" w:rsidRPr="00BC1800" w:rsidRDefault="009B3CD7" w:rsidP="00222EAC">
      <w:pPr>
        <w:pStyle w:val="ConsPlusNonformat"/>
        <w:ind w:right="83" w:firstLine="567"/>
        <w:jc w:val="both"/>
        <w:rPr>
          <w:rFonts w:ascii="Times New Roman" w:hAnsi="Times New Roman" w:cs="Times New Roman"/>
        </w:rPr>
      </w:pPr>
      <w:r w:rsidRPr="00BC1800">
        <w:rPr>
          <w:rFonts w:ascii="Times New Roman" w:hAnsi="Times New Roman" w:cs="Times New Roman"/>
        </w:rPr>
        <w:t>(дата составления)</w:t>
      </w:r>
    </w:p>
    <w:p w14:paraId="198A7A53" w14:textId="77777777" w:rsidR="009B3CD7" w:rsidRPr="00BC1800" w:rsidRDefault="009B3CD7" w:rsidP="00222EAC">
      <w:pPr>
        <w:pStyle w:val="ConsPlusNormal"/>
        <w:ind w:right="83" w:firstLine="567"/>
        <w:jc w:val="both"/>
        <w:rPr>
          <w:sz w:val="20"/>
        </w:rPr>
      </w:pPr>
    </w:p>
    <w:p w14:paraId="70838E5A" w14:textId="77777777" w:rsidR="009B3CD7" w:rsidRPr="00BC1800" w:rsidRDefault="009B3CD7" w:rsidP="00222EAC">
      <w:pPr>
        <w:pStyle w:val="ConsPlusNormal"/>
        <w:ind w:right="83" w:firstLine="567"/>
        <w:jc w:val="both"/>
        <w:rPr>
          <w:sz w:val="20"/>
        </w:rPr>
      </w:pPr>
    </w:p>
    <w:p w14:paraId="01F9087D" w14:textId="77777777" w:rsidR="009B3CD7" w:rsidRPr="00BC1800" w:rsidRDefault="009B3CD7" w:rsidP="00222EAC">
      <w:pPr>
        <w:pStyle w:val="ConsPlusNormal"/>
        <w:ind w:right="83" w:firstLine="567"/>
        <w:jc w:val="both"/>
        <w:rPr>
          <w:sz w:val="20"/>
        </w:rPr>
      </w:pPr>
    </w:p>
    <w:p w14:paraId="49C74534" w14:textId="77777777" w:rsidR="00BC1800" w:rsidRPr="00BC1800" w:rsidRDefault="00BC1800" w:rsidP="00222EAC">
      <w:pPr>
        <w:pStyle w:val="ConsPlusNormal"/>
        <w:ind w:right="83" w:firstLine="567"/>
        <w:jc w:val="both"/>
        <w:rPr>
          <w:sz w:val="20"/>
        </w:rPr>
      </w:pPr>
    </w:p>
    <w:p w14:paraId="7CB6B2A8" w14:textId="77777777" w:rsidR="00BC1800" w:rsidRPr="00BC1800" w:rsidRDefault="00BC1800" w:rsidP="00222EAC">
      <w:pPr>
        <w:pStyle w:val="ConsPlusNormal"/>
        <w:ind w:right="83" w:firstLine="567"/>
        <w:jc w:val="both"/>
        <w:rPr>
          <w:sz w:val="20"/>
        </w:rPr>
      </w:pPr>
    </w:p>
    <w:p w14:paraId="07F0D4EA" w14:textId="77777777" w:rsidR="00BC1800" w:rsidRPr="00BC1800" w:rsidRDefault="00BC1800" w:rsidP="00222EAC">
      <w:pPr>
        <w:pStyle w:val="ConsPlusNormal"/>
        <w:ind w:right="83" w:firstLine="567"/>
        <w:jc w:val="both"/>
        <w:rPr>
          <w:sz w:val="20"/>
        </w:rPr>
      </w:pPr>
    </w:p>
    <w:p w14:paraId="3D24CE7A" w14:textId="77777777" w:rsidR="00BC1800" w:rsidRPr="00BC1800" w:rsidRDefault="00BC1800" w:rsidP="00222EAC">
      <w:pPr>
        <w:pStyle w:val="ConsPlusNormal"/>
        <w:ind w:right="83" w:firstLine="567"/>
        <w:jc w:val="both"/>
        <w:rPr>
          <w:sz w:val="20"/>
        </w:rPr>
      </w:pPr>
    </w:p>
    <w:p w14:paraId="4812045F" w14:textId="77777777" w:rsidR="00BC1800" w:rsidRPr="00BC1800" w:rsidRDefault="00BC1800" w:rsidP="00222EAC">
      <w:pPr>
        <w:pStyle w:val="ConsPlusNormal"/>
        <w:ind w:right="83" w:firstLine="567"/>
        <w:jc w:val="both"/>
        <w:rPr>
          <w:sz w:val="20"/>
        </w:rPr>
      </w:pPr>
    </w:p>
    <w:p w14:paraId="763E997C" w14:textId="77777777" w:rsidR="00BC1800" w:rsidRPr="00BC1800" w:rsidRDefault="00BC1800" w:rsidP="00222EAC">
      <w:pPr>
        <w:pStyle w:val="ConsPlusNormal"/>
        <w:ind w:right="83" w:firstLine="567"/>
        <w:jc w:val="both"/>
        <w:rPr>
          <w:sz w:val="20"/>
        </w:rPr>
      </w:pPr>
    </w:p>
    <w:p w14:paraId="5A93163E" w14:textId="77777777" w:rsidR="00BC1800" w:rsidRPr="00BC1800" w:rsidRDefault="00BC1800" w:rsidP="00222EAC">
      <w:pPr>
        <w:pStyle w:val="ConsPlusNormal"/>
        <w:ind w:right="83" w:firstLine="567"/>
        <w:jc w:val="both"/>
        <w:rPr>
          <w:sz w:val="20"/>
        </w:rPr>
      </w:pPr>
    </w:p>
    <w:p w14:paraId="57C92D73" w14:textId="77777777" w:rsidR="00BC1800" w:rsidRPr="00BC1800" w:rsidRDefault="00BC1800" w:rsidP="00222EAC">
      <w:pPr>
        <w:pStyle w:val="ConsPlusNormal"/>
        <w:ind w:right="83" w:firstLine="567"/>
        <w:jc w:val="both"/>
        <w:rPr>
          <w:sz w:val="20"/>
        </w:rPr>
      </w:pPr>
    </w:p>
    <w:p w14:paraId="5BE18851" w14:textId="77777777" w:rsidR="00BC1800" w:rsidRPr="00BC1800" w:rsidRDefault="00BC1800" w:rsidP="00222EAC">
      <w:pPr>
        <w:pStyle w:val="ConsPlusNormal"/>
        <w:ind w:right="83" w:firstLine="567"/>
        <w:jc w:val="both"/>
        <w:rPr>
          <w:sz w:val="20"/>
        </w:rPr>
      </w:pPr>
    </w:p>
    <w:p w14:paraId="763768B5" w14:textId="77777777" w:rsidR="00BC1800" w:rsidRPr="00BC1800" w:rsidRDefault="00BC1800" w:rsidP="00222EAC">
      <w:pPr>
        <w:pStyle w:val="ConsPlusNormal"/>
        <w:ind w:right="83" w:firstLine="567"/>
        <w:jc w:val="both"/>
        <w:rPr>
          <w:sz w:val="20"/>
        </w:rPr>
      </w:pPr>
    </w:p>
    <w:p w14:paraId="46B8ED6D" w14:textId="77777777" w:rsidR="00BC1800" w:rsidRDefault="00BC1800" w:rsidP="00222EAC">
      <w:pPr>
        <w:pStyle w:val="ConsPlusNormal"/>
        <w:ind w:right="83" w:firstLine="567"/>
        <w:jc w:val="both"/>
        <w:rPr>
          <w:sz w:val="20"/>
        </w:rPr>
      </w:pPr>
    </w:p>
    <w:p w14:paraId="3F794A3C" w14:textId="77777777" w:rsidR="00230FA6" w:rsidRDefault="00230FA6" w:rsidP="00222EAC">
      <w:pPr>
        <w:pStyle w:val="ConsPlusNormal"/>
        <w:ind w:right="83" w:firstLine="567"/>
        <w:jc w:val="both"/>
        <w:rPr>
          <w:sz w:val="20"/>
        </w:rPr>
      </w:pPr>
    </w:p>
    <w:p w14:paraId="2B21BF42" w14:textId="77777777" w:rsidR="00230FA6" w:rsidRDefault="00230FA6" w:rsidP="00222EAC">
      <w:pPr>
        <w:pStyle w:val="ConsPlusNormal"/>
        <w:ind w:right="83" w:firstLine="567"/>
        <w:jc w:val="both"/>
        <w:rPr>
          <w:sz w:val="20"/>
        </w:rPr>
      </w:pPr>
    </w:p>
    <w:p w14:paraId="48B30A30" w14:textId="77777777" w:rsidR="00230FA6" w:rsidRDefault="00230FA6" w:rsidP="00222EAC">
      <w:pPr>
        <w:pStyle w:val="ConsPlusNormal"/>
        <w:ind w:right="83" w:firstLine="567"/>
        <w:jc w:val="both"/>
        <w:rPr>
          <w:sz w:val="20"/>
        </w:rPr>
      </w:pPr>
    </w:p>
    <w:p w14:paraId="179AAAA8" w14:textId="77777777" w:rsidR="00230FA6" w:rsidRDefault="00230FA6" w:rsidP="00222EAC">
      <w:pPr>
        <w:pStyle w:val="ConsPlusNormal"/>
        <w:ind w:right="83" w:firstLine="567"/>
        <w:jc w:val="both"/>
        <w:rPr>
          <w:sz w:val="20"/>
        </w:rPr>
      </w:pPr>
    </w:p>
    <w:p w14:paraId="2391B2FE" w14:textId="77777777" w:rsidR="00230FA6" w:rsidRDefault="00230FA6" w:rsidP="00222EAC">
      <w:pPr>
        <w:pStyle w:val="ConsPlusNormal"/>
        <w:ind w:right="83" w:firstLine="567"/>
        <w:jc w:val="both"/>
        <w:rPr>
          <w:sz w:val="20"/>
        </w:rPr>
      </w:pPr>
    </w:p>
    <w:p w14:paraId="278C8A73" w14:textId="77777777" w:rsidR="00230FA6" w:rsidRDefault="00230FA6" w:rsidP="00222EAC">
      <w:pPr>
        <w:pStyle w:val="ConsPlusNormal"/>
        <w:ind w:right="83" w:firstLine="567"/>
        <w:jc w:val="both"/>
        <w:rPr>
          <w:sz w:val="20"/>
        </w:rPr>
      </w:pPr>
    </w:p>
    <w:p w14:paraId="55A81EE4" w14:textId="77777777" w:rsidR="00230FA6" w:rsidRDefault="00230FA6" w:rsidP="00222EAC">
      <w:pPr>
        <w:pStyle w:val="ConsPlusNormal"/>
        <w:ind w:right="83" w:firstLine="567"/>
        <w:jc w:val="both"/>
        <w:rPr>
          <w:sz w:val="20"/>
        </w:rPr>
      </w:pPr>
    </w:p>
    <w:p w14:paraId="2DB5E4C0" w14:textId="77777777" w:rsidR="00230FA6" w:rsidRDefault="00230FA6" w:rsidP="00222EAC">
      <w:pPr>
        <w:pStyle w:val="ConsPlusNormal"/>
        <w:ind w:right="83" w:firstLine="567"/>
        <w:jc w:val="both"/>
        <w:rPr>
          <w:sz w:val="20"/>
        </w:rPr>
      </w:pPr>
    </w:p>
    <w:p w14:paraId="4474A8EC" w14:textId="5ECE3AB5" w:rsidR="00230FA6" w:rsidRDefault="00230FA6" w:rsidP="00222EAC">
      <w:pPr>
        <w:pStyle w:val="ConsPlusNormal"/>
        <w:ind w:right="83"/>
        <w:jc w:val="both"/>
        <w:rPr>
          <w:sz w:val="20"/>
        </w:rPr>
      </w:pPr>
    </w:p>
    <w:p w14:paraId="28AF2C90" w14:textId="77777777" w:rsidR="00222EAC" w:rsidRDefault="00222EAC" w:rsidP="00222EAC">
      <w:pPr>
        <w:pStyle w:val="ConsPlusNormal"/>
        <w:ind w:right="83"/>
        <w:jc w:val="both"/>
        <w:rPr>
          <w:sz w:val="20"/>
        </w:rPr>
      </w:pPr>
    </w:p>
    <w:p w14:paraId="4A813B3A" w14:textId="77777777" w:rsidR="00230FA6" w:rsidRDefault="00230FA6" w:rsidP="00222EAC">
      <w:pPr>
        <w:pStyle w:val="ConsPlusNormal"/>
        <w:ind w:right="83" w:firstLine="567"/>
        <w:jc w:val="both"/>
        <w:rPr>
          <w:sz w:val="20"/>
        </w:rPr>
      </w:pPr>
    </w:p>
    <w:p w14:paraId="5ACA0393" w14:textId="77777777" w:rsidR="00230FA6" w:rsidRDefault="00230FA6" w:rsidP="00222EAC">
      <w:pPr>
        <w:pStyle w:val="ConsPlusNormal"/>
        <w:ind w:right="83" w:firstLine="567"/>
        <w:jc w:val="both"/>
        <w:rPr>
          <w:sz w:val="20"/>
        </w:rPr>
      </w:pPr>
    </w:p>
    <w:p w14:paraId="12F800A3" w14:textId="77777777" w:rsidR="00230FA6" w:rsidRDefault="00230FA6" w:rsidP="00222EAC">
      <w:pPr>
        <w:pStyle w:val="ConsPlusNormal"/>
        <w:ind w:right="83" w:firstLine="567"/>
        <w:jc w:val="both"/>
        <w:rPr>
          <w:sz w:val="20"/>
        </w:rPr>
      </w:pPr>
    </w:p>
    <w:p w14:paraId="4F3D25B6" w14:textId="5A4BADBF" w:rsidR="00230FA6" w:rsidRDefault="00230FA6" w:rsidP="00222EAC">
      <w:pPr>
        <w:pStyle w:val="ConsPlusNormal"/>
        <w:ind w:right="83" w:firstLine="567"/>
        <w:jc w:val="both"/>
        <w:rPr>
          <w:sz w:val="20"/>
        </w:rPr>
      </w:pPr>
    </w:p>
    <w:p w14:paraId="7C916E54" w14:textId="3C190EC9" w:rsidR="001C3005" w:rsidRDefault="001C3005" w:rsidP="00222EAC">
      <w:pPr>
        <w:pStyle w:val="ConsPlusNormal"/>
        <w:ind w:right="83" w:firstLine="567"/>
        <w:jc w:val="both"/>
        <w:rPr>
          <w:sz w:val="20"/>
        </w:rPr>
      </w:pPr>
    </w:p>
    <w:p w14:paraId="28591827" w14:textId="77777777" w:rsidR="00222EAC" w:rsidRPr="00BC1800" w:rsidRDefault="00222EAC" w:rsidP="00222EAC">
      <w:pPr>
        <w:pStyle w:val="ConsPlusNormal"/>
        <w:ind w:right="83" w:firstLine="567"/>
        <w:jc w:val="both"/>
        <w:rPr>
          <w:sz w:val="20"/>
        </w:rPr>
      </w:pPr>
    </w:p>
    <w:p w14:paraId="77DC8F4E" w14:textId="77777777" w:rsidR="00BC1800" w:rsidRPr="00BC1800" w:rsidRDefault="00BC1800" w:rsidP="00222EAC">
      <w:pPr>
        <w:pStyle w:val="ConsPlusNormal"/>
        <w:ind w:right="83" w:firstLine="567"/>
        <w:jc w:val="both"/>
        <w:rPr>
          <w:sz w:val="20"/>
        </w:rPr>
      </w:pPr>
    </w:p>
    <w:p w14:paraId="63729B85" w14:textId="77777777" w:rsidR="009B3CD7" w:rsidRPr="00BC1800" w:rsidRDefault="009B3CD7" w:rsidP="00222EAC">
      <w:pPr>
        <w:pStyle w:val="ConsPlusNonformat"/>
        <w:ind w:right="83" w:firstLine="567"/>
        <w:jc w:val="right"/>
        <w:rPr>
          <w:rFonts w:ascii="Times New Roman" w:hAnsi="Times New Roman" w:cs="Times New Roman"/>
        </w:rPr>
      </w:pPr>
      <w:r w:rsidRPr="00BC1800">
        <w:rPr>
          <w:rFonts w:ascii="Times New Roman" w:hAnsi="Times New Roman" w:cs="Times New Roman"/>
        </w:rPr>
        <w:lastRenderedPageBreak/>
        <w:t xml:space="preserve">                                                             Приложение N 2</w:t>
      </w:r>
    </w:p>
    <w:p w14:paraId="3EC524A5" w14:textId="4EC10AF5" w:rsidR="009B3CD7" w:rsidRPr="00BC1800" w:rsidRDefault="009B3CD7" w:rsidP="00222EAC">
      <w:pPr>
        <w:pStyle w:val="ConsPlusNonformat"/>
        <w:ind w:right="83" w:firstLine="567"/>
        <w:jc w:val="right"/>
        <w:rPr>
          <w:rFonts w:ascii="Times New Roman" w:hAnsi="Times New Roman" w:cs="Times New Roman"/>
        </w:rPr>
      </w:pPr>
      <w:r w:rsidRPr="00BC1800">
        <w:rPr>
          <w:rFonts w:ascii="Times New Roman" w:hAnsi="Times New Roman" w:cs="Times New Roman"/>
        </w:rPr>
        <w:t xml:space="preserve">                                             к Соглашению N</w:t>
      </w:r>
      <w:r w:rsidR="00222EAC" w:rsidRPr="00222EAC">
        <w:rPr>
          <w:rFonts w:ascii="Times New Roman" w:hAnsi="Times New Roman" w:cs="Times New Roman"/>
        </w:rPr>
        <w:t xml:space="preserve"> </w:t>
      </w:r>
      <w:r w:rsidR="00222EAC">
        <w:rPr>
          <w:rFonts w:ascii="Times New Roman" w:hAnsi="Times New Roman" w:cs="Times New Roman"/>
        </w:rPr>
        <w:t>б/н</w:t>
      </w:r>
      <w:r w:rsidR="00222EAC" w:rsidRPr="00BC1800">
        <w:rPr>
          <w:rFonts w:ascii="Times New Roman" w:hAnsi="Times New Roman" w:cs="Times New Roman"/>
        </w:rPr>
        <w:t xml:space="preserve"> от </w:t>
      </w:r>
      <w:r w:rsidR="00222EAC">
        <w:rPr>
          <w:rFonts w:ascii="Times New Roman" w:hAnsi="Times New Roman" w:cs="Times New Roman"/>
        </w:rPr>
        <w:t>16.08.2024 г.</w:t>
      </w:r>
    </w:p>
    <w:p w14:paraId="2C1B93ED" w14:textId="77777777" w:rsidR="009B3CD7" w:rsidRPr="00BC1800" w:rsidRDefault="009B3CD7" w:rsidP="00222EAC">
      <w:pPr>
        <w:pStyle w:val="ConsPlusNonformat"/>
        <w:ind w:right="83" w:firstLine="567"/>
        <w:jc w:val="right"/>
        <w:rPr>
          <w:rFonts w:ascii="Times New Roman" w:hAnsi="Times New Roman" w:cs="Times New Roman"/>
        </w:rPr>
      </w:pPr>
    </w:p>
    <w:p w14:paraId="3906B79A" w14:textId="77777777" w:rsidR="009B3CD7" w:rsidRPr="00BC1800" w:rsidRDefault="009B3CD7" w:rsidP="00222EAC">
      <w:pPr>
        <w:pStyle w:val="ConsPlusNonformat"/>
        <w:ind w:right="83" w:firstLine="567"/>
        <w:jc w:val="center"/>
        <w:rPr>
          <w:rFonts w:ascii="Times New Roman" w:hAnsi="Times New Roman" w:cs="Times New Roman"/>
        </w:rPr>
      </w:pPr>
      <w:bookmarkStart w:id="1" w:name="P329"/>
      <w:bookmarkEnd w:id="1"/>
      <w:r w:rsidRPr="00BC1800">
        <w:rPr>
          <w:rFonts w:ascii="Times New Roman" w:hAnsi="Times New Roman" w:cs="Times New Roman"/>
        </w:rPr>
        <w:t>Значения результатов использования иных межбюджетных трансфертов</w:t>
      </w:r>
    </w:p>
    <w:p w14:paraId="51BE53E1" w14:textId="77777777" w:rsidR="009B3CD7" w:rsidRPr="00BC1800" w:rsidRDefault="009B3CD7" w:rsidP="00222EAC">
      <w:pPr>
        <w:pStyle w:val="ConsPlusNormal"/>
        <w:ind w:right="83" w:firstLine="567"/>
        <w:jc w:val="both"/>
        <w:rPr>
          <w:sz w:val="20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1"/>
        <w:gridCol w:w="741"/>
        <w:gridCol w:w="1807"/>
        <w:gridCol w:w="633"/>
        <w:gridCol w:w="633"/>
        <w:gridCol w:w="833"/>
        <w:gridCol w:w="522"/>
        <w:gridCol w:w="631"/>
        <w:gridCol w:w="627"/>
        <w:gridCol w:w="631"/>
        <w:gridCol w:w="627"/>
        <w:gridCol w:w="631"/>
        <w:gridCol w:w="627"/>
        <w:gridCol w:w="629"/>
      </w:tblGrid>
      <w:tr w:rsidR="009B3CD7" w:rsidRPr="00BC1800" w14:paraId="184F575A" w14:textId="77777777" w:rsidTr="0077097E">
        <w:tc>
          <w:tcPr>
            <w:tcW w:w="717" w:type="pct"/>
            <w:gridSpan w:val="2"/>
            <w:vMerge w:val="restart"/>
          </w:tcPr>
          <w:p w14:paraId="0DA4BCC7" w14:textId="77777777" w:rsidR="009B3CD7" w:rsidRPr="00230FA6" w:rsidRDefault="009B3CD7" w:rsidP="00222EAC">
            <w:pPr>
              <w:pStyle w:val="ConsPlusNormal"/>
              <w:ind w:right="83" w:firstLine="567"/>
              <w:jc w:val="center"/>
              <w:rPr>
                <w:sz w:val="18"/>
                <w:szCs w:val="18"/>
              </w:rPr>
            </w:pPr>
            <w:r w:rsidRPr="00230FA6">
              <w:rPr>
                <w:sz w:val="18"/>
                <w:szCs w:val="18"/>
              </w:rPr>
              <w:t>Направление расходов</w:t>
            </w:r>
          </w:p>
        </w:tc>
        <w:tc>
          <w:tcPr>
            <w:tcW w:w="876" w:type="pct"/>
            <w:vMerge w:val="restart"/>
          </w:tcPr>
          <w:p w14:paraId="03EAD033" w14:textId="77777777" w:rsidR="009B3CD7" w:rsidRPr="00230FA6" w:rsidRDefault="009B3CD7" w:rsidP="00222EAC">
            <w:pPr>
              <w:pStyle w:val="ConsPlusNormal"/>
              <w:ind w:right="83" w:firstLine="567"/>
              <w:jc w:val="center"/>
              <w:rPr>
                <w:sz w:val="18"/>
                <w:szCs w:val="18"/>
              </w:rPr>
            </w:pPr>
            <w:r w:rsidRPr="00230FA6">
              <w:rPr>
                <w:sz w:val="18"/>
                <w:szCs w:val="18"/>
              </w:rPr>
              <w:t>Результат использования ИМТ</w:t>
            </w:r>
          </w:p>
        </w:tc>
        <w:tc>
          <w:tcPr>
            <w:tcW w:w="614" w:type="pct"/>
            <w:gridSpan w:val="2"/>
            <w:vMerge w:val="restart"/>
          </w:tcPr>
          <w:p w14:paraId="6241E6F4" w14:textId="77777777" w:rsidR="009B3CD7" w:rsidRPr="00230FA6" w:rsidRDefault="009B3CD7" w:rsidP="00222EAC">
            <w:pPr>
              <w:pStyle w:val="ConsPlusNormal"/>
              <w:ind w:right="83" w:firstLine="567"/>
              <w:jc w:val="center"/>
              <w:rPr>
                <w:sz w:val="18"/>
                <w:szCs w:val="18"/>
              </w:rPr>
            </w:pPr>
            <w:r w:rsidRPr="00230FA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04" w:type="pct"/>
            <w:vMerge w:val="restart"/>
          </w:tcPr>
          <w:p w14:paraId="154601D9" w14:textId="77777777" w:rsidR="0077097E" w:rsidRDefault="009B3CD7" w:rsidP="00222EAC">
            <w:pPr>
              <w:pStyle w:val="ConsPlusNormal"/>
              <w:ind w:right="83" w:firstLine="567"/>
              <w:jc w:val="center"/>
              <w:rPr>
                <w:sz w:val="18"/>
                <w:szCs w:val="18"/>
              </w:rPr>
            </w:pPr>
            <w:r w:rsidRPr="00230FA6">
              <w:rPr>
                <w:sz w:val="18"/>
                <w:szCs w:val="18"/>
              </w:rPr>
              <w:t xml:space="preserve">Код </w:t>
            </w:r>
          </w:p>
          <w:p w14:paraId="39C1A831" w14:textId="77777777" w:rsidR="009B3CD7" w:rsidRPr="00230FA6" w:rsidRDefault="009B3CD7" w:rsidP="00222EAC">
            <w:pPr>
              <w:pStyle w:val="ConsPlusNormal"/>
              <w:ind w:right="83" w:firstLine="567"/>
              <w:jc w:val="center"/>
              <w:rPr>
                <w:sz w:val="18"/>
                <w:szCs w:val="18"/>
              </w:rPr>
            </w:pPr>
            <w:r w:rsidRPr="00230FA6">
              <w:rPr>
                <w:sz w:val="18"/>
                <w:szCs w:val="18"/>
              </w:rPr>
              <w:t>строки</w:t>
            </w:r>
          </w:p>
        </w:tc>
        <w:tc>
          <w:tcPr>
            <w:tcW w:w="2390" w:type="pct"/>
            <w:gridSpan w:val="8"/>
          </w:tcPr>
          <w:p w14:paraId="555E28C8" w14:textId="77777777" w:rsidR="009B3CD7" w:rsidRPr="00230FA6" w:rsidRDefault="009B3CD7" w:rsidP="00222EAC">
            <w:pPr>
              <w:pStyle w:val="ConsPlusNormal"/>
              <w:ind w:right="83" w:firstLine="567"/>
              <w:jc w:val="center"/>
              <w:rPr>
                <w:sz w:val="18"/>
                <w:szCs w:val="18"/>
              </w:rPr>
            </w:pPr>
            <w:r w:rsidRPr="00230FA6">
              <w:rPr>
                <w:sz w:val="18"/>
                <w:szCs w:val="18"/>
              </w:rPr>
              <w:t>Плановые значения результатов использования ИМТ по годам (срокам) реализации Соглашения</w:t>
            </w:r>
          </w:p>
        </w:tc>
      </w:tr>
      <w:tr w:rsidR="0077097E" w:rsidRPr="00BC1800" w14:paraId="523E60B8" w14:textId="77777777" w:rsidTr="0077097E">
        <w:tc>
          <w:tcPr>
            <w:tcW w:w="717" w:type="pct"/>
            <w:gridSpan w:val="2"/>
            <w:vMerge/>
          </w:tcPr>
          <w:p w14:paraId="36D6D13E" w14:textId="77777777" w:rsidR="009B3CD7" w:rsidRPr="00BC1800" w:rsidRDefault="009B3CD7" w:rsidP="00222EAC">
            <w:pPr>
              <w:spacing w:after="1" w:line="0" w:lineRule="atLeast"/>
              <w:ind w:right="83" w:firstLine="56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pct"/>
            <w:vMerge/>
          </w:tcPr>
          <w:p w14:paraId="6A25FE2E" w14:textId="77777777" w:rsidR="009B3CD7" w:rsidRPr="00BC1800" w:rsidRDefault="009B3CD7" w:rsidP="00222EAC">
            <w:pPr>
              <w:spacing w:after="1" w:line="0" w:lineRule="atLeast"/>
              <w:ind w:right="83" w:firstLine="56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vMerge/>
          </w:tcPr>
          <w:p w14:paraId="4E950F90" w14:textId="77777777" w:rsidR="009B3CD7" w:rsidRPr="00BC1800" w:rsidRDefault="009B3CD7" w:rsidP="00222EAC">
            <w:pPr>
              <w:spacing w:after="1" w:line="0" w:lineRule="atLeast"/>
              <w:ind w:right="83" w:firstLine="56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4782F3E2" w14:textId="77777777" w:rsidR="009B3CD7" w:rsidRPr="00BC1800" w:rsidRDefault="009B3CD7" w:rsidP="00222EAC">
            <w:pPr>
              <w:spacing w:after="1" w:line="0" w:lineRule="atLeast"/>
              <w:ind w:right="83" w:firstLine="56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" w:type="pct"/>
            <w:gridSpan w:val="2"/>
          </w:tcPr>
          <w:p w14:paraId="05D30683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на 01.01.202_</w:t>
            </w:r>
          </w:p>
        </w:tc>
        <w:tc>
          <w:tcPr>
            <w:tcW w:w="610" w:type="pct"/>
            <w:gridSpan w:val="2"/>
          </w:tcPr>
          <w:p w14:paraId="0BAD882A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на 01.01.202_</w:t>
            </w:r>
          </w:p>
        </w:tc>
        <w:tc>
          <w:tcPr>
            <w:tcW w:w="610" w:type="pct"/>
            <w:gridSpan w:val="2"/>
          </w:tcPr>
          <w:p w14:paraId="1B4D6C0E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на 01.01.202_</w:t>
            </w:r>
          </w:p>
        </w:tc>
        <w:tc>
          <w:tcPr>
            <w:tcW w:w="611" w:type="pct"/>
            <w:gridSpan w:val="2"/>
          </w:tcPr>
          <w:p w14:paraId="043722CA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на _</w:t>
            </w:r>
            <w:proofErr w:type="gramStart"/>
            <w:r w:rsidRPr="00BC1800">
              <w:rPr>
                <w:sz w:val="20"/>
              </w:rPr>
              <w:t>_._</w:t>
            </w:r>
            <w:proofErr w:type="gramEnd"/>
            <w:r w:rsidRPr="00BC1800">
              <w:rPr>
                <w:sz w:val="20"/>
              </w:rPr>
              <w:t>_. 20__</w:t>
            </w:r>
          </w:p>
        </w:tc>
      </w:tr>
      <w:tr w:rsidR="0077097E" w:rsidRPr="00BC1800" w14:paraId="007D9AA8" w14:textId="77777777" w:rsidTr="0077097E">
        <w:trPr>
          <w:cantSplit/>
          <w:trHeight w:val="5243"/>
        </w:trPr>
        <w:tc>
          <w:tcPr>
            <w:tcW w:w="359" w:type="pct"/>
            <w:textDirection w:val="btLr"/>
          </w:tcPr>
          <w:p w14:paraId="3E115BAB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наименование</w:t>
            </w:r>
          </w:p>
        </w:tc>
        <w:tc>
          <w:tcPr>
            <w:tcW w:w="359" w:type="pct"/>
            <w:textDirection w:val="btLr"/>
          </w:tcPr>
          <w:p w14:paraId="3AF68D62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код по БК</w:t>
            </w:r>
          </w:p>
        </w:tc>
        <w:tc>
          <w:tcPr>
            <w:tcW w:w="876" w:type="pct"/>
            <w:textDirection w:val="btLr"/>
            <w:vAlign w:val="center"/>
          </w:tcPr>
          <w:p w14:paraId="1F9AAF69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7" w:type="pct"/>
            <w:textDirection w:val="btLr"/>
          </w:tcPr>
          <w:p w14:paraId="0C481B93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наименование</w:t>
            </w:r>
          </w:p>
        </w:tc>
        <w:tc>
          <w:tcPr>
            <w:tcW w:w="307" w:type="pct"/>
            <w:textDirection w:val="btLr"/>
          </w:tcPr>
          <w:p w14:paraId="4556945E" w14:textId="77777777" w:rsidR="009B3CD7" w:rsidRPr="00CF0347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CF0347">
              <w:rPr>
                <w:sz w:val="20"/>
              </w:rPr>
              <w:t xml:space="preserve">код по </w:t>
            </w:r>
            <w:hyperlink r:id="rId6" w:history="1">
              <w:r w:rsidRPr="00CF0347">
                <w:rPr>
                  <w:sz w:val="20"/>
                </w:rPr>
                <w:t>ОКЕИ</w:t>
              </w:r>
            </w:hyperlink>
          </w:p>
        </w:tc>
        <w:tc>
          <w:tcPr>
            <w:tcW w:w="404" w:type="pct"/>
            <w:textDirection w:val="btLr"/>
            <w:vAlign w:val="center"/>
          </w:tcPr>
          <w:p w14:paraId="2586BC4E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253" w:type="pct"/>
            <w:textDirection w:val="btLr"/>
          </w:tcPr>
          <w:p w14:paraId="3CF2D43A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с даты заключения Соглашения</w:t>
            </w:r>
          </w:p>
        </w:tc>
        <w:tc>
          <w:tcPr>
            <w:tcW w:w="306" w:type="pct"/>
            <w:textDirection w:val="btLr"/>
          </w:tcPr>
          <w:p w14:paraId="4AC49162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из них с начала текущего финансового года</w:t>
            </w:r>
          </w:p>
        </w:tc>
        <w:tc>
          <w:tcPr>
            <w:tcW w:w="304" w:type="pct"/>
            <w:textDirection w:val="btLr"/>
          </w:tcPr>
          <w:p w14:paraId="720A2E0C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с даты заключения Соглашения</w:t>
            </w:r>
          </w:p>
        </w:tc>
        <w:tc>
          <w:tcPr>
            <w:tcW w:w="306" w:type="pct"/>
            <w:textDirection w:val="btLr"/>
          </w:tcPr>
          <w:p w14:paraId="0B956D36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из них с начала текущего финансового года</w:t>
            </w:r>
          </w:p>
        </w:tc>
        <w:tc>
          <w:tcPr>
            <w:tcW w:w="304" w:type="pct"/>
            <w:textDirection w:val="btLr"/>
          </w:tcPr>
          <w:p w14:paraId="7E8B64FD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с даты заключения Соглашения</w:t>
            </w:r>
          </w:p>
        </w:tc>
        <w:tc>
          <w:tcPr>
            <w:tcW w:w="306" w:type="pct"/>
            <w:textDirection w:val="btLr"/>
          </w:tcPr>
          <w:p w14:paraId="44AE3CD7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из них с начала текущего финансового года</w:t>
            </w:r>
          </w:p>
        </w:tc>
        <w:tc>
          <w:tcPr>
            <w:tcW w:w="304" w:type="pct"/>
            <w:textDirection w:val="btLr"/>
          </w:tcPr>
          <w:p w14:paraId="6B60D28E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с даты заключения Соглашения</w:t>
            </w:r>
          </w:p>
        </w:tc>
        <w:tc>
          <w:tcPr>
            <w:tcW w:w="307" w:type="pct"/>
            <w:textDirection w:val="btLr"/>
          </w:tcPr>
          <w:p w14:paraId="7C7A723D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из них с начала текущего финансового года</w:t>
            </w:r>
          </w:p>
        </w:tc>
      </w:tr>
      <w:tr w:rsidR="0077097E" w:rsidRPr="00BC1800" w14:paraId="31FC4ADE" w14:textId="77777777" w:rsidTr="0077097E">
        <w:tc>
          <w:tcPr>
            <w:tcW w:w="359" w:type="pct"/>
          </w:tcPr>
          <w:p w14:paraId="6DA2C252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1</w:t>
            </w:r>
          </w:p>
        </w:tc>
        <w:tc>
          <w:tcPr>
            <w:tcW w:w="359" w:type="pct"/>
          </w:tcPr>
          <w:p w14:paraId="1805B2D6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2</w:t>
            </w:r>
          </w:p>
        </w:tc>
        <w:tc>
          <w:tcPr>
            <w:tcW w:w="876" w:type="pct"/>
          </w:tcPr>
          <w:p w14:paraId="2DAA821A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3</w:t>
            </w:r>
          </w:p>
        </w:tc>
        <w:tc>
          <w:tcPr>
            <w:tcW w:w="307" w:type="pct"/>
          </w:tcPr>
          <w:p w14:paraId="014DE86E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4</w:t>
            </w:r>
          </w:p>
        </w:tc>
        <w:tc>
          <w:tcPr>
            <w:tcW w:w="307" w:type="pct"/>
          </w:tcPr>
          <w:p w14:paraId="24DA744B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5</w:t>
            </w:r>
          </w:p>
        </w:tc>
        <w:tc>
          <w:tcPr>
            <w:tcW w:w="404" w:type="pct"/>
          </w:tcPr>
          <w:p w14:paraId="6BAC1ACA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6</w:t>
            </w:r>
          </w:p>
        </w:tc>
        <w:tc>
          <w:tcPr>
            <w:tcW w:w="253" w:type="pct"/>
          </w:tcPr>
          <w:p w14:paraId="448CAFE8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7</w:t>
            </w:r>
          </w:p>
        </w:tc>
        <w:tc>
          <w:tcPr>
            <w:tcW w:w="306" w:type="pct"/>
          </w:tcPr>
          <w:p w14:paraId="64452488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8</w:t>
            </w:r>
          </w:p>
        </w:tc>
        <w:tc>
          <w:tcPr>
            <w:tcW w:w="304" w:type="pct"/>
          </w:tcPr>
          <w:p w14:paraId="4B9759A9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9</w:t>
            </w:r>
          </w:p>
        </w:tc>
        <w:tc>
          <w:tcPr>
            <w:tcW w:w="306" w:type="pct"/>
          </w:tcPr>
          <w:p w14:paraId="08578396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10</w:t>
            </w:r>
          </w:p>
        </w:tc>
        <w:tc>
          <w:tcPr>
            <w:tcW w:w="304" w:type="pct"/>
          </w:tcPr>
          <w:p w14:paraId="205FC725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11</w:t>
            </w:r>
          </w:p>
        </w:tc>
        <w:tc>
          <w:tcPr>
            <w:tcW w:w="306" w:type="pct"/>
          </w:tcPr>
          <w:p w14:paraId="15678C05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12</w:t>
            </w:r>
          </w:p>
        </w:tc>
        <w:tc>
          <w:tcPr>
            <w:tcW w:w="304" w:type="pct"/>
          </w:tcPr>
          <w:p w14:paraId="40734A6C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13</w:t>
            </w:r>
          </w:p>
        </w:tc>
        <w:tc>
          <w:tcPr>
            <w:tcW w:w="307" w:type="pct"/>
          </w:tcPr>
          <w:p w14:paraId="21FAEA54" w14:textId="77777777" w:rsidR="009B3CD7" w:rsidRPr="00BC1800" w:rsidRDefault="009B3CD7" w:rsidP="00222EAC">
            <w:pPr>
              <w:pStyle w:val="ConsPlusNormal"/>
              <w:ind w:right="83" w:firstLine="567"/>
              <w:jc w:val="center"/>
              <w:rPr>
                <w:sz w:val="20"/>
              </w:rPr>
            </w:pPr>
            <w:r w:rsidRPr="00BC1800">
              <w:rPr>
                <w:sz w:val="20"/>
              </w:rPr>
              <w:t>14</w:t>
            </w:r>
          </w:p>
        </w:tc>
      </w:tr>
      <w:tr w:rsidR="0077097E" w:rsidRPr="00BC1800" w14:paraId="536F86B3" w14:textId="77777777" w:rsidTr="0077097E">
        <w:tc>
          <w:tcPr>
            <w:tcW w:w="359" w:type="pct"/>
            <w:vMerge w:val="restart"/>
          </w:tcPr>
          <w:p w14:paraId="36D102E3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59" w:type="pct"/>
            <w:vMerge w:val="restart"/>
          </w:tcPr>
          <w:p w14:paraId="0B6888F2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876" w:type="pct"/>
          </w:tcPr>
          <w:p w14:paraId="445A7485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7" w:type="pct"/>
          </w:tcPr>
          <w:p w14:paraId="5D34EC87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7" w:type="pct"/>
          </w:tcPr>
          <w:p w14:paraId="5262EB8E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404" w:type="pct"/>
          </w:tcPr>
          <w:p w14:paraId="37F391BC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253" w:type="pct"/>
          </w:tcPr>
          <w:p w14:paraId="162AA966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6" w:type="pct"/>
          </w:tcPr>
          <w:p w14:paraId="7DB16832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4" w:type="pct"/>
          </w:tcPr>
          <w:p w14:paraId="19F74492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6" w:type="pct"/>
          </w:tcPr>
          <w:p w14:paraId="3E0E5900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4" w:type="pct"/>
          </w:tcPr>
          <w:p w14:paraId="4779252C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6" w:type="pct"/>
          </w:tcPr>
          <w:p w14:paraId="0D93F077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4" w:type="pct"/>
          </w:tcPr>
          <w:p w14:paraId="7F7CB2C9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7" w:type="pct"/>
          </w:tcPr>
          <w:p w14:paraId="6DE3B3A4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</w:tr>
      <w:tr w:rsidR="0077097E" w:rsidRPr="00BC1800" w14:paraId="234095B2" w14:textId="77777777" w:rsidTr="0077097E">
        <w:tc>
          <w:tcPr>
            <w:tcW w:w="359" w:type="pct"/>
            <w:vMerge/>
          </w:tcPr>
          <w:p w14:paraId="788F5F0F" w14:textId="77777777" w:rsidR="009B3CD7" w:rsidRPr="00BC1800" w:rsidRDefault="009B3CD7" w:rsidP="00222EAC">
            <w:pPr>
              <w:spacing w:after="1" w:line="0" w:lineRule="atLeast"/>
              <w:ind w:right="83" w:firstLine="56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14:paraId="2F3EC114" w14:textId="77777777" w:rsidR="009B3CD7" w:rsidRPr="00BC1800" w:rsidRDefault="009B3CD7" w:rsidP="00222EAC">
            <w:pPr>
              <w:spacing w:after="1" w:line="0" w:lineRule="atLeast"/>
              <w:ind w:right="83" w:firstLine="56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14:paraId="1581F535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7" w:type="pct"/>
          </w:tcPr>
          <w:p w14:paraId="35A8BD09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7" w:type="pct"/>
          </w:tcPr>
          <w:p w14:paraId="2568C063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404" w:type="pct"/>
          </w:tcPr>
          <w:p w14:paraId="3EA95FB2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253" w:type="pct"/>
          </w:tcPr>
          <w:p w14:paraId="02C8FF51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6" w:type="pct"/>
          </w:tcPr>
          <w:p w14:paraId="73F77D1F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4" w:type="pct"/>
          </w:tcPr>
          <w:p w14:paraId="7887FF07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6" w:type="pct"/>
          </w:tcPr>
          <w:p w14:paraId="144FAE8D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4" w:type="pct"/>
          </w:tcPr>
          <w:p w14:paraId="4FE80634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6" w:type="pct"/>
          </w:tcPr>
          <w:p w14:paraId="1342CE76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4" w:type="pct"/>
          </w:tcPr>
          <w:p w14:paraId="04F748FB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7" w:type="pct"/>
          </w:tcPr>
          <w:p w14:paraId="1DB77CEF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</w:tr>
      <w:tr w:rsidR="0077097E" w:rsidRPr="00BC1800" w14:paraId="6DF3C793" w14:textId="77777777" w:rsidTr="0077097E">
        <w:tc>
          <w:tcPr>
            <w:tcW w:w="359" w:type="pct"/>
            <w:vMerge/>
          </w:tcPr>
          <w:p w14:paraId="7FBBA254" w14:textId="77777777" w:rsidR="009B3CD7" w:rsidRPr="00BC1800" w:rsidRDefault="009B3CD7" w:rsidP="00222EAC">
            <w:pPr>
              <w:spacing w:after="1" w:line="0" w:lineRule="atLeast"/>
              <w:ind w:right="83" w:firstLine="56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14:paraId="5C4F7A75" w14:textId="77777777" w:rsidR="009B3CD7" w:rsidRPr="00BC1800" w:rsidRDefault="009B3CD7" w:rsidP="00222EAC">
            <w:pPr>
              <w:spacing w:after="1" w:line="0" w:lineRule="atLeast"/>
              <w:ind w:right="83" w:firstLine="56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pct"/>
          </w:tcPr>
          <w:p w14:paraId="7019C3C7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7" w:type="pct"/>
          </w:tcPr>
          <w:p w14:paraId="27788B00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7" w:type="pct"/>
          </w:tcPr>
          <w:p w14:paraId="56795371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404" w:type="pct"/>
          </w:tcPr>
          <w:p w14:paraId="07830B18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253" w:type="pct"/>
          </w:tcPr>
          <w:p w14:paraId="494D408E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6" w:type="pct"/>
          </w:tcPr>
          <w:p w14:paraId="33B26134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4" w:type="pct"/>
          </w:tcPr>
          <w:p w14:paraId="5D47C4A8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6" w:type="pct"/>
          </w:tcPr>
          <w:p w14:paraId="255046C9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4" w:type="pct"/>
          </w:tcPr>
          <w:p w14:paraId="13B85A20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6" w:type="pct"/>
          </w:tcPr>
          <w:p w14:paraId="22662D95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4" w:type="pct"/>
          </w:tcPr>
          <w:p w14:paraId="44EF6A32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  <w:tc>
          <w:tcPr>
            <w:tcW w:w="307" w:type="pct"/>
          </w:tcPr>
          <w:p w14:paraId="2FC9DB6E" w14:textId="77777777" w:rsidR="009B3CD7" w:rsidRPr="00BC1800" w:rsidRDefault="009B3CD7" w:rsidP="00222EAC">
            <w:pPr>
              <w:pStyle w:val="ConsPlusNormal"/>
              <w:ind w:right="83" w:firstLine="567"/>
              <w:rPr>
                <w:sz w:val="20"/>
              </w:rPr>
            </w:pPr>
          </w:p>
        </w:tc>
      </w:tr>
    </w:tbl>
    <w:p w14:paraId="3C3C5095" w14:textId="77777777" w:rsidR="009B3CD7" w:rsidRPr="00BC1800" w:rsidRDefault="009B3CD7" w:rsidP="00222EAC">
      <w:pPr>
        <w:pStyle w:val="ConsPlusNormal"/>
        <w:ind w:right="83" w:firstLine="567"/>
        <w:jc w:val="both"/>
        <w:rPr>
          <w:sz w:val="20"/>
        </w:rPr>
      </w:pPr>
    </w:p>
    <w:p w14:paraId="70EC3978" w14:textId="77777777" w:rsidR="009B3CD7" w:rsidRPr="00BC1800" w:rsidRDefault="009B3CD7" w:rsidP="00222EAC">
      <w:pPr>
        <w:pStyle w:val="ConsPlusNonformat"/>
        <w:ind w:right="83" w:firstLine="567"/>
        <w:jc w:val="both"/>
        <w:rPr>
          <w:rFonts w:ascii="Times New Roman" w:hAnsi="Times New Roman" w:cs="Times New Roman"/>
        </w:rPr>
      </w:pPr>
      <w:r w:rsidRPr="00BC1800">
        <w:rPr>
          <w:rFonts w:ascii="Times New Roman" w:hAnsi="Times New Roman" w:cs="Times New Roman"/>
        </w:rPr>
        <w:t>Глава поселения ___________   _________________________</w:t>
      </w:r>
    </w:p>
    <w:p w14:paraId="3165AC87" w14:textId="77777777" w:rsidR="009B3CD7" w:rsidRPr="00BC1800" w:rsidRDefault="009B3CD7" w:rsidP="00222EAC">
      <w:pPr>
        <w:pStyle w:val="ConsPlusNonformat"/>
        <w:ind w:right="83" w:firstLine="567"/>
        <w:jc w:val="both"/>
        <w:rPr>
          <w:rFonts w:ascii="Times New Roman" w:hAnsi="Times New Roman" w:cs="Times New Roman"/>
        </w:rPr>
      </w:pPr>
      <w:r w:rsidRPr="00BC1800">
        <w:rPr>
          <w:rFonts w:ascii="Times New Roman" w:hAnsi="Times New Roman" w:cs="Times New Roman"/>
        </w:rPr>
        <w:t xml:space="preserve">               </w:t>
      </w:r>
      <w:r w:rsidR="0077097E">
        <w:rPr>
          <w:rFonts w:ascii="Times New Roman" w:hAnsi="Times New Roman" w:cs="Times New Roman"/>
        </w:rPr>
        <w:t xml:space="preserve">                   </w:t>
      </w:r>
      <w:proofErr w:type="gramStart"/>
      <w:r w:rsidRPr="00BC1800">
        <w:rPr>
          <w:rFonts w:ascii="Times New Roman" w:hAnsi="Times New Roman" w:cs="Times New Roman"/>
        </w:rPr>
        <w:t xml:space="preserve">подпись)   </w:t>
      </w:r>
      <w:proofErr w:type="gramEnd"/>
      <w:r w:rsidRPr="00BC1800">
        <w:rPr>
          <w:rFonts w:ascii="Times New Roman" w:hAnsi="Times New Roman" w:cs="Times New Roman"/>
        </w:rPr>
        <w:t xml:space="preserve">  </w:t>
      </w:r>
      <w:r w:rsidR="0077097E">
        <w:rPr>
          <w:rFonts w:ascii="Times New Roman" w:hAnsi="Times New Roman" w:cs="Times New Roman"/>
        </w:rPr>
        <w:t xml:space="preserve">    </w:t>
      </w:r>
      <w:r w:rsidRPr="00BC1800">
        <w:rPr>
          <w:rFonts w:ascii="Times New Roman" w:hAnsi="Times New Roman" w:cs="Times New Roman"/>
        </w:rPr>
        <w:t xml:space="preserve"> (расшифровка подписи)</w:t>
      </w:r>
    </w:p>
    <w:p w14:paraId="24987B4E" w14:textId="77777777" w:rsidR="009B3CD7" w:rsidRPr="00BC1800" w:rsidRDefault="009B3CD7" w:rsidP="00222EAC">
      <w:pPr>
        <w:pStyle w:val="ConsPlusNonformat"/>
        <w:ind w:right="83" w:firstLine="567"/>
        <w:jc w:val="both"/>
        <w:rPr>
          <w:rFonts w:ascii="Times New Roman" w:hAnsi="Times New Roman" w:cs="Times New Roman"/>
        </w:rPr>
      </w:pPr>
      <w:r w:rsidRPr="00BC1800">
        <w:rPr>
          <w:rFonts w:ascii="Times New Roman" w:hAnsi="Times New Roman" w:cs="Times New Roman"/>
        </w:rPr>
        <w:t xml:space="preserve">    М.П.</w:t>
      </w:r>
    </w:p>
    <w:p w14:paraId="08BF2506" w14:textId="77777777" w:rsidR="009B3CD7" w:rsidRPr="00BC1800" w:rsidRDefault="009B3CD7" w:rsidP="00222EAC">
      <w:pPr>
        <w:pStyle w:val="ConsPlusNonformat"/>
        <w:ind w:right="83" w:firstLine="567"/>
        <w:jc w:val="both"/>
        <w:rPr>
          <w:rFonts w:ascii="Times New Roman" w:hAnsi="Times New Roman" w:cs="Times New Roman"/>
        </w:rPr>
      </w:pPr>
    </w:p>
    <w:p w14:paraId="27FC07CF" w14:textId="77777777" w:rsidR="009B3CD7" w:rsidRPr="00BC1800" w:rsidRDefault="009B3CD7" w:rsidP="00222EAC">
      <w:pPr>
        <w:pStyle w:val="ConsPlusNonformat"/>
        <w:ind w:right="83" w:firstLine="567"/>
        <w:jc w:val="both"/>
        <w:rPr>
          <w:rFonts w:ascii="Times New Roman" w:hAnsi="Times New Roman" w:cs="Times New Roman"/>
        </w:rPr>
      </w:pPr>
      <w:r w:rsidRPr="00BC1800">
        <w:rPr>
          <w:rFonts w:ascii="Times New Roman" w:hAnsi="Times New Roman" w:cs="Times New Roman"/>
        </w:rPr>
        <w:t>Исполнитель _______________   _______________________</w:t>
      </w:r>
    </w:p>
    <w:p w14:paraId="0AC4659F" w14:textId="77777777" w:rsidR="009B3CD7" w:rsidRPr="00BC1800" w:rsidRDefault="009B3CD7" w:rsidP="00222EAC">
      <w:pPr>
        <w:pStyle w:val="ConsPlusNonformat"/>
        <w:ind w:right="83" w:firstLine="567"/>
        <w:jc w:val="both"/>
        <w:rPr>
          <w:rFonts w:ascii="Times New Roman" w:hAnsi="Times New Roman" w:cs="Times New Roman"/>
        </w:rPr>
      </w:pPr>
      <w:r w:rsidRPr="00BC1800">
        <w:rPr>
          <w:rFonts w:ascii="Times New Roman" w:hAnsi="Times New Roman" w:cs="Times New Roman"/>
        </w:rPr>
        <w:t xml:space="preserve">              </w:t>
      </w:r>
      <w:r w:rsidR="0077097E">
        <w:rPr>
          <w:rFonts w:ascii="Times New Roman" w:hAnsi="Times New Roman" w:cs="Times New Roman"/>
        </w:rPr>
        <w:t xml:space="preserve">                </w:t>
      </w:r>
      <w:r w:rsidRPr="00BC1800">
        <w:rPr>
          <w:rFonts w:ascii="Times New Roman" w:hAnsi="Times New Roman" w:cs="Times New Roman"/>
        </w:rPr>
        <w:t xml:space="preserve">  (</w:t>
      </w:r>
      <w:proofErr w:type="gramStart"/>
      <w:r w:rsidRPr="00BC1800">
        <w:rPr>
          <w:rFonts w:ascii="Times New Roman" w:hAnsi="Times New Roman" w:cs="Times New Roman"/>
        </w:rPr>
        <w:t xml:space="preserve">подпись)   </w:t>
      </w:r>
      <w:proofErr w:type="gramEnd"/>
      <w:r w:rsidRPr="00BC1800">
        <w:rPr>
          <w:rFonts w:ascii="Times New Roman" w:hAnsi="Times New Roman" w:cs="Times New Roman"/>
        </w:rPr>
        <w:t xml:space="preserve">   </w:t>
      </w:r>
      <w:r w:rsidR="0077097E">
        <w:rPr>
          <w:rFonts w:ascii="Times New Roman" w:hAnsi="Times New Roman" w:cs="Times New Roman"/>
        </w:rPr>
        <w:t xml:space="preserve">   </w:t>
      </w:r>
      <w:r w:rsidRPr="00BC1800">
        <w:rPr>
          <w:rFonts w:ascii="Times New Roman" w:hAnsi="Times New Roman" w:cs="Times New Roman"/>
        </w:rPr>
        <w:t xml:space="preserve"> (расшифровка подписи)</w:t>
      </w:r>
    </w:p>
    <w:p w14:paraId="2B7B3AF0" w14:textId="77777777" w:rsidR="009B3CD7" w:rsidRPr="00BC1800" w:rsidRDefault="009B3CD7" w:rsidP="00222EAC">
      <w:pPr>
        <w:pStyle w:val="ConsPlusNonformat"/>
        <w:ind w:right="83" w:firstLine="567"/>
        <w:jc w:val="both"/>
        <w:rPr>
          <w:rFonts w:ascii="Times New Roman" w:hAnsi="Times New Roman" w:cs="Times New Roman"/>
        </w:rPr>
      </w:pPr>
    </w:p>
    <w:p w14:paraId="3190C92D" w14:textId="77777777" w:rsidR="009B3CD7" w:rsidRPr="00BC1800" w:rsidRDefault="009B3CD7" w:rsidP="00222EAC">
      <w:pPr>
        <w:pStyle w:val="ConsPlusNonformat"/>
        <w:ind w:right="83" w:firstLine="567"/>
        <w:jc w:val="both"/>
        <w:rPr>
          <w:rFonts w:ascii="Times New Roman" w:hAnsi="Times New Roman" w:cs="Times New Roman"/>
        </w:rPr>
      </w:pPr>
      <w:r w:rsidRPr="00BC1800">
        <w:rPr>
          <w:rFonts w:ascii="Times New Roman" w:hAnsi="Times New Roman" w:cs="Times New Roman"/>
        </w:rPr>
        <w:t>"__" _____ 20__ г.</w:t>
      </w:r>
    </w:p>
    <w:p w14:paraId="1A82A1D6" w14:textId="77777777" w:rsidR="009B3CD7" w:rsidRPr="00BC1800" w:rsidRDefault="009B3CD7" w:rsidP="00222EAC">
      <w:pPr>
        <w:pStyle w:val="ConsPlusNonformat"/>
        <w:ind w:right="83" w:firstLine="567"/>
        <w:jc w:val="both"/>
        <w:rPr>
          <w:rFonts w:ascii="Times New Roman" w:hAnsi="Times New Roman" w:cs="Times New Roman"/>
        </w:rPr>
      </w:pPr>
      <w:r w:rsidRPr="00BC1800">
        <w:rPr>
          <w:rFonts w:ascii="Times New Roman" w:hAnsi="Times New Roman" w:cs="Times New Roman"/>
        </w:rPr>
        <w:t>(дата составления)</w:t>
      </w:r>
    </w:p>
    <w:p w14:paraId="20874418" w14:textId="77777777" w:rsidR="009B3CD7" w:rsidRPr="00BC1800" w:rsidRDefault="009B3CD7" w:rsidP="00222EAC">
      <w:pPr>
        <w:pStyle w:val="ConsPlusNormal"/>
        <w:ind w:right="83" w:firstLine="567"/>
        <w:jc w:val="both"/>
        <w:rPr>
          <w:sz w:val="20"/>
        </w:rPr>
      </w:pPr>
    </w:p>
    <w:p w14:paraId="004C0CC9" w14:textId="77777777" w:rsidR="009B3CD7" w:rsidRPr="00BC1800" w:rsidRDefault="009B3CD7" w:rsidP="00222EAC">
      <w:pPr>
        <w:pStyle w:val="ConsPlusNormal"/>
        <w:ind w:right="83" w:firstLine="567"/>
        <w:jc w:val="both"/>
        <w:rPr>
          <w:sz w:val="20"/>
        </w:rPr>
      </w:pPr>
    </w:p>
    <w:sectPr w:rsidR="009B3CD7" w:rsidRPr="00BC1800" w:rsidSect="00222EAC">
      <w:pgSz w:w="11906" w:h="16838"/>
      <w:pgMar w:top="851" w:right="680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CD7"/>
    <w:rsid w:val="00034C61"/>
    <w:rsid w:val="00097DC4"/>
    <w:rsid w:val="001C3005"/>
    <w:rsid w:val="001E7A11"/>
    <w:rsid w:val="001F0E1B"/>
    <w:rsid w:val="00203678"/>
    <w:rsid w:val="00222EAC"/>
    <w:rsid w:val="00230FA6"/>
    <w:rsid w:val="00243747"/>
    <w:rsid w:val="00271975"/>
    <w:rsid w:val="0029546F"/>
    <w:rsid w:val="002C3A99"/>
    <w:rsid w:val="00307F49"/>
    <w:rsid w:val="003226A7"/>
    <w:rsid w:val="0033198D"/>
    <w:rsid w:val="003C6A68"/>
    <w:rsid w:val="004F5EC7"/>
    <w:rsid w:val="005E3008"/>
    <w:rsid w:val="005F399D"/>
    <w:rsid w:val="00610067"/>
    <w:rsid w:val="00687CA4"/>
    <w:rsid w:val="006B27CF"/>
    <w:rsid w:val="006E6E8F"/>
    <w:rsid w:val="00735BFD"/>
    <w:rsid w:val="0077097E"/>
    <w:rsid w:val="007A36BE"/>
    <w:rsid w:val="00805755"/>
    <w:rsid w:val="0082031C"/>
    <w:rsid w:val="00824570"/>
    <w:rsid w:val="008755FD"/>
    <w:rsid w:val="008837BF"/>
    <w:rsid w:val="008D6502"/>
    <w:rsid w:val="009B3CD7"/>
    <w:rsid w:val="009D0DDA"/>
    <w:rsid w:val="009F4995"/>
    <w:rsid w:val="00A13EE3"/>
    <w:rsid w:val="00A4288C"/>
    <w:rsid w:val="00A43ED6"/>
    <w:rsid w:val="00AC3B36"/>
    <w:rsid w:val="00BC1800"/>
    <w:rsid w:val="00BD647A"/>
    <w:rsid w:val="00BE7779"/>
    <w:rsid w:val="00C633A9"/>
    <w:rsid w:val="00CA3CB2"/>
    <w:rsid w:val="00CD04EF"/>
    <w:rsid w:val="00CF0347"/>
    <w:rsid w:val="00D63FAF"/>
    <w:rsid w:val="00D962A5"/>
    <w:rsid w:val="00DB5F11"/>
    <w:rsid w:val="00E0317C"/>
    <w:rsid w:val="00E50BF8"/>
    <w:rsid w:val="00EC79EF"/>
    <w:rsid w:val="00F12ED6"/>
    <w:rsid w:val="00F76576"/>
    <w:rsid w:val="00FB2909"/>
    <w:rsid w:val="00FB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1BC4"/>
  <w15:docId w15:val="{D465AEDC-FB98-47B8-80B9-C076A545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стандарт"/>
    <w:qFormat/>
    <w:rsid w:val="00610067"/>
    <w:pPr>
      <w:spacing w:after="0" w:line="24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C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B3C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3C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B3C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A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3A99"/>
    <w:rPr>
      <w:rFonts w:ascii="Segoe UI" w:hAnsi="Segoe UI" w:cs="Segoe UI"/>
      <w:sz w:val="18"/>
      <w:szCs w:val="18"/>
    </w:rPr>
  </w:style>
  <w:style w:type="character" w:customStyle="1" w:styleId="a5">
    <w:name w:val="Цветовое выделение"/>
    <w:uiPriority w:val="99"/>
    <w:rsid w:val="00D63FAF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1C1A2E03EB262F3FBD476F5F5E0CAA2E92854BF17DB2E5A1F22087308783634AE069696CF26103570EC0773Dt7R2J" TargetMode="External"/><Relationship Id="rId5" Type="http://schemas.openxmlformats.org/officeDocument/2006/relationships/hyperlink" Target="consultantplus://offline/ref=0A1C1A2E03EB262F3FBD5962493253AF2A98D947F07AB9B7FBA626D06FD7853618A037303DB42A0E5112DC77396E4918F2t5R0J" TargetMode="External"/><Relationship Id="rId4" Type="http://schemas.openxmlformats.org/officeDocument/2006/relationships/hyperlink" Target="consultantplus://offline/ref=0A1C1A2E03EB262F3FBD476F5F5E0CAA2E928343F77FB2E5A1F220873087836358E031606EF17F080541862232704906F054F97431FCtB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2023-08-16T06:36:00Z</cp:lastPrinted>
  <dcterms:created xsi:type="dcterms:W3CDTF">2022-08-08T10:09:00Z</dcterms:created>
  <dcterms:modified xsi:type="dcterms:W3CDTF">2024-08-19T08:52:00Z</dcterms:modified>
</cp:coreProperties>
</file>