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D156" w14:textId="77777777" w:rsidR="005F213F" w:rsidRPr="00635FF1" w:rsidRDefault="005F213F" w:rsidP="005F213F">
      <w:pPr>
        <w:widowControl/>
        <w:suppressAutoHyphens w:val="0"/>
        <w:autoSpaceDN/>
        <w:spacing w:line="276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val="ru-RU" w:eastAsia="ru-RU" w:bidi="ar-SA"/>
        </w:rPr>
      </w:pPr>
      <w:r w:rsidRPr="00635FF1">
        <w:rPr>
          <w:rFonts w:ascii="Arial" w:eastAsia="Times New Roman" w:hAnsi="Arial" w:cs="Arial"/>
          <w:b/>
          <w:noProof/>
          <w:color w:val="auto"/>
          <w:kern w:val="0"/>
          <w:lang w:val="ru-RU" w:eastAsia="ru-RU" w:bidi="ar-SA"/>
        </w:rPr>
        <w:drawing>
          <wp:inline distT="0" distB="0" distL="0" distR="0" wp14:anchorId="7FA02906" wp14:editId="3E52CA09">
            <wp:extent cx="4953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689B6" w14:textId="77777777" w:rsidR="005F213F" w:rsidRPr="00635FF1" w:rsidRDefault="005F213F" w:rsidP="005F213F">
      <w:pPr>
        <w:pStyle w:val="Standard"/>
        <w:jc w:val="center"/>
        <w:rPr>
          <w:rFonts w:ascii="Arial" w:eastAsia="Times New Roman" w:hAnsi="Arial" w:cs="Arial"/>
          <w:b/>
          <w:color w:val="auto"/>
          <w:lang w:val="ru-RU"/>
        </w:rPr>
      </w:pPr>
    </w:p>
    <w:p w14:paraId="288DF12C" w14:textId="77777777" w:rsidR="005F213F" w:rsidRPr="00635FF1" w:rsidRDefault="005F213F" w:rsidP="005F213F">
      <w:pPr>
        <w:pStyle w:val="Standard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635FF1">
        <w:rPr>
          <w:rFonts w:ascii="Arial" w:eastAsia="Times New Roman" w:hAnsi="Arial" w:cs="Arial"/>
          <w:b/>
          <w:color w:val="auto"/>
          <w:lang w:val="ru-RU"/>
        </w:rPr>
        <w:t>АДМИНИСТРАЦИЯ</w:t>
      </w:r>
    </w:p>
    <w:p w14:paraId="6869F30F" w14:textId="54023132" w:rsidR="005F213F" w:rsidRPr="00635FF1" w:rsidRDefault="005F213F" w:rsidP="005F213F">
      <w:pPr>
        <w:pStyle w:val="Standard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635FF1">
        <w:rPr>
          <w:rFonts w:ascii="Arial" w:eastAsia="Times New Roman" w:hAnsi="Arial" w:cs="Arial"/>
          <w:b/>
          <w:color w:val="auto"/>
          <w:lang w:val="ru-RU"/>
        </w:rPr>
        <w:t>ГОРОДСКОГО ПОСЕЛЕНИЯ</w:t>
      </w:r>
      <w:r w:rsidR="00576BFD">
        <w:rPr>
          <w:rFonts w:ascii="Arial" w:eastAsia="Times New Roman" w:hAnsi="Arial" w:cs="Arial"/>
          <w:b/>
          <w:color w:val="auto"/>
          <w:lang w:val="ru-RU"/>
        </w:rPr>
        <w:t xml:space="preserve"> </w:t>
      </w:r>
      <w:r w:rsidRPr="00635FF1">
        <w:rPr>
          <w:rFonts w:ascii="Arial" w:eastAsia="Times New Roman" w:hAnsi="Arial" w:cs="Arial"/>
          <w:b/>
          <w:color w:val="auto"/>
          <w:lang w:val="ru-RU"/>
        </w:rPr>
        <w:t>ПЕТРОВ ВАЛ</w:t>
      </w:r>
    </w:p>
    <w:p w14:paraId="439E6AA1" w14:textId="77777777" w:rsidR="005F213F" w:rsidRPr="00635FF1" w:rsidRDefault="005F213F" w:rsidP="005F213F">
      <w:pPr>
        <w:pStyle w:val="Standard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635FF1">
        <w:rPr>
          <w:rFonts w:ascii="Arial" w:eastAsia="Times New Roman" w:hAnsi="Arial" w:cs="Arial"/>
          <w:b/>
          <w:color w:val="auto"/>
          <w:lang w:val="ru-RU"/>
        </w:rPr>
        <w:t>Камышинского муниципального района</w:t>
      </w:r>
    </w:p>
    <w:p w14:paraId="2F6D76B6" w14:textId="77777777" w:rsidR="005F213F" w:rsidRPr="00635FF1" w:rsidRDefault="005F213F" w:rsidP="005F213F">
      <w:pPr>
        <w:pStyle w:val="Standard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635FF1">
        <w:rPr>
          <w:rFonts w:ascii="Arial" w:eastAsia="Times New Roman" w:hAnsi="Arial" w:cs="Arial"/>
          <w:b/>
          <w:color w:val="auto"/>
          <w:lang w:val="ru-RU"/>
        </w:rPr>
        <w:t>Волгоградской области</w:t>
      </w:r>
    </w:p>
    <w:p w14:paraId="48EF6AFE" w14:textId="77777777" w:rsidR="005F213F" w:rsidRPr="00635FF1" w:rsidRDefault="005F213F" w:rsidP="005F213F">
      <w:pPr>
        <w:pStyle w:val="Standard"/>
        <w:rPr>
          <w:rFonts w:ascii="Arial" w:eastAsia="Times New Roman" w:hAnsi="Arial" w:cs="Arial"/>
          <w:b/>
          <w:color w:val="auto"/>
          <w:lang w:val="ru-RU"/>
        </w:rPr>
      </w:pPr>
    </w:p>
    <w:p w14:paraId="73ACA16E" w14:textId="4A0BFCD6" w:rsidR="00B74D4B" w:rsidRPr="00635FF1" w:rsidRDefault="00B74D4B" w:rsidP="00B74D4B">
      <w:pPr>
        <w:pStyle w:val="Standard"/>
        <w:ind w:firstLine="709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635FF1">
        <w:rPr>
          <w:rFonts w:ascii="Arial" w:eastAsia="Times New Roman" w:hAnsi="Arial" w:cs="Arial"/>
          <w:b/>
          <w:color w:val="auto"/>
          <w:lang w:val="ru-RU"/>
        </w:rPr>
        <w:t>ПОСТАНОВЛЕНИЕ</w:t>
      </w:r>
    </w:p>
    <w:p w14:paraId="40B9FF62" w14:textId="0820A508" w:rsidR="00B74D4B" w:rsidRPr="00635FF1" w:rsidRDefault="00B74D4B" w:rsidP="00B74D4B">
      <w:pPr>
        <w:pStyle w:val="Standard"/>
        <w:rPr>
          <w:rFonts w:ascii="Arial" w:hAnsi="Arial" w:cs="Arial"/>
          <w:lang w:val="ru-RU"/>
        </w:rPr>
      </w:pPr>
      <w:r w:rsidRPr="00635FF1">
        <w:rPr>
          <w:rFonts w:ascii="Arial" w:eastAsia="Times New Roman" w:hAnsi="Arial" w:cs="Arial"/>
          <w:b/>
          <w:color w:val="auto"/>
          <w:lang w:val="ru-RU"/>
        </w:rPr>
        <w:t xml:space="preserve">от </w:t>
      </w:r>
      <w:r w:rsidR="006A7DC3">
        <w:rPr>
          <w:rFonts w:ascii="Arial" w:eastAsia="Times New Roman" w:hAnsi="Arial" w:cs="Arial"/>
          <w:b/>
          <w:color w:val="auto"/>
          <w:lang w:val="ru-RU"/>
        </w:rPr>
        <w:t>1</w:t>
      </w:r>
      <w:r w:rsidR="00161458">
        <w:rPr>
          <w:rFonts w:ascii="Arial" w:eastAsia="Times New Roman" w:hAnsi="Arial" w:cs="Arial"/>
          <w:b/>
          <w:color w:val="auto"/>
          <w:lang w:val="ru-RU"/>
        </w:rPr>
        <w:t>9</w:t>
      </w:r>
      <w:r w:rsidR="00606F44" w:rsidRPr="00635FF1">
        <w:rPr>
          <w:rFonts w:ascii="Arial" w:eastAsia="Times New Roman" w:hAnsi="Arial" w:cs="Arial"/>
          <w:b/>
          <w:color w:val="auto"/>
          <w:lang w:val="ru-RU"/>
        </w:rPr>
        <w:t>.0</w:t>
      </w:r>
      <w:r w:rsidR="00161458">
        <w:rPr>
          <w:rFonts w:ascii="Arial" w:eastAsia="Times New Roman" w:hAnsi="Arial" w:cs="Arial"/>
          <w:b/>
          <w:color w:val="auto"/>
          <w:lang w:val="ru-RU"/>
        </w:rPr>
        <w:t>8</w:t>
      </w:r>
      <w:r w:rsidR="00606F44" w:rsidRPr="00635FF1">
        <w:rPr>
          <w:rFonts w:ascii="Arial" w:eastAsia="Times New Roman" w:hAnsi="Arial" w:cs="Arial"/>
          <w:b/>
          <w:color w:val="auto"/>
          <w:lang w:val="ru-RU"/>
        </w:rPr>
        <w:t>.202</w:t>
      </w:r>
      <w:r w:rsidR="006A7DC3">
        <w:rPr>
          <w:rFonts w:ascii="Arial" w:eastAsia="Times New Roman" w:hAnsi="Arial" w:cs="Arial"/>
          <w:b/>
          <w:color w:val="auto"/>
          <w:lang w:val="ru-RU"/>
        </w:rPr>
        <w:t>5</w:t>
      </w:r>
      <w:r w:rsidRPr="00635FF1">
        <w:rPr>
          <w:rFonts w:ascii="Arial" w:eastAsia="Times New Roman" w:hAnsi="Arial" w:cs="Arial"/>
          <w:b/>
          <w:color w:val="auto"/>
          <w:lang w:val="ru-RU"/>
        </w:rPr>
        <w:t xml:space="preserve">                                   </w:t>
      </w:r>
      <w:r w:rsidRPr="00635FF1">
        <w:rPr>
          <w:rFonts w:ascii="Arial" w:eastAsia="Times New Roman" w:hAnsi="Arial" w:cs="Arial"/>
          <w:b/>
          <w:color w:val="auto"/>
          <w:lang w:val="ru-RU"/>
        </w:rPr>
        <w:tab/>
        <w:t xml:space="preserve">                                                                 </w:t>
      </w:r>
      <w:r w:rsidR="00576BFD">
        <w:rPr>
          <w:rFonts w:ascii="Arial" w:eastAsia="Times New Roman" w:hAnsi="Arial" w:cs="Arial"/>
          <w:b/>
          <w:color w:val="auto"/>
          <w:lang w:val="ru-RU"/>
        </w:rPr>
        <w:t xml:space="preserve">     </w:t>
      </w:r>
      <w:r w:rsidRPr="00635FF1">
        <w:rPr>
          <w:rFonts w:ascii="Arial" w:eastAsia="Times New Roman" w:hAnsi="Arial" w:cs="Arial"/>
          <w:b/>
          <w:color w:val="auto"/>
          <w:lang w:val="ru-RU"/>
        </w:rPr>
        <w:t>№</w:t>
      </w:r>
      <w:r w:rsidR="002960E9">
        <w:rPr>
          <w:rFonts w:ascii="Arial" w:eastAsia="Times New Roman" w:hAnsi="Arial" w:cs="Arial"/>
          <w:b/>
          <w:color w:val="auto"/>
          <w:lang w:val="ru-RU"/>
        </w:rPr>
        <w:t xml:space="preserve"> </w:t>
      </w:r>
      <w:r w:rsidR="00161458">
        <w:rPr>
          <w:rFonts w:ascii="Arial" w:eastAsia="Times New Roman" w:hAnsi="Arial" w:cs="Arial"/>
          <w:b/>
          <w:color w:val="auto"/>
          <w:lang w:val="ru-RU"/>
        </w:rPr>
        <w:t>200</w:t>
      </w:r>
      <w:r w:rsidR="00FB26D0">
        <w:rPr>
          <w:rFonts w:ascii="Arial" w:eastAsia="Times New Roman" w:hAnsi="Arial" w:cs="Arial"/>
          <w:b/>
          <w:color w:val="auto"/>
          <w:lang w:val="ru-RU"/>
        </w:rPr>
        <w:t>-п</w:t>
      </w:r>
      <w:r w:rsidRPr="00635FF1">
        <w:rPr>
          <w:rFonts w:ascii="Arial" w:eastAsia="Times New Roman" w:hAnsi="Arial" w:cs="Arial"/>
          <w:b/>
          <w:color w:val="auto"/>
          <w:lang w:val="ru-RU"/>
        </w:rPr>
        <w:t xml:space="preserve">                                                        </w:t>
      </w:r>
    </w:p>
    <w:tbl>
      <w:tblPr>
        <w:tblW w:w="22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8"/>
        <w:gridCol w:w="4440"/>
        <w:gridCol w:w="4440"/>
        <w:gridCol w:w="4440"/>
      </w:tblGrid>
      <w:tr w:rsidR="006A7DC3" w:rsidRPr="00E23AF2" w14:paraId="6A0DB9DE" w14:textId="77777777" w:rsidTr="006A7DC3">
        <w:tc>
          <w:tcPr>
            <w:tcW w:w="95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72759" w14:textId="77777777" w:rsidR="006A7DC3" w:rsidRPr="00635FF1" w:rsidRDefault="006A7DC3" w:rsidP="008226E9">
            <w:pPr>
              <w:pStyle w:val="Standard"/>
              <w:ind w:hanging="15"/>
              <w:jc w:val="both"/>
              <w:rPr>
                <w:rFonts w:ascii="Arial" w:eastAsia="Times New Roman" w:hAnsi="Arial" w:cs="Arial"/>
                <w:b/>
                <w:color w:val="auto"/>
                <w:lang w:val="ru-RU"/>
              </w:rPr>
            </w:pPr>
          </w:p>
          <w:p w14:paraId="5D8F27A5" w14:textId="020702E1" w:rsidR="0071550C" w:rsidRDefault="006A7DC3" w:rsidP="008836D7">
            <w:pPr>
              <w:jc w:val="center"/>
              <w:rPr>
                <w:rFonts w:ascii="Arial" w:eastAsia="Times New Roman" w:hAnsi="Arial" w:cs="Arial"/>
                <w:b/>
                <w:color w:val="auto"/>
                <w:lang w:val="ru-RU"/>
              </w:rPr>
            </w:pPr>
            <w:bookmarkStart w:id="0" w:name="_Hlk142403028"/>
            <w:r w:rsidRPr="00635FF1">
              <w:rPr>
                <w:rFonts w:ascii="Arial" w:eastAsia="Times New Roman" w:hAnsi="Arial" w:cs="Arial"/>
                <w:b/>
                <w:color w:val="auto"/>
                <w:lang w:val="ru-RU"/>
              </w:rPr>
              <w:t xml:space="preserve">О внесении изменений </w:t>
            </w:r>
            <w:bookmarkStart w:id="1" w:name="_Hlk139350913"/>
            <w:bookmarkStart w:id="2" w:name="_Hlk139313959"/>
            <w:r w:rsidRPr="00635FF1">
              <w:rPr>
                <w:rFonts w:ascii="Arial" w:eastAsia="Times New Roman" w:hAnsi="Arial" w:cs="Arial"/>
                <w:b/>
                <w:color w:val="auto"/>
                <w:lang w:val="ru-RU"/>
              </w:rPr>
              <w:t xml:space="preserve">в постановление администрации городского поселения Петров Вал от </w:t>
            </w:r>
            <w:r w:rsidR="0071550C">
              <w:rPr>
                <w:rFonts w:ascii="Arial" w:eastAsia="Times New Roman" w:hAnsi="Arial" w:cs="Arial"/>
                <w:b/>
                <w:color w:val="auto"/>
                <w:lang w:val="ru-RU"/>
              </w:rPr>
              <w:t>1</w:t>
            </w:r>
            <w:r>
              <w:rPr>
                <w:rFonts w:ascii="Arial" w:eastAsia="Times New Roman" w:hAnsi="Arial" w:cs="Arial"/>
                <w:b/>
                <w:color w:val="auto"/>
                <w:lang w:val="ru-RU"/>
              </w:rPr>
              <w:t>2.0</w:t>
            </w:r>
            <w:r w:rsidR="0071550C">
              <w:rPr>
                <w:rFonts w:ascii="Arial" w:eastAsia="Times New Roman" w:hAnsi="Arial" w:cs="Arial"/>
                <w:b/>
                <w:color w:val="auto"/>
                <w:lang w:val="ru-RU"/>
              </w:rPr>
              <w:t>1</w:t>
            </w:r>
            <w:r>
              <w:rPr>
                <w:rFonts w:ascii="Arial" w:eastAsia="Times New Roman" w:hAnsi="Arial" w:cs="Arial"/>
                <w:b/>
                <w:color w:val="auto"/>
                <w:lang w:val="ru-RU"/>
              </w:rPr>
              <w:t>.202</w:t>
            </w:r>
            <w:r w:rsidR="0071550C">
              <w:rPr>
                <w:rFonts w:ascii="Arial" w:eastAsia="Times New Roman" w:hAnsi="Arial" w:cs="Arial"/>
                <w:b/>
                <w:color w:val="auto"/>
                <w:lang w:val="ru-RU"/>
              </w:rPr>
              <w:t>3</w:t>
            </w:r>
            <w:r>
              <w:rPr>
                <w:rFonts w:ascii="Arial" w:eastAsia="Times New Roman" w:hAnsi="Arial" w:cs="Arial"/>
                <w:b/>
                <w:color w:val="auto"/>
                <w:lang w:val="ru-RU"/>
              </w:rPr>
              <w:t xml:space="preserve"> </w:t>
            </w:r>
            <w:r w:rsidR="0071550C">
              <w:rPr>
                <w:rFonts w:ascii="Arial" w:eastAsia="Times New Roman" w:hAnsi="Arial" w:cs="Arial"/>
                <w:b/>
                <w:color w:val="auto"/>
                <w:lang w:val="ru-RU"/>
              </w:rPr>
              <w:t xml:space="preserve">№ 6-п </w:t>
            </w:r>
            <w:r w:rsidR="0071550C" w:rsidRPr="0071550C">
              <w:rPr>
                <w:rFonts w:ascii="Arial" w:eastAsia="Times New Roman" w:hAnsi="Arial" w:cs="Arial"/>
                <w:b/>
                <w:color w:val="auto"/>
                <w:lang w:val="ru-RU"/>
              </w:rPr>
              <w:t xml:space="preserve">«Об утверждении административного регламента предоставления муниципальной услуги </w:t>
            </w:r>
            <w:bookmarkStart w:id="3" w:name="_Hlk195619522"/>
            <w:r w:rsidR="0071550C" w:rsidRPr="0071550C">
              <w:rPr>
                <w:rFonts w:ascii="Arial" w:eastAsia="Times New Roman" w:hAnsi="Arial" w:cs="Arial"/>
                <w:b/>
                <w:color w:val="auto"/>
                <w:lang w:val="ru-RU"/>
              </w:rPr>
              <w:t>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bookmarkEnd w:id="0"/>
          <w:bookmarkEnd w:id="1"/>
          <w:bookmarkEnd w:id="2"/>
          <w:bookmarkEnd w:id="3"/>
          <w:p w14:paraId="22671419" w14:textId="77777777" w:rsidR="006A7DC3" w:rsidRPr="00635FF1" w:rsidRDefault="006A7DC3" w:rsidP="0071550C">
            <w:pPr>
              <w:jc w:val="center"/>
              <w:rPr>
                <w:rFonts w:ascii="Arial" w:eastAsia="Times New Roman" w:hAnsi="Arial" w:cs="Arial"/>
                <w:b/>
                <w:color w:val="auto"/>
                <w:lang w:val="ru-RU"/>
              </w:rPr>
            </w:pPr>
          </w:p>
        </w:tc>
        <w:tc>
          <w:tcPr>
            <w:tcW w:w="4440" w:type="dxa"/>
          </w:tcPr>
          <w:p w14:paraId="29CD3D90" w14:textId="77777777" w:rsidR="006A7DC3" w:rsidRPr="00635FF1" w:rsidRDefault="006A7DC3" w:rsidP="008226E9">
            <w:pPr>
              <w:pStyle w:val="Standard"/>
              <w:rPr>
                <w:rFonts w:ascii="Arial" w:eastAsia="Times New Roman" w:hAnsi="Arial" w:cs="Arial"/>
                <w:b/>
                <w:color w:val="auto"/>
                <w:lang w:val="ru-RU"/>
              </w:rPr>
            </w:pPr>
          </w:p>
        </w:tc>
        <w:tc>
          <w:tcPr>
            <w:tcW w:w="4440" w:type="dxa"/>
          </w:tcPr>
          <w:p w14:paraId="7D434C8B" w14:textId="76E42786" w:rsidR="006A7DC3" w:rsidRPr="00635FF1" w:rsidRDefault="006A7DC3" w:rsidP="008226E9">
            <w:pPr>
              <w:pStyle w:val="Standard"/>
              <w:rPr>
                <w:rFonts w:ascii="Arial" w:eastAsia="Times New Roman" w:hAnsi="Arial" w:cs="Arial"/>
                <w:b/>
                <w:color w:val="auto"/>
                <w:lang w:val="ru-RU"/>
              </w:rPr>
            </w:pPr>
          </w:p>
        </w:tc>
        <w:tc>
          <w:tcPr>
            <w:tcW w:w="44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AB8BB" w14:textId="4B0E4393" w:rsidR="006A7DC3" w:rsidRPr="00635FF1" w:rsidRDefault="006A7DC3" w:rsidP="008226E9">
            <w:pPr>
              <w:pStyle w:val="Standard"/>
              <w:rPr>
                <w:rFonts w:ascii="Arial" w:eastAsia="Times New Roman" w:hAnsi="Arial" w:cs="Arial"/>
                <w:b/>
                <w:color w:val="auto"/>
                <w:lang w:val="ru-RU"/>
              </w:rPr>
            </w:pPr>
          </w:p>
        </w:tc>
      </w:tr>
    </w:tbl>
    <w:p w14:paraId="6EFF0B8D" w14:textId="75EB7586" w:rsidR="002E7689" w:rsidRDefault="002E7689" w:rsidP="002B0A3C">
      <w:pPr>
        <w:pStyle w:val="Standard"/>
        <w:jc w:val="both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</w:p>
    <w:p w14:paraId="25C5A594" w14:textId="46D998EC" w:rsidR="00275CF1" w:rsidRPr="00635FF1" w:rsidRDefault="002E7689" w:rsidP="002B0A3C">
      <w:pPr>
        <w:pStyle w:val="Standard"/>
        <w:jc w:val="both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>
        <w:rPr>
          <w:rFonts w:ascii="Arial" w:eastAsia="Times New Roman" w:hAnsi="Arial" w:cs="Arial"/>
          <w:color w:val="auto"/>
          <w:kern w:val="0"/>
          <w:lang w:val="ru-RU" w:eastAsia="ar-SA" w:bidi="ar-SA"/>
        </w:rPr>
        <w:tab/>
      </w:r>
      <w:r w:rsidR="00161458" w:rsidRPr="00161458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В соответствии с Федеральным законом от 27.07.2010 № 210-ФЗ </w:t>
      </w:r>
      <w:r w:rsidR="00161458">
        <w:rPr>
          <w:rFonts w:ascii="Arial" w:eastAsia="Times New Roman" w:hAnsi="Arial" w:cs="Arial"/>
          <w:color w:val="auto"/>
          <w:kern w:val="0"/>
          <w:lang w:val="ru-RU" w:eastAsia="ar-SA" w:bidi="ar-SA"/>
        </w:rPr>
        <w:t>«</w:t>
      </w:r>
      <w:r w:rsidR="00161458" w:rsidRPr="00161458">
        <w:rPr>
          <w:rFonts w:ascii="Arial" w:eastAsia="Times New Roman" w:hAnsi="Arial" w:cs="Arial"/>
          <w:color w:val="auto"/>
          <w:kern w:val="0"/>
          <w:lang w:val="ru-RU" w:eastAsia="ar-SA" w:bidi="ar-SA"/>
        </w:rPr>
        <w:t>Об организации предоставления государственных и муниципальных услуг»,</w:t>
      </w:r>
      <w:r w:rsidR="00161458">
        <w:rPr>
          <w:rFonts w:ascii="Arial" w:eastAsia="Times New Roman" w:hAnsi="Arial" w:cs="Arial"/>
          <w:color w:val="auto"/>
          <w:kern w:val="0"/>
          <w:lang w:val="ru-RU" w:eastAsia="ar-SA" w:bidi="ar-SA"/>
        </w:rPr>
        <w:t> </w:t>
      </w:r>
      <w:r w:rsidR="00161458" w:rsidRPr="00161458">
        <w:rPr>
          <w:rFonts w:ascii="Arial" w:eastAsia="Times New Roman" w:hAnsi="Arial" w:cs="Arial"/>
          <w:color w:val="auto"/>
          <w:kern w:val="0"/>
          <w:lang w:val="ru-RU" w:eastAsia="ar-SA" w:bidi="ar-SA"/>
        </w:rPr>
        <w:t>постановлением Правительства Российской Федерации от 12.07.2025 № 1048</w:t>
      </w:r>
      <w:r w:rsidR="00161458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 </w:t>
      </w:r>
      <w:r w:rsidR="00161458" w:rsidRPr="00161458">
        <w:rPr>
          <w:rFonts w:ascii="Arial" w:eastAsia="Times New Roman" w:hAnsi="Arial" w:cs="Arial"/>
          <w:color w:val="auto"/>
          <w:kern w:val="0"/>
          <w:lang w:val="ru-RU" w:eastAsia="ar-SA" w:bidi="ar-SA"/>
        </w:rPr>
        <w:t>«О внесении изменений в постановление Правительства Российской Федерации от 17 декабря 2010 г. № 1050»</w:t>
      </w:r>
      <w:r w:rsidR="00440E56">
        <w:rPr>
          <w:rFonts w:ascii="Arial" w:eastAsia="Times New Roman" w:hAnsi="Arial" w:cs="Arial"/>
          <w:color w:val="auto"/>
          <w:kern w:val="0"/>
          <w:lang w:val="ru-RU" w:eastAsia="ar-SA" w:bidi="ar-SA"/>
        </w:rPr>
        <w:t>, руководствуясь</w:t>
      </w:r>
      <w:r w:rsidR="00161458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 </w:t>
      </w:r>
      <w:r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статьей 28 Устава </w:t>
      </w:r>
      <w:r w:rsidR="00275CF1" w:rsidRPr="00635FF1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городского поселения Петров Вал Камышинского муниципального </w:t>
      </w:r>
      <w:r w:rsidR="0071550C" w:rsidRPr="00635FF1">
        <w:rPr>
          <w:rFonts w:ascii="Arial" w:eastAsia="Times New Roman" w:hAnsi="Arial" w:cs="Arial"/>
          <w:color w:val="auto"/>
          <w:kern w:val="0"/>
          <w:lang w:val="ru-RU" w:eastAsia="ar-SA" w:bidi="ar-SA"/>
        </w:rPr>
        <w:t>района</w:t>
      </w:r>
      <w:r w:rsidR="0071550C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, </w:t>
      </w:r>
      <w:r w:rsidR="0071550C" w:rsidRPr="00635FF1">
        <w:rPr>
          <w:rFonts w:ascii="Arial" w:eastAsia="Times New Roman" w:hAnsi="Arial" w:cs="Arial"/>
          <w:color w:val="auto"/>
          <w:kern w:val="0"/>
          <w:lang w:val="ru-RU" w:eastAsia="ar-SA" w:bidi="ar-SA"/>
        </w:rPr>
        <w:t>администрация</w:t>
      </w:r>
      <w:r w:rsidR="00275CF1" w:rsidRPr="00635FF1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 городского поселения Петров Вал</w:t>
      </w:r>
    </w:p>
    <w:p w14:paraId="3C8F4825" w14:textId="77777777" w:rsidR="00B74D4B" w:rsidRPr="00635FF1" w:rsidRDefault="00B74D4B" w:rsidP="00EB310C">
      <w:pPr>
        <w:pStyle w:val="Standard"/>
        <w:ind w:right="-1"/>
        <w:jc w:val="both"/>
        <w:rPr>
          <w:rFonts w:ascii="Arial" w:eastAsia="Times New Roman" w:hAnsi="Arial" w:cs="Arial"/>
          <w:color w:val="auto"/>
          <w:lang w:val="ru-RU"/>
        </w:rPr>
      </w:pPr>
    </w:p>
    <w:p w14:paraId="5FCF8FAD" w14:textId="42E8CED3" w:rsidR="00B74D4B" w:rsidRPr="00635FF1" w:rsidRDefault="00E85716" w:rsidP="00BA480D">
      <w:pPr>
        <w:pStyle w:val="Standard"/>
        <w:ind w:right="-1" w:firstLine="709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635FF1">
        <w:rPr>
          <w:rFonts w:ascii="Arial" w:eastAsia="Times New Roman" w:hAnsi="Arial" w:cs="Arial"/>
          <w:b/>
          <w:color w:val="auto"/>
          <w:lang w:val="ru-RU"/>
        </w:rPr>
        <w:t>ПОСТАНОВЛЯ</w:t>
      </w:r>
      <w:r w:rsidR="00275CF1" w:rsidRPr="00635FF1">
        <w:rPr>
          <w:rFonts w:ascii="Arial" w:eastAsia="Times New Roman" w:hAnsi="Arial" w:cs="Arial"/>
          <w:b/>
          <w:color w:val="auto"/>
          <w:lang w:val="ru-RU"/>
        </w:rPr>
        <w:t>ЕТ</w:t>
      </w:r>
      <w:r w:rsidR="00B74D4B" w:rsidRPr="00635FF1">
        <w:rPr>
          <w:rFonts w:ascii="Arial" w:eastAsia="Times New Roman" w:hAnsi="Arial" w:cs="Arial"/>
          <w:b/>
          <w:color w:val="auto"/>
          <w:lang w:val="ru-RU"/>
        </w:rPr>
        <w:t>:</w:t>
      </w:r>
    </w:p>
    <w:p w14:paraId="38C7D0B1" w14:textId="77777777" w:rsidR="00214A4C" w:rsidRPr="00635FF1" w:rsidRDefault="00214A4C" w:rsidP="00576BFD">
      <w:pPr>
        <w:pStyle w:val="Standard"/>
        <w:ind w:right="-1"/>
        <w:rPr>
          <w:rFonts w:ascii="Arial" w:eastAsia="Times New Roman" w:hAnsi="Arial" w:cs="Arial"/>
          <w:b/>
          <w:color w:val="auto"/>
          <w:lang w:val="ru-RU"/>
        </w:rPr>
      </w:pPr>
    </w:p>
    <w:p w14:paraId="4A4467EE" w14:textId="61B96F2D" w:rsidR="00EA22CD" w:rsidRDefault="00214A4C" w:rsidP="0071550C">
      <w:pPr>
        <w:widowControl/>
        <w:autoSpaceDN/>
        <w:ind w:firstLine="708"/>
        <w:contextualSpacing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 w:rsidRPr="00635FF1">
        <w:rPr>
          <w:rFonts w:ascii="Arial" w:eastAsia="Times New Roman" w:hAnsi="Arial" w:cs="Arial"/>
          <w:color w:val="auto"/>
          <w:kern w:val="0"/>
          <w:lang w:val="ru-RU" w:eastAsia="ar-SA" w:bidi="ar-SA"/>
        </w:rPr>
        <w:t>1.</w:t>
      </w:r>
      <w:r w:rsidR="0000412C" w:rsidRPr="00635FF1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 Внести в административный регламент предоставления муниципальной услуги </w:t>
      </w:r>
      <w:r w:rsidR="0071550C" w:rsidRPr="0071550C">
        <w:rPr>
          <w:rFonts w:ascii="Arial" w:eastAsia="Times New Roman" w:hAnsi="Arial" w:cs="Arial"/>
          <w:color w:val="auto"/>
          <w:kern w:val="0"/>
          <w:lang w:val="ru-RU" w:eastAsia="ar-SA" w:bidi="ar-SA"/>
        </w:rPr>
        <w:t>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1550C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, </w:t>
      </w:r>
      <w:r w:rsidR="008836D7" w:rsidRPr="00635FF1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утвержденный постановлением администрации городского поселения Петров Вал от </w:t>
      </w:r>
      <w:r w:rsidR="0071550C">
        <w:rPr>
          <w:rFonts w:ascii="Arial" w:eastAsia="Times New Roman" w:hAnsi="Arial" w:cs="Arial"/>
          <w:color w:val="auto"/>
          <w:kern w:val="0"/>
          <w:lang w:val="ru-RU" w:eastAsia="ar-SA" w:bidi="ar-SA"/>
        </w:rPr>
        <w:t>1</w:t>
      </w:r>
      <w:r w:rsidR="00534499">
        <w:rPr>
          <w:rFonts w:ascii="Arial" w:eastAsia="Times New Roman" w:hAnsi="Arial" w:cs="Arial"/>
          <w:color w:val="auto"/>
          <w:kern w:val="0"/>
          <w:lang w:val="ru-RU" w:eastAsia="ar-SA" w:bidi="ar-SA"/>
        </w:rPr>
        <w:t>2</w:t>
      </w:r>
      <w:r w:rsidR="008836D7" w:rsidRPr="00635FF1">
        <w:rPr>
          <w:rFonts w:ascii="Arial" w:eastAsia="Times New Roman" w:hAnsi="Arial" w:cs="Arial"/>
          <w:color w:val="auto"/>
          <w:kern w:val="0"/>
          <w:lang w:val="ru-RU" w:eastAsia="ar-SA" w:bidi="ar-SA"/>
        </w:rPr>
        <w:t>.0</w:t>
      </w:r>
      <w:r w:rsidR="0071550C">
        <w:rPr>
          <w:rFonts w:ascii="Arial" w:eastAsia="Times New Roman" w:hAnsi="Arial" w:cs="Arial"/>
          <w:color w:val="auto"/>
          <w:kern w:val="0"/>
          <w:lang w:val="ru-RU" w:eastAsia="ar-SA" w:bidi="ar-SA"/>
        </w:rPr>
        <w:t>1</w:t>
      </w:r>
      <w:r w:rsidR="008836D7" w:rsidRPr="00635FF1">
        <w:rPr>
          <w:rFonts w:ascii="Arial" w:eastAsia="Times New Roman" w:hAnsi="Arial" w:cs="Arial"/>
          <w:color w:val="auto"/>
          <w:kern w:val="0"/>
          <w:lang w:val="ru-RU" w:eastAsia="ar-SA" w:bidi="ar-SA"/>
        </w:rPr>
        <w:t>.202</w:t>
      </w:r>
      <w:r w:rsidR="0071550C">
        <w:rPr>
          <w:rFonts w:ascii="Arial" w:eastAsia="Times New Roman" w:hAnsi="Arial" w:cs="Arial"/>
          <w:color w:val="auto"/>
          <w:kern w:val="0"/>
          <w:lang w:val="ru-RU" w:eastAsia="ar-SA" w:bidi="ar-SA"/>
        </w:rPr>
        <w:t>3</w:t>
      </w:r>
      <w:r w:rsidR="008836D7" w:rsidRPr="00635FF1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 № </w:t>
      </w:r>
      <w:r w:rsidR="0071550C">
        <w:rPr>
          <w:rFonts w:ascii="Arial" w:eastAsia="Times New Roman" w:hAnsi="Arial" w:cs="Arial"/>
          <w:color w:val="auto"/>
          <w:kern w:val="0"/>
          <w:lang w:val="ru-RU" w:eastAsia="ar-SA" w:bidi="ar-SA"/>
        </w:rPr>
        <w:t>6</w:t>
      </w:r>
      <w:r w:rsidR="00534499">
        <w:rPr>
          <w:rFonts w:ascii="Arial" w:eastAsia="Times New Roman" w:hAnsi="Arial" w:cs="Arial"/>
          <w:color w:val="auto"/>
          <w:kern w:val="0"/>
          <w:lang w:val="ru-RU" w:eastAsia="ar-SA" w:bidi="ar-SA"/>
        </w:rPr>
        <w:t>-п</w:t>
      </w:r>
      <w:r w:rsidR="008836D7" w:rsidRPr="00635FF1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, </w:t>
      </w:r>
      <w:r w:rsidR="0000412C" w:rsidRPr="00635FF1">
        <w:rPr>
          <w:rFonts w:ascii="Arial" w:eastAsia="Times New Roman" w:hAnsi="Arial" w:cs="Arial"/>
          <w:color w:val="auto"/>
          <w:kern w:val="0"/>
          <w:lang w:val="ru-RU" w:eastAsia="ar-SA" w:bidi="ar-SA"/>
        </w:rPr>
        <w:t>следующие изменения:</w:t>
      </w:r>
    </w:p>
    <w:p w14:paraId="10EA214D" w14:textId="77777777" w:rsidR="00161458" w:rsidRPr="00161458" w:rsidRDefault="00161458" w:rsidP="00161458">
      <w:pPr>
        <w:widowControl/>
        <w:autoSpaceDN/>
        <w:ind w:firstLine="708"/>
        <w:contextualSpacing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 w:rsidRPr="00161458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1) пункт 2.6.1 дополнить подпунктом 8 следующего содержания: </w:t>
      </w:r>
    </w:p>
    <w:p w14:paraId="010C3369" w14:textId="77777777" w:rsidR="00161458" w:rsidRPr="00161458" w:rsidRDefault="00161458" w:rsidP="00161458">
      <w:pPr>
        <w:widowControl/>
        <w:autoSpaceDN/>
        <w:ind w:firstLine="708"/>
        <w:contextualSpacing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 w:rsidRPr="00161458">
        <w:rPr>
          <w:rFonts w:ascii="Arial" w:eastAsia="Times New Roman" w:hAnsi="Arial" w:cs="Arial"/>
          <w:color w:val="auto"/>
          <w:kern w:val="0"/>
          <w:lang w:val="ru-RU" w:eastAsia="ar-SA" w:bidi="ar-SA"/>
        </w:rPr>
        <w:t>«8) копия свидетельства о смерти супруга (супруги), принимавшего (принимавшей) участие в специальной военной операции (при наличии).»;</w:t>
      </w:r>
    </w:p>
    <w:p w14:paraId="4C1CEB9B" w14:textId="77777777" w:rsidR="00161458" w:rsidRPr="00161458" w:rsidRDefault="00161458" w:rsidP="00161458">
      <w:pPr>
        <w:widowControl/>
        <w:autoSpaceDN/>
        <w:ind w:firstLine="708"/>
        <w:contextualSpacing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 w:rsidRPr="00161458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2) пункты 2.6.3, 2.6.5 дополнить подпунктом 12 следующего содержания: </w:t>
      </w:r>
    </w:p>
    <w:p w14:paraId="710804FF" w14:textId="495D031D" w:rsidR="0071550C" w:rsidRPr="0071550C" w:rsidRDefault="00161458" w:rsidP="00161458">
      <w:pPr>
        <w:widowControl/>
        <w:autoSpaceDN/>
        <w:ind w:firstLine="708"/>
        <w:contextualSpacing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 w:rsidRPr="00161458">
        <w:rPr>
          <w:rFonts w:ascii="Arial" w:eastAsia="Times New Roman" w:hAnsi="Arial" w:cs="Arial"/>
          <w:color w:val="auto"/>
          <w:kern w:val="0"/>
          <w:lang w:val="ru-RU" w:eastAsia="ar-SA" w:bidi="ar-SA"/>
        </w:rPr>
        <w:t>«12) копия свидетельства о смерти супруга (супруги), принимавшего (принимавшей) участие в специальной военной операции (при наличии).».</w:t>
      </w:r>
    </w:p>
    <w:p w14:paraId="1814719A" w14:textId="3B6CB627" w:rsidR="00576BFD" w:rsidRDefault="000C2B19" w:rsidP="00576BFD">
      <w:pPr>
        <w:spacing w:after="60"/>
        <w:ind w:firstLine="709"/>
        <w:jc w:val="both"/>
        <w:rPr>
          <w:rFonts w:ascii="Arial" w:hAnsi="Arial" w:cs="Arial"/>
          <w:lang w:val="ru-RU"/>
        </w:rPr>
      </w:pPr>
      <w:r w:rsidRPr="00635FF1">
        <w:rPr>
          <w:rFonts w:ascii="Arial" w:hAnsi="Arial" w:cs="Arial"/>
          <w:lang w:val="ru-RU"/>
        </w:rPr>
        <w:t>2</w:t>
      </w:r>
      <w:r w:rsidR="00BA480D" w:rsidRPr="00635FF1">
        <w:rPr>
          <w:rFonts w:ascii="Arial" w:hAnsi="Arial" w:cs="Arial"/>
          <w:lang w:val="ru-RU"/>
        </w:rPr>
        <w:t>.</w:t>
      </w:r>
      <w:r w:rsidR="00E23AF2">
        <w:rPr>
          <w:rFonts w:ascii="Arial" w:hAnsi="Arial" w:cs="Arial"/>
          <w:lang w:val="ru-RU"/>
        </w:rPr>
        <w:t> </w:t>
      </w:r>
      <w:r w:rsidR="00576BFD" w:rsidRPr="00576BFD">
        <w:rPr>
          <w:rFonts w:ascii="Arial" w:hAnsi="Arial" w:cs="Arial"/>
          <w:lang w:val="ru-RU"/>
        </w:rPr>
        <w:t>Настоящее постановление вступает в силу</w:t>
      </w:r>
      <w:r w:rsidR="00576BFD">
        <w:rPr>
          <w:rFonts w:ascii="Arial" w:hAnsi="Arial" w:cs="Arial"/>
          <w:lang w:val="ru-RU"/>
        </w:rPr>
        <w:t xml:space="preserve"> со</w:t>
      </w:r>
      <w:r w:rsidR="00843456">
        <w:rPr>
          <w:rFonts w:ascii="Arial" w:hAnsi="Arial" w:cs="Arial"/>
          <w:lang w:val="ru-RU"/>
        </w:rPr>
        <w:t xml:space="preserve"> </w:t>
      </w:r>
      <w:r w:rsidR="00576BFD">
        <w:rPr>
          <w:rFonts w:ascii="Arial" w:hAnsi="Arial" w:cs="Arial"/>
          <w:lang w:val="ru-RU"/>
        </w:rPr>
        <w:t>дня официального опубликования</w:t>
      </w:r>
      <w:r w:rsidR="00843456">
        <w:rPr>
          <w:rFonts w:ascii="Arial" w:hAnsi="Arial" w:cs="Arial"/>
          <w:lang w:val="ru-RU"/>
        </w:rPr>
        <w:t xml:space="preserve">. </w:t>
      </w:r>
    </w:p>
    <w:p w14:paraId="13DB42C1" w14:textId="3088328E" w:rsidR="00576BFD" w:rsidRDefault="00576BFD" w:rsidP="00576BFD">
      <w:pPr>
        <w:pStyle w:val="Standard"/>
        <w:jc w:val="both"/>
        <w:rPr>
          <w:rFonts w:ascii="Arial" w:eastAsia="Times New Roman" w:hAnsi="Arial" w:cs="Arial"/>
          <w:b/>
          <w:color w:val="auto"/>
          <w:lang w:val="ru-RU"/>
        </w:rPr>
      </w:pPr>
    </w:p>
    <w:p w14:paraId="0D382B89" w14:textId="48B68058" w:rsidR="00214A4C" w:rsidRPr="00576BFD" w:rsidRDefault="00B74D4B" w:rsidP="00576BFD">
      <w:pPr>
        <w:pStyle w:val="Standard"/>
        <w:jc w:val="both"/>
        <w:rPr>
          <w:rFonts w:ascii="Arial" w:eastAsia="Times New Roman" w:hAnsi="Arial" w:cs="Arial"/>
          <w:b/>
          <w:color w:val="auto"/>
          <w:lang w:val="ru-RU"/>
        </w:rPr>
      </w:pPr>
      <w:r w:rsidRPr="00635FF1">
        <w:rPr>
          <w:rFonts w:ascii="Arial" w:eastAsia="Times New Roman" w:hAnsi="Arial" w:cs="Arial"/>
          <w:b/>
          <w:color w:val="auto"/>
          <w:lang w:val="ru-RU"/>
        </w:rPr>
        <w:t>Глава городского поселения Петров Вал</w:t>
      </w:r>
      <w:r w:rsidRPr="00635FF1">
        <w:rPr>
          <w:rFonts w:ascii="Arial" w:eastAsia="Times New Roman" w:hAnsi="Arial" w:cs="Arial"/>
          <w:b/>
          <w:color w:val="auto"/>
          <w:lang w:val="ru-RU"/>
        </w:rPr>
        <w:tab/>
        <w:t xml:space="preserve">                          </w:t>
      </w:r>
      <w:r w:rsidR="00B170EE" w:rsidRPr="00635FF1">
        <w:rPr>
          <w:rFonts w:ascii="Arial" w:eastAsia="Times New Roman" w:hAnsi="Arial" w:cs="Arial"/>
          <w:b/>
          <w:color w:val="auto"/>
          <w:lang w:val="ru-RU"/>
        </w:rPr>
        <w:t xml:space="preserve">    </w:t>
      </w:r>
      <w:r w:rsidRPr="00635FF1">
        <w:rPr>
          <w:rFonts w:ascii="Arial" w:eastAsia="Times New Roman" w:hAnsi="Arial" w:cs="Arial"/>
          <w:b/>
          <w:color w:val="auto"/>
          <w:lang w:val="ru-RU"/>
        </w:rPr>
        <w:t xml:space="preserve">  </w:t>
      </w:r>
      <w:r w:rsidR="00576BFD">
        <w:rPr>
          <w:rFonts w:ascii="Arial" w:eastAsia="Times New Roman" w:hAnsi="Arial" w:cs="Arial"/>
          <w:b/>
          <w:color w:val="auto"/>
          <w:lang w:val="ru-RU"/>
        </w:rPr>
        <w:t xml:space="preserve">    </w:t>
      </w:r>
      <w:r w:rsidRPr="00635FF1">
        <w:rPr>
          <w:rFonts w:ascii="Arial" w:eastAsia="Times New Roman" w:hAnsi="Arial" w:cs="Arial"/>
          <w:b/>
          <w:color w:val="auto"/>
          <w:lang w:val="ru-RU"/>
        </w:rPr>
        <w:t xml:space="preserve">            </w:t>
      </w:r>
      <w:r w:rsidR="005F213F" w:rsidRPr="00635FF1">
        <w:rPr>
          <w:rFonts w:ascii="Arial" w:eastAsia="Times New Roman" w:hAnsi="Arial" w:cs="Arial"/>
          <w:b/>
          <w:color w:val="auto"/>
          <w:lang w:val="ru-RU"/>
        </w:rPr>
        <w:t xml:space="preserve">    </w:t>
      </w:r>
      <w:r w:rsidR="00B170EE" w:rsidRPr="00635FF1">
        <w:rPr>
          <w:rFonts w:ascii="Arial" w:eastAsia="Times New Roman" w:hAnsi="Arial" w:cs="Arial"/>
          <w:b/>
          <w:color w:val="auto"/>
          <w:lang w:val="ru-RU"/>
        </w:rPr>
        <w:t>И.Г.</w:t>
      </w:r>
      <w:r w:rsidR="00082E4F" w:rsidRPr="00635FF1">
        <w:rPr>
          <w:rFonts w:ascii="Arial" w:eastAsia="Times New Roman" w:hAnsi="Arial" w:cs="Arial"/>
          <w:b/>
          <w:color w:val="auto"/>
          <w:lang w:val="ru-RU"/>
        </w:rPr>
        <w:t xml:space="preserve"> </w:t>
      </w:r>
      <w:r w:rsidR="00B170EE" w:rsidRPr="00635FF1">
        <w:rPr>
          <w:rFonts w:ascii="Arial" w:eastAsia="Times New Roman" w:hAnsi="Arial" w:cs="Arial"/>
          <w:b/>
          <w:color w:val="auto"/>
          <w:lang w:val="ru-RU"/>
        </w:rPr>
        <w:t>Друзина</w:t>
      </w:r>
    </w:p>
    <w:sectPr w:rsidR="00214A4C" w:rsidRPr="00576BFD" w:rsidSect="00576BFD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377E" w14:textId="77777777" w:rsidR="0011267C" w:rsidRDefault="0011267C" w:rsidP="002B0A3C">
      <w:r>
        <w:separator/>
      </w:r>
    </w:p>
  </w:endnote>
  <w:endnote w:type="continuationSeparator" w:id="0">
    <w:p w14:paraId="0313B1BD" w14:textId="77777777" w:rsidR="0011267C" w:rsidRDefault="0011267C" w:rsidP="002B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A20D" w14:textId="77777777" w:rsidR="0011267C" w:rsidRDefault="0011267C" w:rsidP="002B0A3C">
      <w:r>
        <w:separator/>
      </w:r>
    </w:p>
  </w:footnote>
  <w:footnote w:type="continuationSeparator" w:id="0">
    <w:p w14:paraId="6CE275BC" w14:textId="77777777" w:rsidR="0011267C" w:rsidRDefault="0011267C" w:rsidP="002B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7BA"/>
    <w:multiLevelType w:val="hybridMultilevel"/>
    <w:tmpl w:val="CB0AB674"/>
    <w:lvl w:ilvl="0" w:tplc="78CCBB7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242DEC"/>
    <w:multiLevelType w:val="hybridMultilevel"/>
    <w:tmpl w:val="8AD6C4B0"/>
    <w:lvl w:ilvl="0" w:tplc="C150B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5069"/>
    <w:multiLevelType w:val="multilevel"/>
    <w:tmpl w:val="0854E2F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9E256A"/>
    <w:multiLevelType w:val="multilevel"/>
    <w:tmpl w:val="30EC3E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1EBD73EC"/>
    <w:multiLevelType w:val="hybridMultilevel"/>
    <w:tmpl w:val="2FF058D0"/>
    <w:lvl w:ilvl="0" w:tplc="C150B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CE00D4"/>
    <w:multiLevelType w:val="hybridMultilevel"/>
    <w:tmpl w:val="FF0CFC12"/>
    <w:lvl w:ilvl="0" w:tplc="78CCBB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EC720F"/>
    <w:multiLevelType w:val="hybridMultilevel"/>
    <w:tmpl w:val="989038D0"/>
    <w:lvl w:ilvl="0" w:tplc="78CCBB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301C66"/>
    <w:multiLevelType w:val="hybridMultilevel"/>
    <w:tmpl w:val="D2EC2BCC"/>
    <w:lvl w:ilvl="0" w:tplc="C150B036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 w15:restartNumberingAfterBreak="0">
    <w:nsid w:val="3C096CF3"/>
    <w:multiLevelType w:val="hybridMultilevel"/>
    <w:tmpl w:val="3DB26970"/>
    <w:lvl w:ilvl="0" w:tplc="C150B036">
      <w:start w:val="1"/>
      <w:numFmt w:val="bullet"/>
      <w:lvlText w:val="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9" w15:restartNumberingAfterBreak="0">
    <w:nsid w:val="3C245E96"/>
    <w:multiLevelType w:val="hybridMultilevel"/>
    <w:tmpl w:val="FEF820EE"/>
    <w:lvl w:ilvl="0" w:tplc="C150B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5D0261"/>
    <w:multiLevelType w:val="hybridMultilevel"/>
    <w:tmpl w:val="1A00C776"/>
    <w:lvl w:ilvl="0" w:tplc="C150B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C54A8"/>
    <w:multiLevelType w:val="hybridMultilevel"/>
    <w:tmpl w:val="04C0A940"/>
    <w:lvl w:ilvl="0" w:tplc="78CCB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CA5998"/>
    <w:multiLevelType w:val="multilevel"/>
    <w:tmpl w:val="EC089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72" w:hanging="1800"/>
      </w:pPr>
      <w:rPr>
        <w:rFonts w:hint="default"/>
      </w:rPr>
    </w:lvl>
  </w:abstractNum>
  <w:abstractNum w:abstractNumId="13" w15:restartNumberingAfterBreak="0">
    <w:nsid w:val="63796836"/>
    <w:multiLevelType w:val="hybridMultilevel"/>
    <w:tmpl w:val="3816185A"/>
    <w:lvl w:ilvl="0" w:tplc="C150B0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AF55EA"/>
    <w:multiLevelType w:val="hybridMultilevel"/>
    <w:tmpl w:val="7598BF8E"/>
    <w:lvl w:ilvl="0" w:tplc="C150B03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7E1675BF"/>
    <w:multiLevelType w:val="multilevel"/>
    <w:tmpl w:val="DC1A666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145007777">
    <w:abstractNumId w:val="12"/>
  </w:num>
  <w:num w:numId="2" w16cid:durableId="1797260882">
    <w:abstractNumId w:val="15"/>
  </w:num>
  <w:num w:numId="3" w16cid:durableId="1485439442">
    <w:abstractNumId w:val="10"/>
  </w:num>
  <w:num w:numId="4" w16cid:durableId="971207069">
    <w:abstractNumId w:val="1"/>
  </w:num>
  <w:num w:numId="5" w16cid:durableId="487207057">
    <w:abstractNumId w:val="2"/>
  </w:num>
  <w:num w:numId="6" w16cid:durableId="1213154537">
    <w:abstractNumId w:val="4"/>
  </w:num>
  <w:num w:numId="7" w16cid:durableId="979462800">
    <w:abstractNumId w:val="8"/>
  </w:num>
  <w:num w:numId="8" w16cid:durableId="1597859879">
    <w:abstractNumId w:val="7"/>
  </w:num>
  <w:num w:numId="9" w16cid:durableId="327445241">
    <w:abstractNumId w:val="9"/>
  </w:num>
  <w:num w:numId="10" w16cid:durableId="1543514587">
    <w:abstractNumId w:val="13"/>
  </w:num>
  <w:num w:numId="11" w16cid:durableId="1316032604">
    <w:abstractNumId w:val="14"/>
  </w:num>
  <w:num w:numId="12" w16cid:durableId="133329610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96645898">
    <w:abstractNumId w:val="6"/>
  </w:num>
  <w:num w:numId="14" w16cid:durableId="943272042">
    <w:abstractNumId w:val="0"/>
  </w:num>
  <w:num w:numId="15" w16cid:durableId="1808165559">
    <w:abstractNumId w:val="11"/>
  </w:num>
  <w:num w:numId="16" w16cid:durableId="1472865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4B"/>
    <w:rsid w:val="0000412C"/>
    <w:rsid w:val="00082E4F"/>
    <w:rsid w:val="00094275"/>
    <w:rsid w:val="000A6622"/>
    <w:rsid w:val="000B5347"/>
    <w:rsid w:val="000C2B19"/>
    <w:rsid w:val="000D1A28"/>
    <w:rsid w:val="0011267C"/>
    <w:rsid w:val="00156628"/>
    <w:rsid w:val="00161458"/>
    <w:rsid w:val="0019075F"/>
    <w:rsid w:val="00214A4C"/>
    <w:rsid w:val="00253685"/>
    <w:rsid w:val="00255591"/>
    <w:rsid w:val="00270AAD"/>
    <w:rsid w:val="00275CF1"/>
    <w:rsid w:val="0027710F"/>
    <w:rsid w:val="0028592B"/>
    <w:rsid w:val="002960E9"/>
    <w:rsid w:val="002B0A3C"/>
    <w:rsid w:val="002E7689"/>
    <w:rsid w:val="002F3107"/>
    <w:rsid w:val="002F361B"/>
    <w:rsid w:val="002F3B1B"/>
    <w:rsid w:val="003060B1"/>
    <w:rsid w:val="00351FD0"/>
    <w:rsid w:val="0036056B"/>
    <w:rsid w:val="00367D89"/>
    <w:rsid w:val="00380DA5"/>
    <w:rsid w:val="003C3DC5"/>
    <w:rsid w:val="004117B5"/>
    <w:rsid w:val="0042353B"/>
    <w:rsid w:val="00437F9F"/>
    <w:rsid w:val="00440E56"/>
    <w:rsid w:val="004473A2"/>
    <w:rsid w:val="00495B41"/>
    <w:rsid w:val="00517765"/>
    <w:rsid w:val="00534499"/>
    <w:rsid w:val="00536986"/>
    <w:rsid w:val="005419E6"/>
    <w:rsid w:val="00553489"/>
    <w:rsid w:val="00576BFD"/>
    <w:rsid w:val="005849F1"/>
    <w:rsid w:val="00595AFD"/>
    <w:rsid w:val="005C5C11"/>
    <w:rsid w:val="005F213F"/>
    <w:rsid w:val="00606F44"/>
    <w:rsid w:val="00626C16"/>
    <w:rsid w:val="00635FF1"/>
    <w:rsid w:val="00682126"/>
    <w:rsid w:val="006A31C9"/>
    <w:rsid w:val="006A7DC3"/>
    <w:rsid w:val="006B245E"/>
    <w:rsid w:val="006B660B"/>
    <w:rsid w:val="006F1E31"/>
    <w:rsid w:val="00704EE1"/>
    <w:rsid w:val="007078C1"/>
    <w:rsid w:val="0071550C"/>
    <w:rsid w:val="0071665D"/>
    <w:rsid w:val="007343EC"/>
    <w:rsid w:val="0075116B"/>
    <w:rsid w:val="00767C72"/>
    <w:rsid w:val="007748E4"/>
    <w:rsid w:val="007B2E58"/>
    <w:rsid w:val="007C202D"/>
    <w:rsid w:val="007C7FD8"/>
    <w:rsid w:val="007D15A4"/>
    <w:rsid w:val="00803412"/>
    <w:rsid w:val="00843456"/>
    <w:rsid w:val="008836D7"/>
    <w:rsid w:val="00895DBF"/>
    <w:rsid w:val="008C2629"/>
    <w:rsid w:val="008D0CDC"/>
    <w:rsid w:val="008E72ED"/>
    <w:rsid w:val="00907008"/>
    <w:rsid w:val="00913553"/>
    <w:rsid w:val="009347DF"/>
    <w:rsid w:val="00935C53"/>
    <w:rsid w:val="009464F3"/>
    <w:rsid w:val="00955133"/>
    <w:rsid w:val="00956654"/>
    <w:rsid w:val="00971EE1"/>
    <w:rsid w:val="009B3535"/>
    <w:rsid w:val="00A44012"/>
    <w:rsid w:val="00A72DA3"/>
    <w:rsid w:val="00AD372F"/>
    <w:rsid w:val="00AD3D7B"/>
    <w:rsid w:val="00AE746F"/>
    <w:rsid w:val="00B03975"/>
    <w:rsid w:val="00B170EE"/>
    <w:rsid w:val="00B268E5"/>
    <w:rsid w:val="00B32369"/>
    <w:rsid w:val="00B3564C"/>
    <w:rsid w:val="00B74D4B"/>
    <w:rsid w:val="00BA3530"/>
    <w:rsid w:val="00BA480D"/>
    <w:rsid w:val="00BB28F1"/>
    <w:rsid w:val="00BD5718"/>
    <w:rsid w:val="00BF211F"/>
    <w:rsid w:val="00C51136"/>
    <w:rsid w:val="00C85666"/>
    <w:rsid w:val="00C90437"/>
    <w:rsid w:val="00C95E46"/>
    <w:rsid w:val="00CD094D"/>
    <w:rsid w:val="00D11CC4"/>
    <w:rsid w:val="00D758CF"/>
    <w:rsid w:val="00DA5847"/>
    <w:rsid w:val="00DD43AF"/>
    <w:rsid w:val="00DF0347"/>
    <w:rsid w:val="00E23AF2"/>
    <w:rsid w:val="00E3712C"/>
    <w:rsid w:val="00E5295F"/>
    <w:rsid w:val="00E62C56"/>
    <w:rsid w:val="00E703E6"/>
    <w:rsid w:val="00E85716"/>
    <w:rsid w:val="00EA22CD"/>
    <w:rsid w:val="00EB310C"/>
    <w:rsid w:val="00EC4C22"/>
    <w:rsid w:val="00EE2964"/>
    <w:rsid w:val="00EF07A7"/>
    <w:rsid w:val="00F072BD"/>
    <w:rsid w:val="00F151CC"/>
    <w:rsid w:val="00F32C87"/>
    <w:rsid w:val="00F61180"/>
    <w:rsid w:val="00FA1BFC"/>
    <w:rsid w:val="00FB26D0"/>
    <w:rsid w:val="00F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6DEC"/>
  <w15:docId w15:val="{F913A023-C6C9-480D-9567-9D4C9C0C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62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4D4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74D4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E703E6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70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65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65D"/>
    <w:rPr>
      <w:rFonts w:ascii="Tahoma" w:eastAsia="Segoe UI" w:hAnsi="Tahoma" w:cs="Tahoma"/>
      <w:color w:val="000000"/>
      <w:kern w:val="3"/>
      <w:sz w:val="16"/>
      <w:szCs w:val="16"/>
      <w:lang w:val="en-US" w:bidi="en-US"/>
    </w:rPr>
  </w:style>
  <w:style w:type="table" w:customStyle="1" w:styleId="2">
    <w:name w:val="Сетка таблицы2"/>
    <w:basedOn w:val="a1"/>
    <w:next w:val="a4"/>
    <w:uiPriority w:val="39"/>
    <w:rsid w:val="00270AAD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next w:val="a"/>
    <w:uiPriority w:val="99"/>
    <w:rsid w:val="00214A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hi-IN" w:bidi="hi-IN"/>
    </w:rPr>
  </w:style>
  <w:style w:type="character" w:customStyle="1" w:styleId="21">
    <w:name w:val="Основной текст (21)_"/>
    <w:link w:val="210"/>
    <w:uiPriority w:val="99"/>
    <w:locked/>
    <w:rsid w:val="00214A4C"/>
    <w:rPr>
      <w:spacing w:val="-5"/>
      <w:sz w:val="27"/>
      <w:shd w:val="clear" w:color="auto" w:fill="FFFFFF"/>
    </w:rPr>
  </w:style>
  <w:style w:type="paragraph" w:customStyle="1" w:styleId="210">
    <w:name w:val="Основной текст (21)"/>
    <w:basedOn w:val="a"/>
    <w:link w:val="21"/>
    <w:uiPriority w:val="99"/>
    <w:rsid w:val="00214A4C"/>
    <w:pPr>
      <w:shd w:val="clear" w:color="auto" w:fill="FFFFFF"/>
      <w:suppressAutoHyphens w:val="0"/>
      <w:autoSpaceDN/>
      <w:spacing w:line="317" w:lineRule="exact"/>
      <w:jc w:val="center"/>
      <w:textAlignment w:val="auto"/>
    </w:pPr>
    <w:rPr>
      <w:rFonts w:asciiTheme="minorHAnsi" w:eastAsiaTheme="minorHAnsi" w:hAnsiTheme="minorHAnsi" w:cstheme="minorBidi"/>
      <w:color w:val="auto"/>
      <w:spacing w:val="-5"/>
      <w:kern w:val="0"/>
      <w:sz w:val="27"/>
      <w:szCs w:val="22"/>
      <w:lang w:val="ru-RU" w:bidi="ar-SA"/>
    </w:rPr>
  </w:style>
  <w:style w:type="paragraph" w:styleId="a7">
    <w:name w:val="Body Text"/>
    <w:basedOn w:val="a"/>
    <w:link w:val="a8"/>
    <w:rsid w:val="00214A4C"/>
    <w:pPr>
      <w:autoSpaceDN/>
      <w:spacing w:after="120"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ru-RU" w:eastAsia="ar-SA" w:bidi="ar-SA"/>
    </w:rPr>
  </w:style>
  <w:style w:type="character" w:customStyle="1" w:styleId="a8">
    <w:name w:val="Основной текст Знак"/>
    <w:basedOn w:val="a0"/>
    <w:link w:val="a7"/>
    <w:rsid w:val="00214A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note text"/>
    <w:basedOn w:val="a"/>
    <w:link w:val="aa"/>
    <w:rsid w:val="002B0A3C"/>
    <w:pPr>
      <w:widowControl/>
      <w:autoSpaceDN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ru-RU" w:eastAsia="ar-SA" w:bidi="ar-SA"/>
    </w:rPr>
  </w:style>
  <w:style w:type="character" w:customStyle="1" w:styleId="aa">
    <w:name w:val="Текст сноски Знак"/>
    <w:basedOn w:val="a0"/>
    <w:link w:val="a9"/>
    <w:rsid w:val="002B0A3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link w:val="10"/>
    <w:rsid w:val="002B0A3C"/>
    <w:rPr>
      <w:vertAlign w:val="superscript"/>
    </w:rPr>
  </w:style>
  <w:style w:type="paragraph" w:styleId="HTML">
    <w:name w:val="HTML Preformatted"/>
    <w:basedOn w:val="a"/>
    <w:link w:val="HTML0"/>
    <w:uiPriority w:val="99"/>
    <w:rsid w:val="002B0A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Calibri" w:hAnsi="Courier New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2B0A3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0">
    <w:name w:val="Знак сноски1"/>
    <w:basedOn w:val="a"/>
    <w:link w:val="ab"/>
    <w:rsid w:val="002B0A3C"/>
    <w:pPr>
      <w:widowControl/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vertAlign w:val="superscript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5A16-3FFF-46BE-AF5F-787D378F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Администрация</cp:lastModifiedBy>
  <cp:revision>4</cp:revision>
  <cp:lastPrinted>2025-08-19T08:31:00Z</cp:lastPrinted>
  <dcterms:created xsi:type="dcterms:W3CDTF">2025-08-19T08:28:00Z</dcterms:created>
  <dcterms:modified xsi:type="dcterms:W3CDTF">2025-08-19T08:35:00Z</dcterms:modified>
</cp:coreProperties>
</file>