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68" w:rsidRDefault="00622668" w:rsidP="00622668">
      <w:pPr>
        <w:keepNext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ГОРОДСКОЙ  СОВЕТ  ПОСЕЛЕНИЯ  ПЕТРОВ  ВАЛ</w:t>
      </w:r>
    </w:p>
    <w:p w:rsidR="00622668" w:rsidRDefault="00622668" w:rsidP="00622668">
      <w:pPr>
        <w:autoSpaceDE w:val="0"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КАМЫШИНСКОГО  МУНИЦИПАЛЬНОГО  РАЙОНА</w:t>
      </w:r>
    </w:p>
    <w:p w:rsidR="00622668" w:rsidRDefault="00622668" w:rsidP="00622668">
      <w:pPr>
        <w:autoSpaceDE w:val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ВОЛГОГРАДСКОЙ  ОБЛАСТИ</w:t>
      </w:r>
    </w:p>
    <w:p w:rsidR="00622668" w:rsidRDefault="00622668" w:rsidP="00622668">
      <w:pPr>
        <w:pBdr>
          <w:bottom w:val="single" w:sz="8" w:space="2" w:color="000000"/>
        </w:pBdr>
        <w:tabs>
          <w:tab w:val="left" w:pos="4125"/>
        </w:tabs>
        <w:rPr>
          <w:rFonts w:ascii="Arial" w:hAnsi="Arial" w:cs="Arial"/>
          <w:b/>
        </w:rPr>
      </w:pPr>
    </w:p>
    <w:p w:rsidR="00622668" w:rsidRDefault="00622668" w:rsidP="00622668">
      <w:pPr>
        <w:tabs>
          <w:tab w:val="left" w:pos="4125"/>
        </w:tabs>
        <w:jc w:val="center"/>
        <w:rPr>
          <w:rFonts w:ascii="Arial" w:hAnsi="Arial" w:cs="Arial"/>
          <w:b/>
        </w:rPr>
      </w:pPr>
    </w:p>
    <w:p w:rsidR="00622668" w:rsidRDefault="00622668" w:rsidP="00622668">
      <w:pPr>
        <w:tabs>
          <w:tab w:val="left" w:pos="4125"/>
        </w:tabs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РЕШЕНИЕ</w:t>
      </w:r>
    </w:p>
    <w:p w:rsidR="00622668" w:rsidRDefault="00622668" w:rsidP="006226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</w:p>
    <w:p w:rsidR="00622668" w:rsidRDefault="00622668" w:rsidP="00622668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от 27 июня 2022                                          </w:t>
      </w:r>
      <w:r>
        <w:rPr>
          <w:rFonts w:ascii="Arial" w:hAnsi="Arial" w:cs="Arial"/>
          <w:b/>
          <w:bCs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ab/>
        <w:t xml:space="preserve">  № 8/5</w:t>
      </w:r>
    </w:p>
    <w:p w:rsidR="00622668" w:rsidRDefault="00622668" w:rsidP="00622668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</w:p>
    <w:p w:rsidR="002A67ED" w:rsidRPr="002A67ED" w:rsidRDefault="002A67ED" w:rsidP="002A67ED">
      <w:pPr>
        <w:autoSpaceDE w:val="0"/>
        <w:autoSpaceDN w:val="0"/>
        <w:adjustRightInd w:val="0"/>
        <w:spacing w:after="60"/>
        <w:ind w:right="-440"/>
        <w:jc w:val="center"/>
        <w:outlineLvl w:val="0"/>
        <w:rPr>
          <w:b/>
          <w:kern w:val="32"/>
        </w:rPr>
      </w:pPr>
      <w:r w:rsidRPr="002A67ED">
        <w:rPr>
          <w:b/>
          <w:kern w:val="32"/>
        </w:rPr>
        <w:t>О применении меры ответственности</w:t>
      </w:r>
    </w:p>
    <w:p w:rsidR="002A67ED" w:rsidRPr="002A67ED" w:rsidRDefault="002A67ED" w:rsidP="002A67ED">
      <w:pPr>
        <w:autoSpaceDE w:val="0"/>
        <w:autoSpaceDN w:val="0"/>
        <w:adjustRightInd w:val="0"/>
        <w:spacing w:after="60"/>
        <w:ind w:right="-440"/>
        <w:outlineLvl w:val="0"/>
        <w:rPr>
          <w:kern w:val="32"/>
          <w:sz w:val="18"/>
          <w:szCs w:val="18"/>
        </w:rPr>
      </w:pPr>
    </w:p>
    <w:p w:rsidR="002A67ED" w:rsidRPr="002A67ED" w:rsidRDefault="002A67ED" w:rsidP="002A67ED">
      <w:pPr>
        <w:autoSpaceDE w:val="0"/>
        <w:ind w:firstLine="709"/>
      </w:pPr>
      <w:proofErr w:type="gramStart"/>
      <w:r w:rsidRPr="002A67ED">
        <w:rPr>
          <w:bCs/>
        </w:rPr>
        <w:t xml:space="preserve">В  соответствии  </w:t>
      </w:r>
      <w:r w:rsidRPr="002A67ED">
        <w:rPr>
          <w:bCs/>
          <w:color w:val="000000"/>
        </w:rPr>
        <w:t xml:space="preserve">с  </w:t>
      </w:r>
      <w:hyperlink r:id="rId5" w:history="1">
        <w:r w:rsidRPr="002A67ED">
          <w:rPr>
            <w:bCs/>
            <w:color w:val="000000"/>
          </w:rPr>
          <w:t>частью  7.3-1  статьи  40</w:t>
        </w:r>
      </w:hyperlink>
      <w:r w:rsidRPr="002A67ED">
        <w:rPr>
          <w:bCs/>
          <w:color w:val="000000"/>
        </w:rPr>
        <w:t xml:space="preserve"> Федерального закона от 06 о</w:t>
      </w:r>
      <w:r>
        <w:rPr>
          <w:bCs/>
          <w:color w:val="000000"/>
        </w:rPr>
        <w:t>ктября   2003   г.  N  131-ФЗ  «</w:t>
      </w:r>
      <w:r w:rsidRPr="002A67ED">
        <w:rPr>
          <w:bCs/>
          <w:color w:val="000000"/>
        </w:rPr>
        <w:t>Об  общих  принципах  организации местного самоуправ</w:t>
      </w:r>
      <w:r>
        <w:rPr>
          <w:bCs/>
          <w:color w:val="000000"/>
        </w:rPr>
        <w:t>ления  в  Российской  Федерации»</w:t>
      </w:r>
      <w:r w:rsidRPr="002A67ED">
        <w:rPr>
          <w:bCs/>
          <w:color w:val="000000"/>
        </w:rPr>
        <w:t xml:space="preserve">,  </w:t>
      </w:r>
      <w:hyperlink r:id="rId6" w:history="1">
        <w:r w:rsidRPr="002A67ED">
          <w:rPr>
            <w:bCs/>
            <w:color w:val="000000"/>
          </w:rPr>
          <w:t>статьей  4</w:t>
        </w:r>
      </w:hyperlink>
      <w:r w:rsidRPr="002A67ED">
        <w:rPr>
          <w:bCs/>
          <w:color w:val="000000"/>
        </w:rPr>
        <w:t xml:space="preserve"> Закона</w:t>
      </w:r>
      <w:r w:rsidRPr="002A67ED">
        <w:rPr>
          <w:bCs/>
        </w:rPr>
        <w:t xml:space="preserve"> Волгоградской области  от  28  июня  2017  г. N 55-ОД </w:t>
      </w:r>
      <w:r>
        <w:t>«</w:t>
      </w:r>
      <w:r w:rsidRPr="002A67ED">
        <w:t>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</w:t>
      </w:r>
      <w:proofErr w:type="gramEnd"/>
      <w:r w:rsidRPr="002A67ED">
        <w:t>, претендующими на замещение таких должностей</w:t>
      </w:r>
      <w:r>
        <w:t xml:space="preserve">», </w:t>
      </w:r>
      <w:r w:rsidRPr="002A67ED">
        <w:rPr>
          <w:bCs/>
        </w:rPr>
        <w:t>на основании   информации,   поступившей  от  Камышинской городской прокуратуры (представление от 15.06.2022 г. №7-67-2022)</w:t>
      </w:r>
      <w:r w:rsidRPr="002A67ED">
        <w:rPr>
          <w:rFonts w:ascii="Arial" w:hAnsi="Arial" w:cs="Arial"/>
        </w:rPr>
        <w:t xml:space="preserve"> </w:t>
      </w:r>
      <w:r w:rsidRPr="002A67ED">
        <w:t>городской Совет поселения Петров Вал</w:t>
      </w:r>
    </w:p>
    <w:p w:rsidR="002A67ED" w:rsidRPr="002A67ED" w:rsidRDefault="002A67ED" w:rsidP="002A67ED">
      <w:pPr>
        <w:widowControl w:val="0"/>
        <w:ind w:firstLine="709"/>
        <w:jc w:val="both"/>
      </w:pPr>
    </w:p>
    <w:p w:rsidR="002A67ED" w:rsidRPr="002A67ED" w:rsidRDefault="002A67ED" w:rsidP="002A67ED">
      <w:pPr>
        <w:widowControl w:val="0"/>
        <w:ind w:firstLine="709"/>
        <w:jc w:val="center"/>
        <w:rPr>
          <w:b/>
          <w:shd w:val="clear" w:color="auto" w:fill="00FF00"/>
        </w:rPr>
      </w:pPr>
      <w:r w:rsidRPr="002A67ED">
        <w:rPr>
          <w:b/>
        </w:rPr>
        <w:t>РЕШИЛ:</w:t>
      </w:r>
    </w:p>
    <w:p w:rsidR="00E22049" w:rsidRPr="002A67ED" w:rsidRDefault="002A67ED" w:rsidP="00E22049">
      <w:pPr>
        <w:autoSpaceDE w:val="0"/>
        <w:autoSpaceDN w:val="0"/>
        <w:adjustRightInd w:val="0"/>
        <w:ind w:left="142" w:right="55" w:firstLine="284"/>
        <w:jc w:val="both"/>
        <w:rPr>
          <w:bCs/>
          <w:color w:val="000000" w:themeColor="text1"/>
        </w:rPr>
      </w:pPr>
      <w:r w:rsidRPr="002A67ED">
        <w:rPr>
          <w:bCs/>
        </w:rPr>
        <w:t xml:space="preserve">1. </w:t>
      </w:r>
      <w:r w:rsidRPr="002A67ED">
        <w:rPr>
          <w:bCs/>
          <w:color w:val="000000"/>
        </w:rPr>
        <w:t xml:space="preserve">За </w:t>
      </w:r>
      <w:proofErr w:type="gramStart"/>
      <w:r w:rsidRPr="002A67ED">
        <w:rPr>
          <w:bCs/>
          <w:color w:val="000000"/>
        </w:rPr>
        <w:t>допущенное</w:t>
      </w:r>
      <w:proofErr w:type="gramEnd"/>
      <w:r w:rsidRPr="002A67ED">
        <w:rPr>
          <w:bCs/>
          <w:color w:val="000000"/>
        </w:rPr>
        <w:t xml:space="preserve"> депутатами</w:t>
      </w:r>
      <w:r>
        <w:rPr>
          <w:bCs/>
          <w:color w:val="000000"/>
        </w:rPr>
        <w:t xml:space="preserve"> Городского Совета поселения Петров Вал Камышинского муниципального района Волгоградской области</w:t>
      </w:r>
      <w:r w:rsidRPr="002A67ED">
        <w:rPr>
          <w:bCs/>
          <w:color w:val="000000"/>
        </w:rPr>
        <w:t xml:space="preserve">: </w:t>
      </w:r>
      <w:r w:rsidRPr="00E22049">
        <w:rPr>
          <w:bCs/>
          <w:color w:val="000000" w:themeColor="text1"/>
        </w:rPr>
        <w:t>Самар</w:t>
      </w:r>
      <w:r w:rsidR="00E22049">
        <w:rPr>
          <w:bCs/>
          <w:color w:val="000000" w:themeColor="text1"/>
        </w:rPr>
        <w:t>ским</w:t>
      </w:r>
      <w:r w:rsidRPr="00E22049">
        <w:rPr>
          <w:bCs/>
          <w:color w:val="000000" w:themeColor="text1"/>
        </w:rPr>
        <w:t xml:space="preserve"> А.В., Панасенко А.В., </w:t>
      </w:r>
      <w:proofErr w:type="spellStart"/>
      <w:r w:rsidRPr="00E22049">
        <w:rPr>
          <w:bCs/>
          <w:color w:val="000000" w:themeColor="text1"/>
        </w:rPr>
        <w:t>Сукочев</w:t>
      </w:r>
      <w:r w:rsidR="00E22049">
        <w:rPr>
          <w:bCs/>
          <w:color w:val="000000" w:themeColor="text1"/>
        </w:rPr>
        <w:t>ым</w:t>
      </w:r>
      <w:proofErr w:type="spellEnd"/>
      <w:r w:rsidR="00E22049">
        <w:rPr>
          <w:bCs/>
          <w:color w:val="000000" w:themeColor="text1"/>
        </w:rPr>
        <w:t xml:space="preserve"> А.Г., </w:t>
      </w:r>
      <w:proofErr w:type="spellStart"/>
      <w:r w:rsidR="00E22049">
        <w:rPr>
          <w:bCs/>
          <w:color w:val="000000" w:themeColor="text1"/>
        </w:rPr>
        <w:t>Максимцевой</w:t>
      </w:r>
      <w:proofErr w:type="spellEnd"/>
      <w:r w:rsidRPr="00E22049">
        <w:rPr>
          <w:bCs/>
          <w:color w:val="000000" w:themeColor="text1"/>
        </w:rPr>
        <w:t xml:space="preserve"> </w:t>
      </w:r>
      <w:proofErr w:type="spellStart"/>
      <w:r w:rsidRPr="00E22049">
        <w:rPr>
          <w:bCs/>
          <w:color w:val="000000" w:themeColor="text1"/>
        </w:rPr>
        <w:t>О.Н.,</w:t>
      </w:r>
      <w:r w:rsidR="00E22049" w:rsidRPr="00E22049">
        <w:rPr>
          <w:bCs/>
          <w:color w:val="000000" w:themeColor="text1"/>
        </w:rPr>
        <w:t>Михайлов</w:t>
      </w:r>
      <w:r w:rsidR="00E22049">
        <w:rPr>
          <w:bCs/>
          <w:color w:val="000000" w:themeColor="text1"/>
        </w:rPr>
        <w:t>ым</w:t>
      </w:r>
      <w:proofErr w:type="spellEnd"/>
      <w:r w:rsidR="00E22049" w:rsidRPr="00E22049">
        <w:rPr>
          <w:bCs/>
          <w:color w:val="000000" w:themeColor="text1"/>
        </w:rPr>
        <w:t xml:space="preserve"> С.В.</w:t>
      </w:r>
      <w:r w:rsidR="00E22049">
        <w:rPr>
          <w:bCs/>
          <w:color w:val="000000"/>
        </w:rPr>
        <w:t xml:space="preserve"> </w:t>
      </w:r>
      <w:r w:rsidRPr="002A67ED">
        <w:rPr>
          <w:bCs/>
          <w:color w:val="000000"/>
        </w:rPr>
        <w:t xml:space="preserve">нарушение </w:t>
      </w:r>
      <w:hyperlink r:id="rId7" w:history="1">
        <w:r w:rsidRPr="002A67ED">
          <w:rPr>
            <w:bCs/>
            <w:color w:val="000000"/>
          </w:rPr>
          <w:t>части 4.2 статьи 12.1</w:t>
        </w:r>
      </w:hyperlink>
      <w:r w:rsidRPr="002A67ED">
        <w:rPr>
          <w:bCs/>
          <w:color w:val="000000"/>
        </w:rPr>
        <w:t xml:space="preserve"> Федерального закона </w:t>
      </w:r>
      <w:r>
        <w:rPr>
          <w:bCs/>
          <w:color w:val="000000"/>
        </w:rPr>
        <w:t>от 25 декабря 2008 г. N 273-ФЗ «О противодействии   коррупции»</w:t>
      </w:r>
      <w:r w:rsidRPr="002A67ED">
        <w:rPr>
          <w:bCs/>
          <w:color w:val="000000"/>
        </w:rPr>
        <w:t xml:space="preserve">,   выразившееся  в  представлении  Губернатору </w:t>
      </w:r>
      <w:proofErr w:type="gramStart"/>
      <w:r w:rsidRPr="002A67ED">
        <w:rPr>
          <w:bCs/>
          <w:color w:val="000000"/>
        </w:rPr>
        <w:t xml:space="preserve">Волгоградской   области  в  порядке,  установленном  </w:t>
      </w:r>
      <w:hyperlink r:id="rId8" w:history="1">
        <w:r w:rsidRPr="002A67ED">
          <w:rPr>
            <w:bCs/>
            <w:color w:val="000000"/>
          </w:rPr>
          <w:t>Законом</w:t>
        </w:r>
      </w:hyperlink>
      <w:r w:rsidRPr="002A67ED">
        <w:rPr>
          <w:bCs/>
          <w:color w:val="000000"/>
        </w:rPr>
        <w:t xml:space="preserve">  Волгоградской области  от  28  июня  2017  г. N 55-ОД </w:t>
      </w:r>
      <w:r>
        <w:t>«</w:t>
      </w:r>
      <w:r w:rsidRPr="002A67ED">
        <w:t>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</w:t>
      </w:r>
      <w:r>
        <w:t>и на замещение таких должностей»</w:t>
      </w:r>
      <w:r w:rsidRPr="002A67ED">
        <w:rPr>
          <w:bCs/>
        </w:rPr>
        <w:t>, недостоверных и (или) неполных  сведений  о  доходах,  расходах,  об  имуществе  и обязательствах имущественного  характера  за  2021  год,  учитывая</w:t>
      </w:r>
      <w:proofErr w:type="gramEnd"/>
      <w:r w:rsidRPr="002A67ED">
        <w:rPr>
          <w:bCs/>
        </w:rPr>
        <w:t xml:space="preserve">    </w:t>
      </w:r>
      <w:proofErr w:type="gramStart"/>
      <w:r w:rsidRPr="002A67ED">
        <w:rPr>
          <w:bCs/>
        </w:rPr>
        <w:t xml:space="preserve">факты, указанные  в представлении от </w:t>
      </w:r>
      <w:r>
        <w:rPr>
          <w:bCs/>
        </w:rPr>
        <w:t>15</w:t>
      </w:r>
      <w:r w:rsidRPr="002A67ED">
        <w:rPr>
          <w:bCs/>
        </w:rPr>
        <w:t>.06.2021 г. №7-67-2022, характер  совершенного  коррупционного правонарушения, его тяжесть,  обстоятельства,  при  которых оно совершено, особенности личности правонарушителей,  предшествующие результаты исполнения ими своих должностных обязанностей  (полномочий),  соблюдения  ими  других ограничений, запретов и обязанностей, установленных в целях   противодействия   коррупции, разработанные  Министерством труда и социальной защиты Российской Федерации критерии   привлечения   к   ответственности  за  совершение  коррупционных правонарушений (письмо  Минтруда</w:t>
      </w:r>
      <w:proofErr w:type="gramEnd"/>
      <w:r w:rsidRPr="002A67ED">
        <w:rPr>
          <w:bCs/>
        </w:rPr>
        <w:t xml:space="preserve"> </w:t>
      </w:r>
      <w:proofErr w:type="gramStart"/>
      <w:r w:rsidRPr="002A67ED">
        <w:rPr>
          <w:bCs/>
        </w:rPr>
        <w:t>России от 21.03.2016 N 18-2/10/П-1526), искажения   таких  сведений признать несущественными, применить меру ответственности в виде предупреждения к следующим депутатам</w:t>
      </w:r>
      <w:r>
        <w:rPr>
          <w:bCs/>
        </w:rPr>
        <w:t xml:space="preserve"> Городского Совета поселения Петров Вал</w:t>
      </w:r>
      <w:r w:rsidRPr="002A67ED">
        <w:rPr>
          <w:bCs/>
        </w:rPr>
        <w:t>:</w:t>
      </w:r>
      <w:proofErr w:type="gramEnd"/>
      <w:r w:rsidRPr="002A67ED">
        <w:rPr>
          <w:bCs/>
        </w:rPr>
        <w:t xml:space="preserve"> </w:t>
      </w:r>
      <w:r w:rsidR="00E22049" w:rsidRPr="00E22049">
        <w:rPr>
          <w:bCs/>
          <w:color w:val="000000" w:themeColor="text1"/>
        </w:rPr>
        <w:t xml:space="preserve">Самарский А.В., Панасенко А.В., </w:t>
      </w:r>
      <w:proofErr w:type="spellStart"/>
      <w:r w:rsidR="00E22049" w:rsidRPr="00E22049">
        <w:rPr>
          <w:bCs/>
          <w:color w:val="000000" w:themeColor="text1"/>
        </w:rPr>
        <w:t>Сукочев</w:t>
      </w:r>
      <w:proofErr w:type="spellEnd"/>
      <w:r w:rsidR="00E22049" w:rsidRPr="00E22049">
        <w:rPr>
          <w:bCs/>
          <w:color w:val="000000" w:themeColor="text1"/>
        </w:rPr>
        <w:t xml:space="preserve"> А.Г., Максимцева </w:t>
      </w:r>
      <w:proofErr w:type="spellStart"/>
      <w:r w:rsidR="00E22049" w:rsidRPr="00E22049">
        <w:rPr>
          <w:bCs/>
          <w:color w:val="000000" w:themeColor="text1"/>
        </w:rPr>
        <w:t>О.Н.,Михайлов</w:t>
      </w:r>
      <w:proofErr w:type="spellEnd"/>
      <w:r w:rsidR="00E22049" w:rsidRPr="00E22049">
        <w:rPr>
          <w:bCs/>
          <w:color w:val="000000" w:themeColor="text1"/>
        </w:rPr>
        <w:t xml:space="preserve"> С.В.</w:t>
      </w:r>
    </w:p>
    <w:p w:rsidR="002A67ED" w:rsidRPr="002A67ED" w:rsidRDefault="002A67ED" w:rsidP="00E22049">
      <w:pPr>
        <w:autoSpaceDE w:val="0"/>
        <w:autoSpaceDN w:val="0"/>
        <w:adjustRightInd w:val="0"/>
        <w:ind w:left="142" w:right="55" w:firstLine="284"/>
        <w:jc w:val="both"/>
        <w:rPr>
          <w:bCs/>
          <w:color w:val="000000"/>
        </w:rPr>
      </w:pPr>
    </w:p>
    <w:p w:rsidR="002A67ED" w:rsidRPr="002A67ED" w:rsidRDefault="00A7319A" w:rsidP="00A7319A">
      <w:pPr>
        <w:autoSpaceDE w:val="0"/>
        <w:autoSpaceDN w:val="0"/>
        <w:adjustRightInd w:val="0"/>
        <w:ind w:right="-456"/>
        <w:jc w:val="both"/>
        <w:rPr>
          <w:bCs/>
        </w:rPr>
      </w:pPr>
      <w:r>
        <w:rPr>
          <w:bCs/>
        </w:rPr>
        <w:t xml:space="preserve">    </w:t>
      </w:r>
      <w:bookmarkStart w:id="0" w:name="_GoBack"/>
      <w:bookmarkEnd w:id="0"/>
      <w:r w:rsidR="002A67ED" w:rsidRPr="002A67ED">
        <w:rPr>
          <w:bCs/>
        </w:rPr>
        <w:t>2. Настоящее решение вступает в силу с момента принятия.</w:t>
      </w:r>
    </w:p>
    <w:p w:rsidR="002A67ED" w:rsidRPr="002A67ED" w:rsidRDefault="002A67ED" w:rsidP="002A67ED">
      <w:pPr>
        <w:autoSpaceDE w:val="0"/>
        <w:autoSpaceDN w:val="0"/>
        <w:adjustRightInd w:val="0"/>
        <w:ind w:left="142" w:right="-440"/>
        <w:jc w:val="both"/>
      </w:pPr>
    </w:p>
    <w:p w:rsidR="00E22049" w:rsidRPr="009E35B8" w:rsidRDefault="00E22049" w:rsidP="00E22049">
      <w:pPr>
        <w:widowControl w:val="0"/>
        <w:jc w:val="both"/>
        <w:rPr>
          <w:b/>
        </w:rPr>
      </w:pPr>
      <w:r w:rsidRPr="009E35B8">
        <w:rPr>
          <w:b/>
        </w:rPr>
        <w:t xml:space="preserve">Глава городского поселения Петров Вал </w:t>
      </w:r>
      <w:r w:rsidRPr="009E35B8">
        <w:rPr>
          <w:b/>
        </w:rPr>
        <w:tab/>
      </w:r>
      <w:r w:rsidRPr="009E35B8">
        <w:rPr>
          <w:b/>
        </w:rPr>
        <w:tab/>
      </w:r>
      <w:r w:rsidRPr="009E35B8">
        <w:rPr>
          <w:b/>
        </w:rPr>
        <w:tab/>
      </w:r>
      <w:r w:rsidRPr="009E35B8">
        <w:rPr>
          <w:b/>
        </w:rPr>
        <w:tab/>
        <w:t>В. В. Карпов</w:t>
      </w:r>
    </w:p>
    <w:p w:rsidR="00E22049" w:rsidRPr="009E35B8" w:rsidRDefault="00E22049" w:rsidP="00E22049">
      <w:pPr>
        <w:widowControl w:val="0"/>
        <w:ind w:firstLine="709"/>
        <w:jc w:val="both"/>
        <w:rPr>
          <w:b/>
        </w:rPr>
      </w:pPr>
    </w:p>
    <w:p w:rsidR="00E22049" w:rsidRPr="009E35B8" w:rsidRDefault="00E22049" w:rsidP="00E22049">
      <w:pPr>
        <w:widowControl w:val="0"/>
        <w:jc w:val="both"/>
        <w:rPr>
          <w:b/>
        </w:rPr>
      </w:pPr>
      <w:r w:rsidRPr="009E35B8">
        <w:rPr>
          <w:b/>
        </w:rPr>
        <w:t xml:space="preserve">Председатель городского Совета </w:t>
      </w:r>
    </w:p>
    <w:p w:rsidR="00E22049" w:rsidRPr="009E35B8" w:rsidRDefault="00E22049" w:rsidP="00E22049">
      <w:pPr>
        <w:widowControl w:val="0"/>
        <w:jc w:val="both"/>
        <w:rPr>
          <w:b/>
        </w:rPr>
      </w:pPr>
      <w:r w:rsidRPr="009E35B8">
        <w:rPr>
          <w:b/>
        </w:rPr>
        <w:t>поселения Петров Вал</w:t>
      </w:r>
      <w:r w:rsidRPr="009E35B8">
        <w:rPr>
          <w:b/>
        </w:rPr>
        <w:tab/>
      </w:r>
      <w:r w:rsidRPr="009E35B8">
        <w:rPr>
          <w:b/>
        </w:rPr>
        <w:tab/>
      </w:r>
      <w:r w:rsidRPr="009E35B8">
        <w:rPr>
          <w:b/>
        </w:rPr>
        <w:tab/>
      </w:r>
      <w:r w:rsidRPr="009E35B8">
        <w:rPr>
          <w:b/>
        </w:rPr>
        <w:tab/>
      </w:r>
      <w:r w:rsidRPr="009E35B8">
        <w:rPr>
          <w:b/>
        </w:rPr>
        <w:tab/>
      </w:r>
      <w:r w:rsidRPr="009E35B8">
        <w:rPr>
          <w:b/>
        </w:rPr>
        <w:tab/>
        <w:t xml:space="preserve">      </w:t>
      </w:r>
      <w:r w:rsidRPr="009E35B8">
        <w:rPr>
          <w:b/>
        </w:rPr>
        <w:tab/>
        <w:t xml:space="preserve">И. В. Дмитриева </w:t>
      </w:r>
    </w:p>
    <w:p w:rsidR="002A67ED" w:rsidRPr="002A67ED" w:rsidRDefault="002A67ED" w:rsidP="002A67ED">
      <w:pPr>
        <w:autoSpaceDE w:val="0"/>
        <w:autoSpaceDN w:val="0"/>
        <w:adjustRightInd w:val="0"/>
        <w:ind w:left="142" w:right="-440"/>
        <w:jc w:val="both"/>
        <w:rPr>
          <w:sz w:val="18"/>
          <w:szCs w:val="18"/>
        </w:rPr>
      </w:pPr>
    </w:p>
    <w:p w:rsidR="00CC4175" w:rsidRDefault="002A67ED" w:rsidP="002A67ED">
      <w:r w:rsidRPr="002A67ED">
        <w:rPr>
          <w:sz w:val="18"/>
          <w:szCs w:val="18"/>
        </w:rPr>
        <w:t xml:space="preserve"> </w:t>
      </w:r>
    </w:p>
    <w:sectPr w:rsidR="00CC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FF"/>
    <w:rsid w:val="002A67ED"/>
    <w:rsid w:val="00622668"/>
    <w:rsid w:val="00886E45"/>
    <w:rsid w:val="009E35B8"/>
    <w:rsid w:val="00A7319A"/>
    <w:rsid w:val="00C81CFF"/>
    <w:rsid w:val="00CC4175"/>
    <w:rsid w:val="00E2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25367DB46367682E0A802D08DDD5F8C059367698F9EBF031B47C0C400198B3CDEA0065E6C17944E820C09F5353E02237L7m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25367DB46367682E0A9E201EB18AFDC35769799EFFE3A06FE97A5B1F519EE68DAA0633B687271DB8678B93534EFC23346E099FE5LCm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25367DB46367682E0A802D08DDD5F8C059367698F9EBF031B47C0C400198B3CDEA0065F4C12148E923DE9F5446B6737125069EE4D884D59B3AE04DLDm7G" TargetMode="External"/><Relationship Id="rId5" Type="http://schemas.openxmlformats.org/officeDocument/2006/relationships/hyperlink" Target="consultantplus://offline/ref=C725367DB46367682E0A9E201EB18AFDC3576F7A9BFEE3A06FE97A5B1F519EE68DAA0639BF85271DB8678B93534EFC23346E099FE5LCm6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2022-06-27T13:02:00Z</cp:lastPrinted>
  <dcterms:created xsi:type="dcterms:W3CDTF">2022-06-27T06:56:00Z</dcterms:created>
  <dcterms:modified xsi:type="dcterms:W3CDTF">2022-06-28T05:50:00Z</dcterms:modified>
</cp:coreProperties>
</file>